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CA" w:rsidRPr="004A30D5" w:rsidRDefault="004A30D5" w:rsidP="004A30D5">
      <w:pPr>
        <w:ind w:firstLine="284"/>
        <w:jc w:val="center"/>
        <w:rPr>
          <w:rFonts w:ascii="Times New Roman" w:hAnsi="Times New Roman" w:cs="Times New Roman"/>
          <w:color w:val="FF0000"/>
          <w:sz w:val="28"/>
        </w:rPr>
      </w:pPr>
      <w:r w:rsidRPr="004A30D5">
        <w:rPr>
          <w:rFonts w:ascii="Times New Roman" w:hAnsi="Times New Roman" w:cs="Times New Roman"/>
          <w:color w:val="FF0000"/>
          <w:sz w:val="28"/>
        </w:rPr>
        <w:t>Контрольная работа № 1</w:t>
      </w:r>
    </w:p>
    <w:p w:rsidR="004A30D5" w:rsidRPr="004A30D5" w:rsidRDefault="004A30D5" w:rsidP="004A30D5">
      <w:pPr>
        <w:ind w:firstLine="284"/>
        <w:jc w:val="center"/>
        <w:rPr>
          <w:rFonts w:ascii="Times New Roman" w:hAnsi="Times New Roman" w:cs="Times New Roman"/>
          <w:color w:val="FF0000"/>
          <w:sz w:val="28"/>
        </w:rPr>
      </w:pPr>
      <w:r w:rsidRPr="004A30D5">
        <w:rPr>
          <w:rFonts w:ascii="Times New Roman" w:hAnsi="Times New Roman" w:cs="Times New Roman"/>
          <w:color w:val="FF0000"/>
          <w:sz w:val="28"/>
        </w:rPr>
        <w:t>По теме: Деньги и денежный оборот</w:t>
      </w:r>
    </w:p>
    <w:p w:rsidR="004A30D5" w:rsidRDefault="004A30D5" w:rsidP="004A30D5">
      <w:pPr>
        <w:ind w:firstLine="284"/>
        <w:jc w:val="both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color w:val="7030A0"/>
          <w:sz w:val="24"/>
        </w:rPr>
        <w:t xml:space="preserve">Контрольную работу выполняем в тетрадях для контрольных работ (для начала их нужно завести). К.Р. состоит из 3-х тестов (везде 1 вариант ответа) и 3-х задач. </w:t>
      </w:r>
    </w:p>
    <w:p w:rsidR="004A30D5" w:rsidRPr="004A30D5" w:rsidRDefault="004A30D5" w:rsidP="004A30D5">
      <w:pPr>
        <w:ind w:firstLine="284"/>
        <w:jc w:val="both"/>
        <w:rPr>
          <w:rFonts w:ascii="Times New Roman" w:hAnsi="Times New Roman" w:cs="Times New Roman"/>
          <w:color w:val="7030A0"/>
          <w:sz w:val="24"/>
          <w:highlight w:val="yellow"/>
        </w:rPr>
      </w:pPr>
      <w:r>
        <w:rPr>
          <w:rFonts w:ascii="Times New Roman" w:hAnsi="Times New Roman" w:cs="Times New Roman"/>
          <w:color w:val="7030A0"/>
          <w:sz w:val="24"/>
        </w:rPr>
        <w:t xml:space="preserve">В задачах данные умножаем на свой вариант, согласно списку по журналу. </w:t>
      </w:r>
      <w:proofErr w:type="gramStart"/>
      <w:r>
        <w:rPr>
          <w:rFonts w:ascii="Times New Roman" w:hAnsi="Times New Roman" w:cs="Times New Roman"/>
          <w:color w:val="7030A0"/>
          <w:sz w:val="24"/>
        </w:rPr>
        <w:t xml:space="preserve">Выполненную контрольную приносим завтра, если будут очные занятия, или отправляем мне на почту, или в </w:t>
      </w:r>
      <w:proofErr w:type="spellStart"/>
      <w:r>
        <w:rPr>
          <w:rFonts w:ascii="Times New Roman" w:hAnsi="Times New Roman" w:cs="Times New Roman"/>
          <w:color w:val="7030A0"/>
          <w:sz w:val="24"/>
          <w:lang w:val="en-US"/>
        </w:rPr>
        <w:t>viber</w:t>
      </w:r>
      <w:proofErr w:type="spellEnd"/>
      <w:r>
        <w:rPr>
          <w:rFonts w:ascii="Times New Roman" w:hAnsi="Times New Roman" w:cs="Times New Roman"/>
          <w:color w:val="7030A0"/>
          <w:sz w:val="24"/>
        </w:rPr>
        <w:t>.</w:t>
      </w:r>
      <w:proofErr w:type="gramEnd"/>
    </w:p>
    <w:p w:rsidR="004A30D5" w:rsidRPr="004A30D5" w:rsidRDefault="004A30D5" w:rsidP="004A30D5">
      <w:pPr>
        <w:ind w:firstLine="284"/>
        <w:jc w:val="both"/>
        <w:rPr>
          <w:rFonts w:ascii="Times New Roman" w:hAnsi="Times New Roman" w:cs="Times New Roman"/>
          <w:color w:val="7030A0"/>
          <w:sz w:val="24"/>
        </w:rPr>
      </w:pPr>
      <w:r w:rsidRPr="004A30D5">
        <w:rPr>
          <w:rFonts w:ascii="Times New Roman" w:hAnsi="Times New Roman" w:cs="Times New Roman"/>
          <w:color w:val="7030A0"/>
          <w:sz w:val="24"/>
          <w:highlight w:val="yellow"/>
        </w:rPr>
        <w:t xml:space="preserve">Напоминаю мой телефон 89825589474, почта </w:t>
      </w:r>
      <w:proofErr w:type="spellStart"/>
      <w:r w:rsidRPr="004A30D5">
        <w:rPr>
          <w:rFonts w:ascii="Times New Roman" w:hAnsi="Times New Roman" w:cs="Times New Roman"/>
          <w:color w:val="7030A0"/>
          <w:sz w:val="24"/>
          <w:highlight w:val="yellow"/>
          <w:lang w:val="en-US"/>
        </w:rPr>
        <w:t>injevatova</w:t>
      </w:r>
      <w:proofErr w:type="spellEnd"/>
      <w:r w:rsidRPr="004A30D5">
        <w:rPr>
          <w:rFonts w:ascii="Times New Roman" w:hAnsi="Times New Roman" w:cs="Times New Roman"/>
          <w:color w:val="7030A0"/>
          <w:sz w:val="24"/>
          <w:highlight w:val="yellow"/>
        </w:rPr>
        <w:t>1807</w:t>
      </w:r>
      <w:proofErr w:type="spellStart"/>
      <w:r w:rsidRPr="004A30D5">
        <w:rPr>
          <w:rFonts w:ascii="Times New Roman" w:hAnsi="Times New Roman" w:cs="Times New Roman"/>
          <w:color w:val="7030A0"/>
          <w:sz w:val="24"/>
          <w:highlight w:val="yellow"/>
          <w:lang w:val="en-US"/>
        </w:rPr>
        <w:t>natali</w:t>
      </w:r>
      <w:proofErr w:type="spellEnd"/>
      <w:r w:rsidRPr="004A30D5">
        <w:rPr>
          <w:rFonts w:ascii="Times New Roman" w:hAnsi="Times New Roman" w:cs="Times New Roman"/>
          <w:color w:val="7030A0"/>
          <w:sz w:val="24"/>
          <w:highlight w:val="yellow"/>
        </w:rPr>
        <w:t>@</w:t>
      </w:r>
      <w:r w:rsidRPr="004A30D5">
        <w:rPr>
          <w:rFonts w:ascii="Times New Roman" w:hAnsi="Times New Roman" w:cs="Times New Roman"/>
          <w:color w:val="7030A0"/>
          <w:sz w:val="24"/>
          <w:highlight w:val="yellow"/>
          <w:lang w:val="en-US"/>
        </w:rPr>
        <w:t>mail</w:t>
      </w:r>
      <w:r w:rsidRPr="004A30D5">
        <w:rPr>
          <w:rFonts w:ascii="Times New Roman" w:hAnsi="Times New Roman" w:cs="Times New Roman"/>
          <w:color w:val="7030A0"/>
          <w:sz w:val="24"/>
          <w:highlight w:val="yellow"/>
        </w:rPr>
        <w:t>.</w:t>
      </w:r>
      <w:proofErr w:type="spellStart"/>
      <w:r w:rsidRPr="004A30D5">
        <w:rPr>
          <w:rFonts w:ascii="Times New Roman" w:hAnsi="Times New Roman" w:cs="Times New Roman"/>
          <w:color w:val="7030A0"/>
          <w:sz w:val="24"/>
          <w:highlight w:val="yellow"/>
          <w:lang w:val="en-US"/>
        </w:rPr>
        <w:t>ru</w:t>
      </w:r>
      <w:proofErr w:type="spellEnd"/>
    </w:p>
    <w:p w:rsidR="004A30D5" w:rsidRDefault="004A30D5" w:rsidP="004A30D5">
      <w:pPr>
        <w:pStyle w:val="a3"/>
        <w:spacing w:before="0" w:beforeAutospacing="0"/>
        <w:jc w:val="center"/>
      </w:pPr>
      <w:r>
        <w:t>Тест № 1</w:t>
      </w:r>
    </w:p>
    <w:p w:rsidR="004A30D5" w:rsidRDefault="004A30D5" w:rsidP="004A30D5">
      <w:pPr>
        <w:pStyle w:val="a3"/>
      </w:pPr>
      <w:r>
        <w:t>ПОДБЕРИТЕ КАЖДОМУ ТЕРМИНУ ЕГО ОПРЕДЕАЕНИЕ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Термины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1. Бартер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2. Деньги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3. Инфляция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4. Ликвидность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5. Уравнение обмена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6. Масштаб цен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7. Денежный поток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8. Денежное обращение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9. Денежные агрегаты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10. Биметаллизм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11. Золото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12. Денежная масса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13. Стоимость денег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14. Монометаллизм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15. Банкнота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16. Стоимость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 xml:space="preserve">Определения 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Валютный металл.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Денежная единица, используемая для измерения и сравнения стоимости товаров (услуг, работ).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Овеществленный в товаре труд.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г) Переполнение каналов денежного обращения относительно товарной массы.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spellStart"/>
      <w:r>
        <w:t>д</w:t>
      </w:r>
      <w:proofErr w:type="spellEnd"/>
      <w:r>
        <w:t>) Покупательная способность денег.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ж) Билет Центрального банка.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spellStart"/>
      <w:r>
        <w:t>з</w:t>
      </w:r>
      <w:proofErr w:type="spellEnd"/>
      <w:r>
        <w:t>) Расчетная зависимость, согласно которой произведение величины денежной массы на скорость оборота денег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равно номинальному национальному доходу.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и) Виды денег и денежных средств, отличающихся друг от друга степенью ликвидности.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Прямой товарообмен.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л) Денежная система, в которой всеобщим эквивалентом являются серебро и золото.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м) Всеобщий товар-эквивалент.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spellStart"/>
      <w:r>
        <w:t>н</w:t>
      </w:r>
      <w:proofErr w:type="spellEnd"/>
      <w:r>
        <w:t>) Совокупность покупательных, платежных и накопленных средств, обслуживающая экономические связи и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gramStart"/>
      <w:r>
        <w:t>принадлежащая</w:t>
      </w:r>
      <w:proofErr w:type="gramEnd"/>
      <w:r>
        <w:t xml:space="preserve"> гражданам, хозяйствующим субъектам и государству.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о) Денежная система, в которой всеобщим эквивалентом является или серебро, или золото.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spellStart"/>
      <w:r>
        <w:t>п</w:t>
      </w:r>
      <w:proofErr w:type="spellEnd"/>
      <w:r>
        <w:t>) Способность денег участвовать в немедленном приобретении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товаров (услуг, работ).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spellStart"/>
      <w:r>
        <w:t>р</w:t>
      </w:r>
      <w:proofErr w:type="spellEnd"/>
      <w:r>
        <w:t>) Движение наличных и безналичных денег при выполнении ими своих функций.</w:t>
      </w:r>
    </w:p>
    <w:p w:rsidR="004A30D5" w:rsidRDefault="004A30D5" w:rsidP="004A30D5">
      <w:pPr>
        <w:pStyle w:val="a3"/>
        <w:jc w:val="center"/>
      </w:pPr>
      <w:r>
        <w:lastRenderedPageBreak/>
        <w:t>Тест № 2</w:t>
      </w:r>
    </w:p>
    <w:p w:rsidR="004A30D5" w:rsidRDefault="004A30D5" w:rsidP="004A30D5">
      <w:pPr>
        <w:pStyle w:val="a3"/>
      </w:pPr>
      <w:r>
        <w:t>ВЫБЕРИТЕ ОДИН ПРАВИЛЬНЫЙ ОТВЕТ</w:t>
      </w:r>
    </w:p>
    <w:p w:rsidR="004A30D5" w:rsidRDefault="004A30D5" w:rsidP="004A30D5">
      <w:pPr>
        <w:pStyle w:val="a3"/>
      </w:pPr>
      <w:r>
        <w:t>ИЗ ПРЕДЛАГАЕМЫХ ВАРИАНТОВ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1. Покупательная способность денег: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поднимается с ростом цен;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может повышаться и понижаться;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возрасти со временем;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г) всегда остается постоянной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2. На стоимость золота влияет: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внешний вид золота (слиток, гранулы, песок и т. п.);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место добычи золота на земном шаре;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количество золота в мире.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3. Закон денежного обращения определяет: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скорость оборота денег;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величину денежной массы;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покупательную способность денег;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г) уровень инфляции.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4. Инфляция означает: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падение уровня цен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повышение покупательной способности денег;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обесценение бумажных денег;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г) рост безработицы.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5. Какое из утверждений относительно денег правильное?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деньги — это кристаллизация меновой стоимости;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деньги — это всеобщий товар-эквивалент;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деньги — это продукт соглашения людей;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г) деньги — это знак обмена;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spellStart"/>
      <w:r>
        <w:t>д</w:t>
      </w:r>
      <w:proofErr w:type="spellEnd"/>
      <w:r>
        <w:t>) деньги — это все вышеназванное.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6. Деньги являются: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средством платежа;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средством измерения стоимости;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средством накопления стоимости;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г) всем вышеперечисленным сразу.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7. Функцией денег является: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распределение стоимости;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образование финансовых фондов;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средство обращения;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г) предоставление деловой информации;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spellStart"/>
      <w:r>
        <w:t>д</w:t>
      </w:r>
      <w:proofErr w:type="spellEnd"/>
      <w:r>
        <w:t>) замедление инфляции.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8. Какой вид денежного агрегата включает в себя наличные деньги и безналичные деньги?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М</w:t>
      </w:r>
      <w:proofErr w:type="gramStart"/>
      <w:r>
        <w:t>0</w:t>
      </w:r>
      <w:proofErr w:type="gramEnd"/>
      <w:r>
        <w:t xml:space="preserve">; 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М</w:t>
      </w:r>
      <w:proofErr w:type="gramStart"/>
      <w:r>
        <w:t>1</w:t>
      </w:r>
      <w:proofErr w:type="gramEnd"/>
      <w:r>
        <w:t>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М</w:t>
      </w:r>
      <w:proofErr w:type="gramStart"/>
      <w:r>
        <w:t>2</w:t>
      </w:r>
      <w:proofErr w:type="gramEnd"/>
      <w:r>
        <w:t xml:space="preserve">; 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г) М3;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spellStart"/>
      <w:r>
        <w:t>д</w:t>
      </w:r>
      <w:proofErr w:type="spellEnd"/>
      <w:r>
        <w:t>) М</w:t>
      </w:r>
      <w:proofErr w:type="gramStart"/>
      <w:r>
        <w:t>4</w:t>
      </w:r>
      <w:proofErr w:type="gramEnd"/>
      <w:r>
        <w:t>.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9. Какой вид денежного агрегата включает в себя наличные деньги, безналичные деньги, ценные бумаги;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gramStart"/>
      <w:r>
        <w:t>обращающиеся</w:t>
      </w:r>
      <w:proofErr w:type="gramEnd"/>
      <w:r>
        <w:t xml:space="preserve"> на финансовом рынке?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М</w:t>
      </w:r>
      <w:proofErr w:type="gramStart"/>
      <w:r>
        <w:t>0</w:t>
      </w:r>
      <w:proofErr w:type="gramEnd"/>
      <w:r>
        <w:t xml:space="preserve">; 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М</w:t>
      </w:r>
      <w:proofErr w:type="gramStart"/>
      <w:r>
        <w:t>1</w:t>
      </w:r>
      <w:proofErr w:type="gramEnd"/>
      <w:r>
        <w:t>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М</w:t>
      </w:r>
      <w:proofErr w:type="gramStart"/>
      <w:r>
        <w:t>2</w:t>
      </w:r>
      <w:proofErr w:type="gramEnd"/>
      <w:r>
        <w:t xml:space="preserve">; 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г) М3;</w:t>
      </w:r>
    </w:p>
    <w:p w:rsidR="004A30D5" w:rsidRDefault="004A30D5" w:rsidP="004A30D5">
      <w:pPr>
        <w:pStyle w:val="a3"/>
        <w:spacing w:before="0" w:beforeAutospacing="0" w:after="0" w:afterAutospacing="0"/>
      </w:pPr>
      <w:proofErr w:type="spellStart"/>
      <w:r>
        <w:t>д</w:t>
      </w:r>
      <w:proofErr w:type="spellEnd"/>
      <w:proofErr w:type="gramStart"/>
      <w:r>
        <w:t>)м</w:t>
      </w:r>
      <w:proofErr w:type="gramEnd"/>
      <w:r>
        <w:t>4.</w:t>
      </w:r>
    </w:p>
    <w:p w:rsidR="004A30D5" w:rsidRDefault="004A30D5" w:rsidP="004A30D5">
      <w:pPr>
        <w:pStyle w:val="a3"/>
        <w:spacing w:before="0" w:beforeAutospacing="0" w:after="0" w:afterAutospacing="0"/>
      </w:pPr>
    </w:p>
    <w:p w:rsidR="004A30D5" w:rsidRDefault="004A30D5" w:rsidP="004A30D5">
      <w:pPr>
        <w:pStyle w:val="a3"/>
        <w:spacing w:before="0" w:beforeAutospacing="0" w:after="0" w:afterAutospacing="0"/>
      </w:pPr>
      <w:r>
        <w:lastRenderedPageBreak/>
        <w:t>10. Причиной современного бартера являются: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а) высокий уровень инфляции;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б) отсутствие необходимого золотого запаса в стране;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в) падение цен на товары и услуги;</w:t>
      </w:r>
    </w:p>
    <w:p w:rsidR="004A30D5" w:rsidRDefault="004A30D5" w:rsidP="004A30D5">
      <w:pPr>
        <w:pStyle w:val="a3"/>
        <w:spacing w:before="0" w:beforeAutospacing="0" w:after="0" w:afterAutospacing="0"/>
      </w:pPr>
      <w:r>
        <w:t>г) рост рентабельности производства и реализации товаров.</w:t>
      </w:r>
    </w:p>
    <w:p w:rsidR="004A30D5" w:rsidRDefault="004A30D5" w:rsidP="004A30D5">
      <w:pPr>
        <w:pStyle w:val="a3"/>
        <w:jc w:val="center"/>
      </w:pPr>
      <w:r>
        <w:t>Тест № 3</w:t>
      </w:r>
    </w:p>
    <w:p w:rsidR="004A30D5" w:rsidRDefault="004A30D5" w:rsidP="004A30D5">
      <w:pPr>
        <w:pStyle w:val="a3"/>
      </w:pPr>
      <w:proofErr w:type="gramStart"/>
      <w:r>
        <w:t>ВЕРНО</w:t>
      </w:r>
      <w:proofErr w:type="gramEnd"/>
      <w:r>
        <w:t>/НЕВЕРНО ДАННОЕ ВЫРАЖЕНИЕ (ДА/НЕТ)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1. Деньги — это кристаллизация меновой стоимости.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2. Первым товаром-посредником было золото.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3. Главное свойство денег — это их надежность.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 xml:space="preserve">4. Деньги </w:t>
      </w:r>
      <w:proofErr w:type="gramStart"/>
      <w:r>
        <w:t>выполняют роль</w:t>
      </w:r>
      <w:proofErr w:type="gramEnd"/>
      <w:r>
        <w:t xml:space="preserve"> счетной единицы.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5. Деньги выполняют функции: средства обращения, средства измерения стоимости, средства сохранения и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накопления стоимости.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6. Прямой товарообмен — это ликвидность.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7. Деньги — это язык рынка.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8. Бумажные деньги бывают в виде банкноты, пластиковой карты, казначейского билета.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9. Эмитентом денег является уполномоченный коммерческий банк.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10. Денежное обращение — это движение денег при выполнении ими своих функций в наличных и,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 xml:space="preserve">безналичных </w:t>
      </w:r>
      <w:proofErr w:type="gramStart"/>
      <w:r>
        <w:t>формах</w:t>
      </w:r>
      <w:proofErr w:type="gramEnd"/>
      <w:r>
        <w:t>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11. Денежная масса — это совокупность покупательных, платежных и накопленных средств, обслуживающая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 xml:space="preserve">экономические связи и </w:t>
      </w:r>
      <w:proofErr w:type="gramStart"/>
      <w:r>
        <w:t>принадлежащая</w:t>
      </w:r>
      <w:proofErr w:type="gramEnd"/>
      <w:r>
        <w:t xml:space="preserve"> гражданам, хозяйствующим субъектам, государству.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12. Уравнение обмена показывает соответствие количества денег в обращении их реальной потребности.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13. Денежный агрегат М</w:t>
      </w:r>
      <w:proofErr w:type="gramStart"/>
      <w:r>
        <w:t>0</w:t>
      </w:r>
      <w:proofErr w:type="gramEnd"/>
      <w:r w:rsidR="00B371D7">
        <w:t xml:space="preserve"> </w:t>
      </w:r>
      <w:r>
        <w:t>показывает массу безналичных денег.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14. Денежный агрегат М</w:t>
      </w:r>
      <w:proofErr w:type="gramStart"/>
      <w:r>
        <w:t>1</w:t>
      </w:r>
      <w:proofErr w:type="gramEnd"/>
      <w:r w:rsidR="00B371D7">
        <w:t xml:space="preserve"> </w:t>
      </w:r>
      <w:r>
        <w:t>показывает массу наличных денег.</w:t>
      </w:r>
    </w:p>
    <w:p w:rsidR="004A30D5" w:rsidRDefault="004A30D5" w:rsidP="00B371D7">
      <w:pPr>
        <w:pStyle w:val="a3"/>
        <w:spacing w:before="0" w:beforeAutospacing="0" w:after="0" w:afterAutospacing="0"/>
      </w:pPr>
      <w:r>
        <w:t>15. Денежный агрегат М</w:t>
      </w:r>
      <w:proofErr w:type="gramStart"/>
      <w:r>
        <w:t>2</w:t>
      </w:r>
      <w:proofErr w:type="gramEnd"/>
      <w:r w:rsidR="00B371D7">
        <w:t xml:space="preserve"> </w:t>
      </w:r>
      <w:r>
        <w:t>показывает массу наличных денег, безналичных денег и денег на банковских</w:t>
      </w:r>
      <w:r w:rsidR="00DF7225">
        <w:t xml:space="preserve"> </w:t>
      </w:r>
      <w:r>
        <w:t>депозитах и в государственных краткосрочных ценных бумагах</w:t>
      </w:r>
      <w:r w:rsidR="00DF7225">
        <w:t>.</w:t>
      </w:r>
    </w:p>
    <w:p w:rsidR="004A30D5" w:rsidRDefault="004A30D5" w:rsidP="004A30D5">
      <w:pPr>
        <w:ind w:firstLine="284"/>
        <w:jc w:val="both"/>
        <w:rPr>
          <w:rFonts w:ascii="Times New Roman" w:hAnsi="Times New Roman" w:cs="Times New Roman"/>
          <w:color w:val="7030A0"/>
          <w:sz w:val="24"/>
        </w:rPr>
      </w:pPr>
    </w:p>
    <w:p w:rsidR="004A30D5" w:rsidRPr="004A30D5" w:rsidRDefault="004A30D5" w:rsidP="004A30D5">
      <w:pPr>
        <w:ind w:firstLine="284"/>
        <w:jc w:val="both"/>
        <w:rPr>
          <w:rFonts w:ascii="Times New Roman" w:hAnsi="Times New Roman" w:cs="Times New Roman"/>
          <w:color w:val="7030A0"/>
          <w:sz w:val="24"/>
        </w:rPr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Default="002C57CA" w:rsidP="002C57CA">
      <w:pPr>
        <w:ind w:firstLine="284"/>
        <w:jc w:val="both"/>
      </w:pPr>
    </w:p>
    <w:p w:rsidR="002C57CA" w:rsidRPr="00DF7225" w:rsidRDefault="00DF7225" w:rsidP="00DF7225">
      <w:pPr>
        <w:ind w:firstLine="284"/>
        <w:jc w:val="center"/>
        <w:rPr>
          <w:rFonts w:ascii="Times New Roman" w:hAnsi="Times New Roman" w:cs="Times New Roman"/>
          <w:sz w:val="28"/>
        </w:rPr>
      </w:pPr>
      <w:r w:rsidRPr="00DF7225">
        <w:rPr>
          <w:rFonts w:ascii="Times New Roman" w:hAnsi="Times New Roman" w:cs="Times New Roman"/>
          <w:sz w:val="28"/>
        </w:rPr>
        <w:t>Задача 1</w:t>
      </w:r>
    </w:p>
    <w:p w:rsidR="002C57CA" w:rsidRDefault="002C57CA" w:rsidP="002C57C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F7225">
        <w:rPr>
          <w:rFonts w:ascii="Times New Roman" w:hAnsi="Times New Roman" w:cs="Times New Roman"/>
          <w:sz w:val="28"/>
        </w:rPr>
        <w:t>Рассчитайте оборачиваемость денег, хранящихся на расчетном счете (О). Денежные агрегаты равны М</w:t>
      </w:r>
      <w:proofErr w:type="gramStart"/>
      <w:r w:rsidRPr="00DF7225">
        <w:rPr>
          <w:rFonts w:ascii="Times New Roman" w:hAnsi="Times New Roman" w:cs="Times New Roman"/>
          <w:sz w:val="28"/>
          <w:vertAlign w:val="subscript"/>
        </w:rPr>
        <w:t>0</w:t>
      </w:r>
      <w:proofErr w:type="gramEnd"/>
      <w:r w:rsidRPr="00DF7225">
        <w:rPr>
          <w:rFonts w:ascii="Times New Roman" w:hAnsi="Times New Roman" w:cs="Times New Roman"/>
          <w:sz w:val="28"/>
        </w:rPr>
        <w:t>, М</w:t>
      </w:r>
      <w:r w:rsidRPr="00DF7225">
        <w:rPr>
          <w:rFonts w:ascii="Times New Roman" w:hAnsi="Times New Roman" w:cs="Times New Roman"/>
          <w:sz w:val="28"/>
          <w:vertAlign w:val="subscript"/>
        </w:rPr>
        <w:t xml:space="preserve">1, </w:t>
      </w:r>
      <w:r w:rsidRPr="00DF7225">
        <w:rPr>
          <w:rFonts w:ascii="Times New Roman" w:hAnsi="Times New Roman" w:cs="Times New Roman"/>
          <w:sz w:val="28"/>
        </w:rPr>
        <w:t>М</w:t>
      </w:r>
      <w:r w:rsidRPr="00DF7225">
        <w:rPr>
          <w:rFonts w:ascii="Times New Roman" w:hAnsi="Times New Roman" w:cs="Times New Roman"/>
          <w:sz w:val="28"/>
          <w:vertAlign w:val="subscript"/>
        </w:rPr>
        <w:t>2</w:t>
      </w:r>
      <w:r w:rsidRPr="00DF7225">
        <w:rPr>
          <w:rFonts w:ascii="Times New Roman" w:hAnsi="Times New Roman" w:cs="Times New Roman"/>
          <w:sz w:val="28"/>
        </w:rPr>
        <w:t>. М</w:t>
      </w:r>
      <w:proofErr w:type="gramStart"/>
      <w:r w:rsidRPr="00DF7225">
        <w:rPr>
          <w:rFonts w:ascii="Times New Roman" w:hAnsi="Times New Roman" w:cs="Times New Roman"/>
          <w:sz w:val="28"/>
          <w:vertAlign w:val="subscript"/>
        </w:rPr>
        <w:t>0</w:t>
      </w:r>
      <w:proofErr w:type="gramEnd"/>
      <w:r w:rsidRPr="00DF7225">
        <w:rPr>
          <w:rFonts w:ascii="Times New Roman" w:hAnsi="Times New Roman" w:cs="Times New Roman"/>
          <w:sz w:val="28"/>
        </w:rPr>
        <w:t xml:space="preserve"> – 68 т.р.; М</w:t>
      </w:r>
      <w:r w:rsidRPr="00DF7225">
        <w:rPr>
          <w:rFonts w:ascii="Times New Roman" w:hAnsi="Times New Roman" w:cs="Times New Roman"/>
          <w:sz w:val="28"/>
          <w:vertAlign w:val="subscript"/>
        </w:rPr>
        <w:t>1</w:t>
      </w:r>
      <w:r w:rsidRPr="00DF7225">
        <w:rPr>
          <w:rFonts w:ascii="Times New Roman" w:hAnsi="Times New Roman" w:cs="Times New Roman"/>
          <w:sz w:val="28"/>
        </w:rPr>
        <w:t xml:space="preserve"> – 76 т.р.; М</w:t>
      </w:r>
      <w:r w:rsidRPr="00DF7225">
        <w:rPr>
          <w:rFonts w:ascii="Times New Roman" w:hAnsi="Times New Roman" w:cs="Times New Roman"/>
          <w:sz w:val="28"/>
          <w:vertAlign w:val="subscript"/>
        </w:rPr>
        <w:t>2</w:t>
      </w:r>
      <w:r w:rsidRPr="00DF7225">
        <w:rPr>
          <w:rFonts w:ascii="Times New Roman" w:hAnsi="Times New Roman" w:cs="Times New Roman"/>
          <w:sz w:val="28"/>
        </w:rPr>
        <w:t xml:space="preserve"> – 86</w:t>
      </w:r>
      <w:r w:rsidR="00DF7225">
        <w:rPr>
          <w:rFonts w:ascii="Times New Roman" w:hAnsi="Times New Roman" w:cs="Times New Roman"/>
          <w:sz w:val="28"/>
        </w:rPr>
        <w:t xml:space="preserve"> т.р</w:t>
      </w:r>
      <w:r w:rsidRPr="00DF7225">
        <w:rPr>
          <w:rFonts w:ascii="Times New Roman" w:hAnsi="Times New Roman" w:cs="Times New Roman"/>
          <w:sz w:val="28"/>
        </w:rPr>
        <w:t xml:space="preserve">. </w:t>
      </w:r>
    </w:p>
    <w:p w:rsidR="00DF7225" w:rsidRDefault="00DF7225" w:rsidP="002C57CA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DF7225" w:rsidRDefault="00DF7225" w:rsidP="00DF7225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2</w:t>
      </w:r>
    </w:p>
    <w:p w:rsidR="00DF7225" w:rsidRDefault="00DF7225" w:rsidP="00DF7225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Рассчитайте скорость оборота денег. Денежная масса наличных и безналичных денег – 1800 т.р. Валовой </w:t>
      </w:r>
      <w:proofErr w:type="gramStart"/>
      <w:r>
        <w:rPr>
          <w:rFonts w:ascii="Times New Roman" w:hAnsi="Times New Roman" w:cs="Times New Roman"/>
          <w:sz w:val="28"/>
        </w:rPr>
        <w:t>национальны</w:t>
      </w:r>
      <w:proofErr w:type="gramEnd"/>
      <w:r>
        <w:rPr>
          <w:rFonts w:ascii="Times New Roman" w:hAnsi="Times New Roman" w:cs="Times New Roman"/>
          <w:sz w:val="28"/>
        </w:rPr>
        <w:t xml:space="preserve"> продукт -5600 т.р.</w:t>
      </w:r>
    </w:p>
    <w:p w:rsidR="00DF7225" w:rsidRDefault="00DF7225" w:rsidP="00DF7225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DF7225" w:rsidRDefault="00DF7225" w:rsidP="00DF7225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№ 3</w:t>
      </w:r>
    </w:p>
    <w:p w:rsidR="00DF7225" w:rsidRPr="00DF7225" w:rsidRDefault="00DF7225" w:rsidP="00DF7225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Определите количество денег, необходимых в качестве средства обращения. </w:t>
      </w:r>
      <w:proofErr w:type="gramStart"/>
      <w:r>
        <w:rPr>
          <w:rFonts w:ascii="Times New Roman" w:hAnsi="Times New Roman" w:cs="Times New Roman"/>
          <w:sz w:val="28"/>
        </w:rPr>
        <w:t xml:space="preserve">Сумма платежей по долгосрочным обязательствам, сроки которых наступили – 134 т.р. Сумма взаимно погашающихся платежей – 410 т.р. Сумма цен товаров, проданных с рассрочкой платежа, срок оплаты которых не наступил – 48 т.р. Сумма цен по реализованным товарам -4 570 т.р. </w:t>
      </w:r>
      <w:proofErr w:type="gramEnd"/>
      <w:r>
        <w:rPr>
          <w:rFonts w:ascii="Times New Roman" w:hAnsi="Times New Roman" w:cs="Times New Roman"/>
          <w:sz w:val="28"/>
        </w:rPr>
        <w:t xml:space="preserve">Среднее число оборотов </w:t>
      </w:r>
      <w:r w:rsidR="006671AE">
        <w:rPr>
          <w:rFonts w:ascii="Times New Roman" w:hAnsi="Times New Roman" w:cs="Times New Roman"/>
          <w:sz w:val="28"/>
        </w:rPr>
        <w:t>денег</w:t>
      </w:r>
      <w:r>
        <w:rPr>
          <w:rFonts w:ascii="Times New Roman" w:hAnsi="Times New Roman" w:cs="Times New Roman"/>
          <w:sz w:val="28"/>
        </w:rPr>
        <w:t xml:space="preserve"> за год – 12.</w:t>
      </w:r>
    </w:p>
    <w:p w:rsidR="00000000" w:rsidRDefault="006671AE"/>
    <w:sectPr w:rsidR="00000000" w:rsidSect="004A30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57CA"/>
    <w:rsid w:val="002C57CA"/>
    <w:rsid w:val="004A30D5"/>
    <w:rsid w:val="006671AE"/>
    <w:rsid w:val="00B371D7"/>
    <w:rsid w:val="00D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Kab-101</dc:creator>
  <cp:keywords/>
  <dc:description/>
  <cp:lastModifiedBy>Kab-101</cp:lastModifiedBy>
  <cp:revision>4</cp:revision>
  <dcterms:created xsi:type="dcterms:W3CDTF">2020-09-07T02:46:00Z</dcterms:created>
  <dcterms:modified xsi:type="dcterms:W3CDTF">2020-09-07T03:25:00Z</dcterms:modified>
</cp:coreProperties>
</file>