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C5" w:rsidRPr="00506303" w:rsidRDefault="00405BC5" w:rsidP="00405BC5">
      <w:pPr>
        <w:tabs>
          <w:tab w:val="center" w:pos="5457"/>
        </w:tabs>
        <w:spacing w:after="0"/>
        <w:ind w:firstLine="284"/>
        <w:jc w:val="center"/>
        <w:rPr>
          <w:rFonts w:ascii="Times New Roman" w:hAnsi="Times New Roman"/>
          <w:b/>
          <w:bCs/>
          <w:sz w:val="24"/>
          <w:szCs w:val="24"/>
          <w:u w:val="single"/>
          <w:lang w:eastAsia="en-US"/>
        </w:rPr>
      </w:pPr>
      <w:r w:rsidRPr="00506303">
        <w:rPr>
          <w:rFonts w:ascii="Times New Roman" w:hAnsi="Times New Roman"/>
          <w:b/>
          <w:bCs/>
          <w:sz w:val="24"/>
          <w:szCs w:val="24"/>
          <w:u w:val="single"/>
          <w:lang w:eastAsia="en-US"/>
        </w:rPr>
        <w:t xml:space="preserve">Тема </w:t>
      </w:r>
      <w:r>
        <w:rPr>
          <w:rFonts w:ascii="Times New Roman" w:hAnsi="Times New Roman"/>
          <w:b/>
          <w:bCs/>
          <w:sz w:val="24"/>
          <w:szCs w:val="24"/>
          <w:u w:val="single"/>
          <w:lang w:eastAsia="en-US"/>
        </w:rPr>
        <w:t>9</w:t>
      </w:r>
      <w:r w:rsidRPr="00506303">
        <w:rPr>
          <w:rFonts w:ascii="Times New Roman" w:hAnsi="Times New Roman"/>
          <w:b/>
          <w:bCs/>
          <w:sz w:val="24"/>
          <w:szCs w:val="24"/>
          <w:u w:val="single"/>
          <w:lang w:eastAsia="en-US"/>
        </w:rPr>
        <w:t xml:space="preserve"> Показатели деятельности предприятия </w:t>
      </w:r>
    </w:p>
    <w:p w:rsidR="00405BC5" w:rsidRDefault="00405BC5" w:rsidP="00405BC5">
      <w:pPr>
        <w:tabs>
          <w:tab w:val="center" w:pos="5457"/>
        </w:tabs>
        <w:spacing w:after="0"/>
        <w:ind w:firstLine="284"/>
        <w:jc w:val="center"/>
        <w:rPr>
          <w:rFonts w:ascii="Times New Roman" w:hAnsi="Times New Roman"/>
          <w:bCs/>
          <w:sz w:val="28"/>
          <w:szCs w:val="28"/>
          <w:lang w:eastAsia="en-US"/>
        </w:rPr>
      </w:pPr>
    </w:p>
    <w:p w:rsidR="00405BC5"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Результативность деятельности предприятия можно охарактери</w:t>
      </w:r>
      <w:r>
        <w:rPr>
          <w:rFonts w:ascii="Times New Roman" w:hAnsi="Times New Roman"/>
          <w:color w:val="000000"/>
          <w:sz w:val="24"/>
          <w:szCs w:val="24"/>
          <w:shd w:val="clear" w:color="auto" w:fill="FFFFFF"/>
        </w:rPr>
        <w:t>зовать следующими показателями</w:t>
      </w:r>
    </w:p>
    <w:p w:rsidR="00405BC5"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экономический эффект</w:t>
      </w:r>
    </w:p>
    <w:p w:rsidR="00405BC5"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показатели эффективности</w:t>
      </w:r>
    </w:p>
    <w:p w:rsidR="00405BC5"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период окупаемости капитала</w:t>
      </w:r>
    </w:p>
    <w:p w:rsidR="00405BC5"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точка безубыточности ведения хозяйства.</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Экономический эффект - это абсолютный показатель (прибыль, доход от реализации и т.п.), характеризующий результат деятельности предприятия. Основной показатель, характеризующий экономический эффект от деятельности производственного предприятия, - это прибыль. Порядок образования прибыли показан на рис 3.7.</w:t>
      </w:r>
    </w:p>
    <w:tbl>
      <w:tblPr>
        <w:tblW w:w="0" w:type="auto"/>
        <w:jc w:val="center"/>
        <w:tblCellSpacing w:w="0" w:type="dxa"/>
        <w:tblCellMar>
          <w:left w:w="0" w:type="dxa"/>
          <w:right w:w="0" w:type="dxa"/>
        </w:tblCellMar>
        <w:tblLook w:val="00A0"/>
      </w:tblPr>
      <w:tblGrid>
        <w:gridCol w:w="9075"/>
      </w:tblGrid>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Прибыль от реализации продукции (от основной деятельности) (</w:t>
            </w:r>
            <w:proofErr w:type="spellStart"/>
            <w:proofErr w:type="gramStart"/>
            <w:r w:rsidRPr="00426E5E">
              <w:rPr>
                <w:rFonts w:ascii="Times New Roman" w:hAnsi="Times New Roman"/>
                <w:color w:val="000000"/>
                <w:sz w:val="24"/>
                <w:szCs w:val="24"/>
                <w:shd w:val="clear" w:color="auto" w:fill="FFFFFF"/>
              </w:rPr>
              <w:t>Пр</w:t>
            </w:r>
            <w:proofErr w:type="spellEnd"/>
            <w:proofErr w:type="gramEnd"/>
            <w:r w:rsidRPr="00426E5E">
              <w:rPr>
                <w:rFonts w:ascii="Times New Roman" w:hAnsi="Times New Roman"/>
                <w:color w:val="000000"/>
                <w:sz w:val="24"/>
                <w:szCs w:val="24"/>
                <w:shd w:val="clear" w:color="auto" w:fill="FFFFFF"/>
              </w:rPr>
              <w:t>)</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Прибыль от прочей реализации (</w:t>
            </w:r>
            <w:proofErr w:type="spellStart"/>
            <w:r w:rsidRPr="00426E5E">
              <w:rPr>
                <w:rFonts w:ascii="Times New Roman" w:hAnsi="Times New Roman"/>
                <w:color w:val="000000"/>
                <w:sz w:val="24"/>
                <w:szCs w:val="24"/>
                <w:shd w:val="clear" w:color="auto" w:fill="FFFFFF"/>
              </w:rPr>
              <w:t>Ппр</w:t>
            </w:r>
            <w:proofErr w:type="spellEnd"/>
            <w:r w:rsidRPr="00426E5E">
              <w:rPr>
                <w:rFonts w:ascii="Times New Roman" w:hAnsi="Times New Roman"/>
                <w:color w:val="000000"/>
                <w:sz w:val="24"/>
                <w:szCs w:val="24"/>
                <w:shd w:val="clear" w:color="auto" w:fill="FFFFFF"/>
              </w:rPr>
              <w:t>)</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 Прибыль от </w:t>
            </w:r>
            <w:proofErr w:type="spellStart"/>
            <w:r w:rsidRPr="00426E5E">
              <w:rPr>
                <w:rFonts w:ascii="Times New Roman" w:hAnsi="Times New Roman"/>
                <w:color w:val="000000"/>
                <w:sz w:val="24"/>
                <w:szCs w:val="24"/>
                <w:shd w:val="clear" w:color="auto" w:fill="FFFFFF"/>
              </w:rPr>
              <w:t>внереализационных</w:t>
            </w:r>
            <w:proofErr w:type="spellEnd"/>
            <w:r w:rsidRPr="00426E5E">
              <w:rPr>
                <w:rFonts w:ascii="Times New Roman" w:hAnsi="Times New Roman"/>
                <w:color w:val="000000"/>
                <w:sz w:val="24"/>
                <w:szCs w:val="24"/>
                <w:shd w:val="clear" w:color="auto" w:fill="FFFFFF"/>
              </w:rPr>
              <w:t xml:space="preserve"> операций (</w:t>
            </w:r>
            <w:proofErr w:type="spellStart"/>
            <w:r w:rsidRPr="00426E5E">
              <w:rPr>
                <w:rFonts w:ascii="Times New Roman" w:hAnsi="Times New Roman"/>
                <w:color w:val="000000"/>
                <w:sz w:val="24"/>
                <w:szCs w:val="24"/>
                <w:shd w:val="clear" w:color="auto" w:fill="FFFFFF"/>
              </w:rPr>
              <w:t>Пвн</w:t>
            </w:r>
            <w:proofErr w:type="spellEnd"/>
            <w:r w:rsidRPr="00426E5E">
              <w:rPr>
                <w:rFonts w:ascii="Times New Roman" w:hAnsi="Times New Roman"/>
                <w:color w:val="000000"/>
                <w:sz w:val="24"/>
                <w:szCs w:val="24"/>
                <w:shd w:val="clear" w:color="auto" w:fill="FFFFFF"/>
              </w:rPr>
              <w:t>)</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 Балансовая (валовая) прибыль </w:t>
            </w:r>
            <w:proofErr w:type="spellStart"/>
            <w:r w:rsidRPr="00426E5E">
              <w:rPr>
                <w:rFonts w:ascii="Times New Roman" w:hAnsi="Times New Roman"/>
                <w:color w:val="000000"/>
                <w:sz w:val="24"/>
                <w:szCs w:val="24"/>
                <w:shd w:val="clear" w:color="auto" w:fill="FFFFFF"/>
              </w:rPr>
              <w:t>Пб=</w:t>
            </w:r>
            <w:proofErr w:type="gramStart"/>
            <w:r w:rsidRPr="00426E5E">
              <w:rPr>
                <w:rFonts w:ascii="Times New Roman" w:hAnsi="Times New Roman"/>
                <w:color w:val="000000"/>
                <w:sz w:val="24"/>
                <w:szCs w:val="24"/>
                <w:shd w:val="clear" w:color="auto" w:fill="FFFFFF"/>
              </w:rPr>
              <w:t>Пр</w:t>
            </w:r>
            <w:proofErr w:type="gramEnd"/>
            <w:r w:rsidRPr="00426E5E">
              <w:rPr>
                <w:rFonts w:ascii="Times New Roman" w:hAnsi="Times New Roman"/>
                <w:color w:val="000000"/>
                <w:sz w:val="24"/>
                <w:szCs w:val="24"/>
                <w:shd w:val="clear" w:color="auto" w:fill="FFFFFF"/>
              </w:rPr>
              <w:t>+Ппр+Пвн</w:t>
            </w:r>
            <w:proofErr w:type="spellEnd"/>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Налоги и сборы (</w:t>
            </w:r>
            <w:proofErr w:type="spellStart"/>
            <w:r w:rsidRPr="00426E5E">
              <w:rPr>
                <w:rFonts w:ascii="Times New Roman" w:hAnsi="Times New Roman"/>
                <w:color w:val="000000"/>
                <w:sz w:val="24"/>
                <w:szCs w:val="24"/>
                <w:shd w:val="clear" w:color="auto" w:fill="FFFFFF"/>
              </w:rPr>
              <w:t>отчисл</w:t>
            </w:r>
            <w:proofErr w:type="spellEnd"/>
            <w:r w:rsidRPr="00426E5E">
              <w:rPr>
                <w:rFonts w:ascii="Times New Roman" w:hAnsi="Times New Roman"/>
                <w:color w:val="000000"/>
                <w:sz w:val="24"/>
                <w:szCs w:val="24"/>
                <w:shd w:val="clear" w:color="auto" w:fill="FFFFFF"/>
              </w:rPr>
              <w:t>.)</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 Чистая прибыль </w:t>
            </w:r>
            <w:proofErr w:type="spellStart"/>
            <w:r w:rsidRPr="00426E5E">
              <w:rPr>
                <w:rFonts w:ascii="Times New Roman" w:hAnsi="Times New Roman"/>
                <w:color w:val="000000"/>
                <w:sz w:val="24"/>
                <w:szCs w:val="24"/>
                <w:shd w:val="clear" w:color="auto" w:fill="FFFFFF"/>
              </w:rPr>
              <w:t>Пч=Пб</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отчисл</w:t>
            </w:r>
            <w:proofErr w:type="spellEnd"/>
            <w:r w:rsidRPr="00426E5E">
              <w:rPr>
                <w:rFonts w:ascii="Times New Roman" w:hAnsi="Times New Roman"/>
                <w:color w:val="000000"/>
                <w:sz w:val="24"/>
                <w:szCs w:val="24"/>
                <w:shd w:val="clear" w:color="auto" w:fill="FFFFFF"/>
              </w:rPr>
              <w:t>.</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Дивиденды (ДВ)</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Проценты за кредиты (проц.)</w:t>
            </w:r>
          </w:p>
        </w:tc>
      </w:tr>
      <w:tr w:rsidR="00405BC5" w:rsidRPr="00DD0C8B" w:rsidTr="001E2354">
        <w:trPr>
          <w:tblCellSpacing w:w="0" w:type="dxa"/>
          <w:jc w:val="center"/>
        </w:trPr>
        <w:tc>
          <w:tcPr>
            <w:tcW w:w="9075" w:type="dxa"/>
          </w:tcPr>
          <w:p w:rsidR="00405BC5" w:rsidRPr="00426E5E" w:rsidRDefault="00405BC5" w:rsidP="001E2354">
            <w:pPr>
              <w:spacing w:before="100" w:beforeAutospacing="1" w:after="100" w:afterAutospacing="1" w:line="240" w:lineRule="auto"/>
              <w:jc w:val="center"/>
              <w:rPr>
                <w:rFonts w:ascii="Times New Roman" w:hAnsi="Times New Roman"/>
                <w:color w:val="000000"/>
                <w:sz w:val="24"/>
                <w:szCs w:val="24"/>
                <w:shd w:val="clear" w:color="auto" w:fill="FFFFFF"/>
              </w:rPr>
            </w:pPr>
          </w:p>
        </w:tc>
      </w:tr>
      <w:tr w:rsidR="00405BC5" w:rsidRPr="00DD0C8B" w:rsidTr="001E2354">
        <w:trPr>
          <w:tblCellSpacing w:w="0" w:type="dxa"/>
          <w:jc w:val="center"/>
        </w:trPr>
        <w:tc>
          <w:tcPr>
            <w:tcW w:w="9075" w:type="dxa"/>
          </w:tcPr>
          <w:p w:rsidR="00405BC5" w:rsidRPr="00426E5E" w:rsidRDefault="00405BC5" w:rsidP="001E2354">
            <w:pPr>
              <w:spacing w:after="0"/>
              <w:ind w:firstLine="284"/>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 Нераспределенная прибыль </w:t>
            </w:r>
            <w:proofErr w:type="spellStart"/>
            <w:r w:rsidRPr="00426E5E">
              <w:rPr>
                <w:rFonts w:ascii="Times New Roman" w:hAnsi="Times New Roman"/>
                <w:color w:val="000000"/>
                <w:sz w:val="24"/>
                <w:szCs w:val="24"/>
                <w:shd w:val="clear" w:color="auto" w:fill="FFFFFF"/>
              </w:rPr>
              <w:t>Пнр=П</w:t>
            </w:r>
            <w:proofErr w:type="gramStart"/>
            <w:r w:rsidRPr="00426E5E">
              <w:rPr>
                <w:rFonts w:ascii="Times New Roman" w:hAnsi="Times New Roman"/>
                <w:color w:val="000000"/>
                <w:sz w:val="24"/>
                <w:szCs w:val="24"/>
                <w:shd w:val="clear" w:color="auto" w:fill="FFFFFF"/>
              </w:rPr>
              <w:t>ч</w:t>
            </w:r>
            <w:proofErr w:type="spellEnd"/>
            <w:r w:rsidRPr="00426E5E">
              <w:rPr>
                <w:rFonts w:ascii="Times New Roman" w:hAnsi="Times New Roman"/>
                <w:color w:val="000000"/>
                <w:sz w:val="24"/>
                <w:szCs w:val="24"/>
                <w:shd w:val="clear" w:color="auto" w:fill="FFFFFF"/>
              </w:rPr>
              <w:t>-</w:t>
            </w:r>
            <w:proofErr w:type="gramEnd"/>
            <w:r w:rsidRPr="00426E5E">
              <w:rPr>
                <w:rFonts w:ascii="Times New Roman" w:hAnsi="Times New Roman"/>
                <w:color w:val="000000"/>
                <w:sz w:val="24"/>
                <w:szCs w:val="24"/>
                <w:shd w:val="clear" w:color="auto" w:fill="FFFFFF"/>
              </w:rPr>
              <w:t xml:space="preserve"> ДВ- проц.</w:t>
            </w:r>
          </w:p>
        </w:tc>
      </w:tr>
    </w:tbl>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Прибыль </w:t>
      </w:r>
      <w:proofErr w:type="spellStart"/>
      <w:proofErr w:type="gramStart"/>
      <w:r w:rsidRPr="00426E5E">
        <w:rPr>
          <w:rFonts w:ascii="Times New Roman" w:hAnsi="Times New Roman"/>
          <w:color w:val="000000"/>
          <w:sz w:val="24"/>
          <w:szCs w:val="24"/>
          <w:shd w:val="clear" w:color="auto" w:fill="FFFFFF"/>
        </w:rPr>
        <w:t>Пр</w:t>
      </w:r>
      <w:proofErr w:type="spellEnd"/>
      <w:proofErr w:type="gramEnd"/>
      <w:r w:rsidRPr="00426E5E">
        <w:rPr>
          <w:rFonts w:ascii="Times New Roman" w:hAnsi="Times New Roman"/>
          <w:color w:val="000000"/>
          <w:sz w:val="24"/>
          <w:szCs w:val="24"/>
          <w:shd w:val="clear" w:color="auto" w:fill="FFFFFF"/>
        </w:rPr>
        <w:t> от реализации продукции (продаж) - это разность между выручкой от продаж (</w:t>
      </w:r>
      <w:proofErr w:type="spellStart"/>
      <w:r w:rsidRPr="00426E5E">
        <w:rPr>
          <w:rFonts w:ascii="Times New Roman" w:hAnsi="Times New Roman"/>
          <w:color w:val="000000"/>
          <w:sz w:val="24"/>
          <w:szCs w:val="24"/>
          <w:shd w:val="clear" w:color="auto" w:fill="FFFFFF"/>
        </w:rPr>
        <w:t>Вр</w:t>
      </w:r>
      <w:proofErr w:type="spellEnd"/>
      <w:r w:rsidRPr="00426E5E">
        <w:rPr>
          <w:rFonts w:ascii="Times New Roman" w:hAnsi="Times New Roman"/>
          <w:color w:val="000000"/>
          <w:sz w:val="24"/>
          <w:szCs w:val="24"/>
          <w:shd w:val="clear" w:color="auto" w:fill="FFFFFF"/>
        </w:rPr>
        <w:t xml:space="preserve">) издержками на производство и сбыт продукции (полной себестоимостью </w:t>
      </w:r>
      <w:proofErr w:type="spellStart"/>
      <w:r w:rsidRPr="00426E5E">
        <w:rPr>
          <w:rFonts w:ascii="Times New Roman" w:hAnsi="Times New Roman"/>
          <w:color w:val="000000"/>
          <w:sz w:val="24"/>
          <w:szCs w:val="24"/>
          <w:shd w:val="clear" w:color="auto" w:fill="FFFFFF"/>
        </w:rPr>
        <w:t>Зпр</w:t>
      </w:r>
      <w:proofErr w:type="spellEnd"/>
      <w:r w:rsidRPr="00426E5E">
        <w:rPr>
          <w:rFonts w:ascii="Times New Roman" w:hAnsi="Times New Roman"/>
          <w:color w:val="000000"/>
          <w:sz w:val="24"/>
          <w:szCs w:val="24"/>
          <w:shd w:val="clear" w:color="auto" w:fill="FFFFFF"/>
        </w:rPr>
        <w:t>), суммой налога на добавленную стоимость (НДС) и акцизами (АКЦ):</w:t>
      </w:r>
    </w:p>
    <w:p w:rsidR="00405BC5" w:rsidRPr="00426E5E" w:rsidRDefault="00405BC5" w:rsidP="00405BC5">
      <w:pPr>
        <w:shd w:val="clear" w:color="auto" w:fill="FFFFFF"/>
        <w:spacing w:after="0"/>
        <w:ind w:firstLine="284"/>
        <w:jc w:val="center"/>
        <w:rPr>
          <w:rFonts w:ascii="Times New Roman" w:hAnsi="Times New Roman"/>
          <w:color w:val="000000"/>
          <w:sz w:val="24"/>
          <w:szCs w:val="24"/>
          <w:shd w:val="clear" w:color="auto" w:fill="FFFFFF"/>
        </w:rPr>
      </w:pPr>
      <w:proofErr w:type="spellStart"/>
      <w:proofErr w:type="gramStart"/>
      <w:r w:rsidRPr="00426E5E">
        <w:rPr>
          <w:rFonts w:ascii="Times New Roman" w:hAnsi="Times New Roman"/>
          <w:color w:val="000000"/>
          <w:sz w:val="24"/>
          <w:szCs w:val="24"/>
          <w:shd w:val="clear" w:color="auto" w:fill="FFFFFF"/>
        </w:rPr>
        <w:t>Пр</w:t>
      </w:r>
      <w:proofErr w:type="spellEnd"/>
      <w:proofErr w:type="gram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Вр</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Зпр</w:t>
      </w:r>
      <w:proofErr w:type="spellEnd"/>
      <w:r w:rsidRPr="00426E5E">
        <w:rPr>
          <w:rFonts w:ascii="Times New Roman" w:hAnsi="Times New Roman"/>
          <w:color w:val="000000"/>
          <w:sz w:val="24"/>
          <w:szCs w:val="24"/>
          <w:shd w:val="clear" w:color="auto" w:fill="FFFFFF"/>
        </w:rPr>
        <w:t> - НДС - АКЦ.</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Прибыль от прочей реализации (</w:t>
      </w:r>
      <w:proofErr w:type="spellStart"/>
      <w:r w:rsidRPr="00426E5E">
        <w:rPr>
          <w:rFonts w:ascii="Times New Roman" w:hAnsi="Times New Roman"/>
          <w:color w:val="000000"/>
          <w:sz w:val="24"/>
          <w:szCs w:val="24"/>
          <w:shd w:val="clear" w:color="auto" w:fill="FFFFFF"/>
        </w:rPr>
        <w:t>Ппр</w:t>
      </w:r>
      <w:proofErr w:type="spellEnd"/>
      <w:r w:rsidRPr="00426E5E">
        <w:rPr>
          <w:rFonts w:ascii="Times New Roman" w:hAnsi="Times New Roman"/>
          <w:color w:val="000000"/>
          <w:sz w:val="24"/>
          <w:szCs w:val="24"/>
          <w:shd w:val="clear" w:color="auto" w:fill="FFFFFF"/>
        </w:rPr>
        <w:t>) - это прибыль, полученная от реализации основных средств и другого имущества, отходов, нематериальных активов. Она определяется как разница между выручкой от реализации (</w:t>
      </w:r>
      <w:proofErr w:type="spellStart"/>
      <w:r w:rsidRPr="00426E5E">
        <w:rPr>
          <w:rFonts w:ascii="Times New Roman" w:hAnsi="Times New Roman"/>
          <w:color w:val="000000"/>
          <w:sz w:val="24"/>
          <w:szCs w:val="24"/>
          <w:shd w:val="clear" w:color="auto" w:fill="FFFFFF"/>
        </w:rPr>
        <w:t>Впр</w:t>
      </w:r>
      <w:proofErr w:type="spellEnd"/>
      <w:r w:rsidRPr="00426E5E">
        <w:rPr>
          <w:rFonts w:ascii="Times New Roman" w:hAnsi="Times New Roman"/>
          <w:color w:val="000000"/>
          <w:sz w:val="24"/>
          <w:szCs w:val="24"/>
          <w:shd w:val="clear" w:color="auto" w:fill="FFFFFF"/>
        </w:rPr>
        <w:t>) и затратами на эту реализацию (</w:t>
      </w:r>
      <w:proofErr w:type="spellStart"/>
      <w:r w:rsidRPr="00426E5E">
        <w:rPr>
          <w:rFonts w:ascii="Times New Roman" w:hAnsi="Times New Roman"/>
          <w:color w:val="000000"/>
          <w:sz w:val="24"/>
          <w:szCs w:val="24"/>
          <w:shd w:val="clear" w:color="auto" w:fill="FFFFFF"/>
        </w:rPr>
        <w:t>Зр</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center"/>
        <w:rPr>
          <w:rFonts w:ascii="Times New Roman" w:hAnsi="Times New Roman"/>
          <w:color w:val="000000"/>
          <w:sz w:val="24"/>
          <w:szCs w:val="24"/>
          <w:shd w:val="clear" w:color="auto" w:fill="FFFFFF"/>
        </w:rPr>
      </w:pPr>
      <w:proofErr w:type="spellStart"/>
      <w:r w:rsidRPr="00426E5E">
        <w:rPr>
          <w:rFonts w:ascii="Times New Roman" w:hAnsi="Times New Roman"/>
          <w:color w:val="000000"/>
          <w:sz w:val="24"/>
          <w:szCs w:val="24"/>
          <w:shd w:val="clear" w:color="auto" w:fill="FFFFFF"/>
        </w:rPr>
        <w:t>Ппр</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Впр</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Зр</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Прибыль от </w:t>
      </w:r>
      <w:proofErr w:type="spellStart"/>
      <w:r w:rsidRPr="00426E5E">
        <w:rPr>
          <w:rFonts w:ascii="Times New Roman" w:hAnsi="Times New Roman"/>
          <w:color w:val="000000"/>
          <w:sz w:val="24"/>
          <w:szCs w:val="24"/>
          <w:shd w:val="clear" w:color="auto" w:fill="FFFFFF"/>
        </w:rPr>
        <w:t>внереализационных</w:t>
      </w:r>
      <w:proofErr w:type="spellEnd"/>
      <w:r w:rsidRPr="00426E5E">
        <w:rPr>
          <w:rFonts w:ascii="Times New Roman" w:hAnsi="Times New Roman"/>
          <w:color w:val="000000"/>
          <w:sz w:val="24"/>
          <w:szCs w:val="24"/>
          <w:shd w:val="clear" w:color="auto" w:fill="FFFFFF"/>
        </w:rPr>
        <w:t xml:space="preserve"> операций - это разница между доходами от </w:t>
      </w:r>
      <w:proofErr w:type="spellStart"/>
      <w:r w:rsidRPr="00426E5E">
        <w:rPr>
          <w:rFonts w:ascii="Times New Roman" w:hAnsi="Times New Roman"/>
          <w:color w:val="000000"/>
          <w:sz w:val="24"/>
          <w:szCs w:val="24"/>
          <w:shd w:val="clear" w:color="auto" w:fill="FFFFFF"/>
        </w:rPr>
        <w:t>внереализационных</w:t>
      </w:r>
      <w:proofErr w:type="spellEnd"/>
      <w:r w:rsidRPr="00426E5E">
        <w:rPr>
          <w:rFonts w:ascii="Times New Roman" w:hAnsi="Times New Roman"/>
          <w:color w:val="000000"/>
          <w:sz w:val="24"/>
          <w:szCs w:val="24"/>
          <w:shd w:val="clear" w:color="auto" w:fill="FFFFFF"/>
        </w:rPr>
        <w:t xml:space="preserve"> операций (</w:t>
      </w:r>
      <w:proofErr w:type="spellStart"/>
      <w:r w:rsidRPr="00426E5E">
        <w:rPr>
          <w:rFonts w:ascii="Times New Roman" w:hAnsi="Times New Roman"/>
          <w:color w:val="000000"/>
          <w:sz w:val="24"/>
          <w:szCs w:val="24"/>
          <w:shd w:val="clear" w:color="auto" w:fill="FFFFFF"/>
        </w:rPr>
        <w:t>Двн</w:t>
      </w:r>
      <w:proofErr w:type="spellEnd"/>
      <w:r w:rsidRPr="00426E5E">
        <w:rPr>
          <w:rFonts w:ascii="Times New Roman" w:hAnsi="Times New Roman"/>
          <w:color w:val="000000"/>
          <w:sz w:val="24"/>
          <w:szCs w:val="24"/>
          <w:shd w:val="clear" w:color="auto" w:fill="FFFFFF"/>
        </w:rPr>
        <w:t xml:space="preserve">) и расходами по </w:t>
      </w:r>
      <w:proofErr w:type="spellStart"/>
      <w:r w:rsidRPr="00426E5E">
        <w:rPr>
          <w:rFonts w:ascii="Times New Roman" w:hAnsi="Times New Roman"/>
          <w:color w:val="000000"/>
          <w:sz w:val="24"/>
          <w:szCs w:val="24"/>
          <w:shd w:val="clear" w:color="auto" w:fill="FFFFFF"/>
        </w:rPr>
        <w:t>внереализационным</w:t>
      </w:r>
      <w:proofErr w:type="spellEnd"/>
      <w:r w:rsidRPr="00426E5E">
        <w:rPr>
          <w:rFonts w:ascii="Times New Roman" w:hAnsi="Times New Roman"/>
          <w:color w:val="000000"/>
          <w:sz w:val="24"/>
          <w:szCs w:val="24"/>
          <w:shd w:val="clear" w:color="auto" w:fill="FFFFFF"/>
        </w:rPr>
        <w:t xml:space="preserve"> операциям (</w:t>
      </w:r>
      <w:proofErr w:type="spellStart"/>
      <w:r w:rsidRPr="00426E5E">
        <w:rPr>
          <w:rFonts w:ascii="Times New Roman" w:hAnsi="Times New Roman"/>
          <w:color w:val="000000"/>
          <w:sz w:val="24"/>
          <w:szCs w:val="24"/>
          <w:shd w:val="clear" w:color="auto" w:fill="FFFFFF"/>
        </w:rPr>
        <w:t>Рвн</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proofErr w:type="spellStart"/>
      <w:r w:rsidRPr="00426E5E">
        <w:rPr>
          <w:rFonts w:ascii="Times New Roman" w:hAnsi="Times New Roman"/>
          <w:color w:val="000000"/>
          <w:sz w:val="24"/>
          <w:szCs w:val="24"/>
          <w:shd w:val="clear" w:color="auto" w:fill="FFFFFF"/>
        </w:rPr>
        <w:t>Пвн</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Двн-Рвн</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Доходы от </w:t>
      </w:r>
      <w:proofErr w:type="spellStart"/>
      <w:r w:rsidRPr="00426E5E">
        <w:rPr>
          <w:rFonts w:ascii="Times New Roman" w:hAnsi="Times New Roman"/>
          <w:color w:val="000000"/>
          <w:sz w:val="24"/>
          <w:szCs w:val="24"/>
          <w:shd w:val="clear" w:color="auto" w:fill="FFFFFF"/>
        </w:rPr>
        <w:t>внереализационных</w:t>
      </w:r>
      <w:proofErr w:type="spellEnd"/>
      <w:r w:rsidRPr="00426E5E">
        <w:rPr>
          <w:rFonts w:ascii="Times New Roman" w:hAnsi="Times New Roman"/>
          <w:color w:val="000000"/>
          <w:sz w:val="24"/>
          <w:szCs w:val="24"/>
          <w:shd w:val="clear" w:color="auto" w:fill="FFFFFF"/>
        </w:rPr>
        <w:t xml:space="preserve"> операций - это доходы от долевого участия в деятельности другого предприятия, дивиденды по акциям, доходы по облигациям и другим ценным бумагам, поступления от сдачи в аренду имущества, полученные штрафы, а также другие доходы от операций, непосредственно не связанные с реализацией продукции.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lastRenderedPageBreak/>
        <w:t xml:space="preserve">Расходы по </w:t>
      </w:r>
      <w:proofErr w:type="spellStart"/>
      <w:r w:rsidRPr="00426E5E">
        <w:rPr>
          <w:rFonts w:ascii="Times New Roman" w:hAnsi="Times New Roman"/>
          <w:color w:val="000000"/>
          <w:sz w:val="24"/>
          <w:szCs w:val="24"/>
          <w:shd w:val="clear" w:color="auto" w:fill="FFFFFF"/>
        </w:rPr>
        <w:t>внереализационным</w:t>
      </w:r>
      <w:proofErr w:type="spellEnd"/>
      <w:r w:rsidRPr="00426E5E">
        <w:rPr>
          <w:rFonts w:ascii="Times New Roman" w:hAnsi="Times New Roman"/>
          <w:color w:val="000000"/>
          <w:sz w:val="24"/>
          <w:szCs w:val="24"/>
          <w:shd w:val="clear" w:color="auto" w:fill="FFFFFF"/>
        </w:rPr>
        <w:t xml:space="preserve"> операциям - это затраты на производство, которое не дало продукции.</w:t>
      </w:r>
    </w:p>
    <w:p w:rsidR="00405BC5" w:rsidRPr="00426E5E" w:rsidRDefault="00405BC5" w:rsidP="00405BC5">
      <w:pPr>
        <w:shd w:val="clear" w:color="auto" w:fill="FFFFFF"/>
        <w:spacing w:after="0"/>
        <w:ind w:firstLine="284"/>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Балансовая прибыль: Пб = </w:t>
      </w:r>
      <w:proofErr w:type="spellStart"/>
      <w:proofErr w:type="gramStart"/>
      <w:r w:rsidRPr="00426E5E">
        <w:rPr>
          <w:rFonts w:ascii="Times New Roman" w:hAnsi="Times New Roman"/>
          <w:color w:val="000000"/>
          <w:sz w:val="24"/>
          <w:szCs w:val="24"/>
          <w:shd w:val="clear" w:color="auto" w:fill="FFFFFF"/>
        </w:rPr>
        <w:t>Пр</w:t>
      </w:r>
      <w:proofErr w:type="spellEnd"/>
      <w:proofErr w:type="gram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Ппр</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Пвн</w:t>
      </w:r>
      <w:proofErr w:type="spellEnd"/>
      <w:r w:rsidRPr="00426E5E">
        <w:rPr>
          <w:rFonts w:ascii="Times New Roman" w:hAnsi="Times New Roman"/>
          <w:color w:val="000000"/>
          <w:sz w:val="24"/>
          <w:szCs w:val="24"/>
          <w:shd w:val="clear" w:color="auto" w:fill="FFFFFF"/>
        </w:rPr>
        <w:t>.</w:t>
      </w:r>
      <w:r w:rsidRPr="00426E5E">
        <w:rPr>
          <w:rFonts w:ascii="Times New Roman" w:hAnsi="Times New Roman"/>
          <w:color w:val="000000"/>
          <w:sz w:val="24"/>
          <w:szCs w:val="24"/>
          <w:shd w:val="clear" w:color="auto" w:fill="FFFFFF"/>
        </w:rPr>
        <w:br/>
        <w:t xml:space="preserve">Чистая прибыль: </w:t>
      </w:r>
      <w:proofErr w:type="spellStart"/>
      <w:r w:rsidRPr="00426E5E">
        <w:rPr>
          <w:rFonts w:ascii="Times New Roman" w:hAnsi="Times New Roman"/>
          <w:color w:val="000000"/>
          <w:sz w:val="24"/>
          <w:szCs w:val="24"/>
          <w:shd w:val="clear" w:color="auto" w:fill="FFFFFF"/>
        </w:rPr>
        <w:t>Пч</w:t>
      </w:r>
      <w:proofErr w:type="spellEnd"/>
      <w:r w:rsidRPr="00426E5E">
        <w:rPr>
          <w:rFonts w:ascii="Times New Roman" w:hAnsi="Times New Roman"/>
          <w:color w:val="000000"/>
          <w:sz w:val="24"/>
          <w:szCs w:val="24"/>
          <w:shd w:val="clear" w:color="auto" w:fill="FFFFFF"/>
        </w:rPr>
        <w:t xml:space="preserve"> = Пб - </w:t>
      </w:r>
      <w:proofErr w:type="spellStart"/>
      <w:r w:rsidRPr="00426E5E">
        <w:rPr>
          <w:rFonts w:ascii="Times New Roman" w:hAnsi="Times New Roman"/>
          <w:color w:val="000000"/>
          <w:sz w:val="24"/>
          <w:szCs w:val="24"/>
          <w:shd w:val="clear" w:color="auto" w:fill="FFFFFF"/>
        </w:rPr>
        <w:t>отчсл</w:t>
      </w:r>
      <w:proofErr w:type="spellEnd"/>
      <w:r w:rsidRPr="00426E5E">
        <w:rPr>
          <w:rFonts w:ascii="Times New Roman" w:hAnsi="Times New Roman"/>
          <w:color w:val="000000"/>
          <w:sz w:val="24"/>
          <w:szCs w:val="24"/>
          <w:shd w:val="clear" w:color="auto" w:fill="FFFFFF"/>
        </w:rPr>
        <w:t>.</w:t>
      </w:r>
      <w:r w:rsidRPr="00426E5E">
        <w:rPr>
          <w:rFonts w:ascii="Times New Roman" w:hAnsi="Times New Roman"/>
          <w:color w:val="000000"/>
          <w:sz w:val="24"/>
          <w:szCs w:val="24"/>
          <w:shd w:val="clear" w:color="auto" w:fill="FFFFFF"/>
        </w:rPr>
        <w:br/>
        <w:t xml:space="preserve">Нераспределенная прибыль:  </w:t>
      </w:r>
      <w:proofErr w:type="spellStart"/>
      <w:r w:rsidRPr="00426E5E">
        <w:rPr>
          <w:rFonts w:ascii="Times New Roman" w:hAnsi="Times New Roman"/>
          <w:color w:val="000000"/>
          <w:sz w:val="24"/>
          <w:szCs w:val="24"/>
          <w:shd w:val="clear" w:color="auto" w:fill="FFFFFF"/>
        </w:rPr>
        <w:t>Пнр</w:t>
      </w:r>
      <w:proofErr w:type="spellEnd"/>
      <w:r w:rsidRPr="00426E5E">
        <w:rPr>
          <w:rFonts w:ascii="Times New Roman" w:hAnsi="Times New Roman"/>
          <w:color w:val="000000"/>
          <w:sz w:val="24"/>
          <w:szCs w:val="24"/>
          <w:shd w:val="clear" w:color="auto" w:fill="FFFFFF"/>
        </w:rPr>
        <w:t xml:space="preserve"> = </w:t>
      </w:r>
      <w:proofErr w:type="spellStart"/>
      <w:r w:rsidRPr="00426E5E">
        <w:rPr>
          <w:rFonts w:ascii="Times New Roman" w:hAnsi="Times New Roman"/>
          <w:color w:val="000000"/>
          <w:sz w:val="24"/>
          <w:szCs w:val="24"/>
          <w:shd w:val="clear" w:color="auto" w:fill="FFFFFF"/>
        </w:rPr>
        <w:t>Пч</w:t>
      </w:r>
      <w:proofErr w:type="spellEnd"/>
      <w:r w:rsidRPr="00426E5E">
        <w:rPr>
          <w:rFonts w:ascii="Times New Roman" w:hAnsi="Times New Roman"/>
          <w:color w:val="000000"/>
          <w:sz w:val="24"/>
          <w:szCs w:val="24"/>
          <w:shd w:val="clear" w:color="auto" w:fill="FFFFFF"/>
        </w:rPr>
        <w:t xml:space="preserve"> </w:t>
      </w:r>
      <w:proofErr w:type="gramStart"/>
      <w:r w:rsidRPr="00426E5E">
        <w:rPr>
          <w:rFonts w:ascii="Times New Roman" w:hAnsi="Times New Roman"/>
          <w:color w:val="000000"/>
          <w:sz w:val="24"/>
          <w:szCs w:val="24"/>
          <w:shd w:val="clear" w:color="auto" w:fill="FFFFFF"/>
        </w:rPr>
        <w:t>-Д</w:t>
      </w:r>
      <w:proofErr w:type="gramEnd"/>
      <w:r w:rsidRPr="00426E5E">
        <w:rPr>
          <w:rFonts w:ascii="Times New Roman" w:hAnsi="Times New Roman"/>
          <w:color w:val="000000"/>
          <w:sz w:val="24"/>
          <w:szCs w:val="24"/>
          <w:shd w:val="clear" w:color="auto" w:fill="FFFFFF"/>
        </w:rPr>
        <w:t>В - проц.</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bookmarkStart w:id="0" w:name="_Toc473604082"/>
      <w:r w:rsidRPr="00426E5E">
        <w:rPr>
          <w:rFonts w:ascii="Times New Roman" w:hAnsi="Times New Roman"/>
          <w:color w:val="000000"/>
          <w:sz w:val="24"/>
          <w:szCs w:val="24"/>
          <w:shd w:val="clear" w:color="auto" w:fill="FFFFFF"/>
        </w:rPr>
        <w:t>Порядок распределения прибыли</w:t>
      </w:r>
      <w:bookmarkEnd w:id="0"/>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Прибыль может распределяться по на</w:t>
      </w:r>
      <w:r>
        <w:rPr>
          <w:rFonts w:ascii="Times New Roman" w:hAnsi="Times New Roman"/>
          <w:color w:val="000000"/>
          <w:sz w:val="24"/>
          <w:szCs w:val="24"/>
          <w:shd w:val="clear" w:color="auto" w:fill="FFFFFF"/>
        </w:rPr>
        <w:t>правлениям указанным на рис.1</w:t>
      </w:r>
    </w:p>
    <w:p w:rsidR="00405BC5" w:rsidRPr="00426E5E" w:rsidRDefault="00405BC5" w:rsidP="00405BC5">
      <w:pPr>
        <w:shd w:val="clear" w:color="auto" w:fill="FFFFFF"/>
        <w:spacing w:before="100" w:beforeAutospacing="1" w:after="100" w:afterAutospacing="1" w:line="240" w:lineRule="auto"/>
        <w:jc w:val="center"/>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5753100" cy="1038225"/>
            <wp:effectExtent l="19050" t="0" r="0" b="0"/>
            <wp:docPr id="1" name="Рисунок 1" descr="http://www.aup.ru/books/m47/3_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47/3_5.files/image002.gif"/>
                    <pic:cNvPicPr>
                      <a:picLocks noChangeAspect="1" noChangeArrowheads="1"/>
                    </pic:cNvPicPr>
                  </pic:nvPicPr>
                  <pic:blipFill>
                    <a:blip r:embed="rId4"/>
                    <a:srcRect/>
                    <a:stretch>
                      <a:fillRect/>
                    </a:stretch>
                  </pic:blipFill>
                  <pic:spPr bwMode="auto">
                    <a:xfrm>
                      <a:off x="0" y="0"/>
                      <a:ext cx="5753100" cy="1038225"/>
                    </a:xfrm>
                    <a:prstGeom prst="rect">
                      <a:avLst/>
                    </a:prstGeom>
                    <a:noFill/>
                    <a:ln w="9525">
                      <a:noFill/>
                      <a:miter lim="800000"/>
                      <a:headEnd/>
                      <a:tailEnd/>
                    </a:ln>
                  </pic:spPr>
                </pic:pic>
              </a:graphicData>
            </a:graphic>
          </wp:inline>
        </w:drawing>
      </w:r>
    </w:p>
    <w:p w:rsidR="00405BC5" w:rsidRPr="00426E5E" w:rsidRDefault="00405BC5" w:rsidP="00405BC5">
      <w:pPr>
        <w:shd w:val="clear" w:color="auto" w:fill="FFFFFF"/>
        <w:spacing w:before="100" w:beforeAutospacing="1" w:after="100" w:afterAutospacing="1" w:line="240" w:lineRule="auto"/>
        <w:jc w:val="center"/>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Рис.</w:t>
      </w:r>
      <w:r>
        <w:rPr>
          <w:rFonts w:ascii="Times New Roman" w:hAnsi="Times New Roman"/>
          <w:color w:val="000000"/>
          <w:sz w:val="24"/>
          <w:szCs w:val="24"/>
          <w:shd w:val="clear" w:color="auto" w:fill="FFFFFF"/>
        </w:rPr>
        <w:t xml:space="preserve"> 1 </w:t>
      </w:r>
      <w:r w:rsidRPr="00426E5E">
        <w:rPr>
          <w:rFonts w:ascii="Times New Roman" w:hAnsi="Times New Roman"/>
          <w:color w:val="000000"/>
          <w:sz w:val="24"/>
          <w:szCs w:val="24"/>
          <w:shd w:val="clear" w:color="auto" w:fill="FFFFFF"/>
        </w:rPr>
        <w:t>Распределение прибыли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Резервный фонд создается предприятием на случай прекращения его деятельности для покрытия кредиторской задолженности. Образование резервного фонда для предприятий отдельных организационно-правовых форм является обязательным. Отчисления в резервный фонд производятся в соответствии с действующими нормативными актами.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Фонд накопления предназначен для создания нового имущества, приобретения основных и оборотных средств. Величина фонда накопления характеризует возможности предприятия по развитию и расширению.</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Фонд потребления предназначен для осуществления мероприятий по социальному развитию и материальному поощрению персонала фирмы.</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Ограниченность показателей экономического эффекта заключается в том, что по ним нельзя сделать вывод о качественном уровне использования ресурсов и уровне доходности предприятия.</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Экономическая эффективность - это относительный показатель, соизмеряющий полученный эффект с затратами, обусловившими этот эффект, или с ресурсами, использованными для достижения этого эффекта:</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3695700" cy="400050"/>
            <wp:effectExtent l="0" t="0" r="0" b="0"/>
            <wp:docPr id="2" name="Рисунок 2" descr="http://www.aup.ru/books/m47/3_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47/3_5.files/image004.gif"/>
                    <pic:cNvPicPr>
                      <a:picLocks noChangeAspect="1" noChangeArrowheads="1"/>
                    </pic:cNvPicPr>
                  </pic:nvPicPr>
                  <pic:blipFill>
                    <a:blip r:embed="rId5"/>
                    <a:srcRect/>
                    <a:stretch>
                      <a:fillRect/>
                    </a:stretch>
                  </pic:blipFill>
                  <pic:spPr bwMode="auto">
                    <a:xfrm>
                      <a:off x="0" y="0"/>
                      <a:ext cx="3695700" cy="400050"/>
                    </a:xfrm>
                    <a:prstGeom prst="rect">
                      <a:avLst/>
                    </a:prstGeom>
                    <a:noFill/>
                    <a:ln w="9525">
                      <a:noFill/>
                      <a:miter lim="800000"/>
                      <a:headEnd/>
                      <a:tailEnd/>
                    </a:ln>
                  </pic:spPr>
                </pic:pic>
              </a:graphicData>
            </a:graphic>
          </wp:inline>
        </w:drawing>
      </w:r>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Часть таких показателей рассматривалась. Например, это показатели фондоотдачи и коэффициент оборачиваемости оборотных средств, которые характеризуют соответственно эффективность использования основных фондов и оборотных средств.</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Степень доходности предприятия можно оценить с помощью показателей рентабельности. Можно выделить следующие основные показатели: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а) рентабельность продукции (отдельных видов) (</w:t>
      </w:r>
      <w:proofErr w:type="spellStart"/>
      <w:r w:rsidRPr="00426E5E">
        <w:rPr>
          <w:rFonts w:ascii="Times New Roman" w:hAnsi="Times New Roman"/>
          <w:color w:val="000000"/>
          <w:sz w:val="24"/>
          <w:szCs w:val="24"/>
          <w:shd w:val="clear" w:color="auto" w:fill="FFFFFF"/>
        </w:rPr>
        <w:t>Rп</w:t>
      </w:r>
      <w:proofErr w:type="spellEnd"/>
      <w:r w:rsidRPr="00426E5E">
        <w:rPr>
          <w:rFonts w:ascii="Times New Roman" w:hAnsi="Times New Roman"/>
          <w:color w:val="000000"/>
          <w:sz w:val="24"/>
          <w:szCs w:val="24"/>
          <w:shd w:val="clear" w:color="auto" w:fill="FFFFFF"/>
        </w:rPr>
        <w:t>) рассчитывается как отношение прибыли от реализации продукции (</w:t>
      </w:r>
      <w:proofErr w:type="spellStart"/>
      <w:proofErr w:type="gramStart"/>
      <w:r w:rsidRPr="00426E5E">
        <w:rPr>
          <w:rFonts w:ascii="Times New Roman" w:hAnsi="Times New Roman"/>
          <w:color w:val="000000"/>
          <w:sz w:val="24"/>
          <w:szCs w:val="24"/>
          <w:shd w:val="clear" w:color="auto" w:fill="FFFFFF"/>
        </w:rPr>
        <w:t>Пр</w:t>
      </w:r>
      <w:proofErr w:type="spellEnd"/>
      <w:proofErr w:type="gramEnd"/>
      <w:r w:rsidRPr="00426E5E">
        <w:rPr>
          <w:rFonts w:ascii="Times New Roman" w:hAnsi="Times New Roman"/>
          <w:color w:val="000000"/>
          <w:sz w:val="24"/>
          <w:szCs w:val="24"/>
          <w:shd w:val="clear" w:color="auto" w:fill="FFFFFF"/>
        </w:rPr>
        <w:t>) к затратам на ее производство и реализацию (</w:t>
      </w:r>
      <w:proofErr w:type="spellStart"/>
      <w:r w:rsidRPr="00426E5E">
        <w:rPr>
          <w:rFonts w:ascii="Times New Roman" w:hAnsi="Times New Roman"/>
          <w:color w:val="000000"/>
          <w:sz w:val="24"/>
          <w:szCs w:val="24"/>
          <w:shd w:val="clear" w:color="auto" w:fill="FFFFFF"/>
        </w:rPr>
        <w:t>Зпр</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781050" cy="485775"/>
            <wp:effectExtent l="19050" t="0" r="0" b="0"/>
            <wp:docPr id="3" name="Рисунок 3" descr="http://www.aup.ru/books/m47/3_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p.ru/books/m47/3_5.files/image006.gif"/>
                    <pic:cNvPicPr>
                      <a:picLocks noChangeAspect="1" noChangeArrowheads="1"/>
                    </pic:cNvPicPr>
                  </pic:nvPicPr>
                  <pic:blipFill>
                    <a:blip r:embed="rId6"/>
                    <a:srcRect/>
                    <a:stretch>
                      <a:fillRect/>
                    </a:stretch>
                  </pic:blipFill>
                  <pic:spPr bwMode="auto">
                    <a:xfrm>
                      <a:off x="0" y="0"/>
                      <a:ext cx="781050" cy="485775"/>
                    </a:xfrm>
                    <a:prstGeom prst="rect">
                      <a:avLst/>
                    </a:prstGeom>
                    <a:noFill/>
                    <a:ln w="9525">
                      <a:noFill/>
                      <a:miter lim="800000"/>
                      <a:headEnd/>
                      <a:tailEnd/>
                    </a:ln>
                  </pic:spPr>
                </pic:pic>
              </a:graphicData>
            </a:graphic>
          </wp:inline>
        </w:drawing>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б) рентабельность основной деятельности (</w:t>
      </w:r>
      <w:proofErr w:type="spellStart"/>
      <w:proofErr w:type="gramStart"/>
      <w:r w:rsidRPr="00426E5E">
        <w:rPr>
          <w:rFonts w:ascii="Times New Roman" w:hAnsi="Times New Roman"/>
          <w:color w:val="000000"/>
          <w:sz w:val="24"/>
          <w:szCs w:val="24"/>
          <w:shd w:val="clear" w:color="auto" w:fill="FFFFFF"/>
        </w:rPr>
        <w:t>R</w:t>
      </w:r>
      <w:proofErr w:type="gramEnd"/>
      <w:r w:rsidRPr="00426E5E">
        <w:rPr>
          <w:rFonts w:ascii="Times New Roman" w:hAnsi="Times New Roman"/>
          <w:color w:val="000000"/>
          <w:sz w:val="24"/>
          <w:szCs w:val="24"/>
          <w:shd w:val="clear" w:color="auto" w:fill="FFFFFF"/>
        </w:rPr>
        <w:t>од</w:t>
      </w:r>
      <w:proofErr w:type="spellEnd"/>
      <w:r w:rsidRPr="00426E5E">
        <w:rPr>
          <w:rFonts w:ascii="Times New Roman" w:hAnsi="Times New Roman"/>
          <w:color w:val="000000"/>
          <w:sz w:val="24"/>
          <w:szCs w:val="24"/>
          <w:shd w:val="clear" w:color="auto" w:fill="FFFFFF"/>
        </w:rPr>
        <w:t>) - отношение прибыли от реализации продукции к затратам на ее производство и реализацию:</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lastRenderedPageBreak/>
        <w:drawing>
          <wp:inline distT="0" distB="0" distL="0" distR="0">
            <wp:extent cx="1066800" cy="485775"/>
            <wp:effectExtent l="19050" t="0" r="0" b="0"/>
            <wp:docPr id="4" name="Рисунок 38" descr="http://www.aup.ru/books/m47/3_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aup.ru/books/m47/3_5.files/image008.gif"/>
                    <pic:cNvPicPr>
                      <a:picLocks noChangeAspect="1" noChangeArrowheads="1"/>
                    </pic:cNvPicPr>
                  </pic:nvPicPr>
                  <pic:blipFill>
                    <a:blip r:embed="rId7"/>
                    <a:srcRect/>
                    <a:stretch>
                      <a:fillRect/>
                    </a:stretch>
                  </pic:blipFill>
                  <pic:spPr bwMode="auto">
                    <a:xfrm>
                      <a:off x="0" y="0"/>
                      <a:ext cx="1066800" cy="485775"/>
                    </a:xfrm>
                    <a:prstGeom prst="rect">
                      <a:avLst/>
                    </a:prstGeom>
                    <a:noFill/>
                    <a:ln w="9525">
                      <a:noFill/>
                      <a:miter lim="800000"/>
                      <a:headEnd/>
                      <a:tailEnd/>
                    </a:ln>
                  </pic:spPr>
                </pic:pic>
              </a:graphicData>
            </a:graphic>
          </wp:inline>
        </w:drawing>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где </w:t>
      </w:r>
      <w:proofErr w:type="spellStart"/>
      <w:r w:rsidRPr="00426E5E">
        <w:rPr>
          <w:rFonts w:ascii="Times New Roman" w:hAnsi="Times New Roman"/>
          <w:color w:val="000000"/>
          <w:sz w:val="24"/>
          <w:szCs w:val="24"/>
          <w:shd w:val="clear" w:color="auto" w:fill="FFFFFF"/>
        </w:rPr>
        <w:t>Пр.в</w:t>
      </w:r>
      <w:proofErr w:type="gramStart"/>
      <w:r w:rsidRPr="00426E5E">
        <w:rPr>
          <w:rFonts w:ascii="Times New Roman" w:hAnsi="Times New Roman"/>
          <w:color w:val="000000"/>
          <w:sz w:val="24"/>
          <w:szCs w:val="24"/>
          <w:shd w:val="clear" w:color="auto" w:fill="FFFFFF"/>
        </w:rPr>
        <w:t>.п</w:t>
      </w:r>
      <w:proofErr w:type="spellEnd"/>
      <w:proofErr w:type="gramEnd"/>
      <w:r w:rsidRPr="00426E5E">
        <w:rPr>
          <w:rFonts w:ascii="Times New Roman" w:hAnsi="Times New Roman"/>
          <w:color w:val="000000"/>
          <w:sz w:val="24"/>
          <w:szCs w:val="24"/>
          <w:shd w:val="clear" w:color="auto" w:fill="FFFFFF"/>
        </w:rPr>
        <w:t> - прибыль от реализации всей продукции;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proofErr w:type="spellStart"/>
      <w:r w:rsidRPr="00426E5E">
        <w:rPr>
          <w:rFonts w:ascii="Times New Roman" w:hAnsi="Times New Roman"/>
          <w:color w:val="000000"/>
          <w:sz w:val="24"/>
          <w:szCs w:val="24"/>
          <w:shd w:val="clear" w:color="auto" w:fill="FFFFFF"/>
        </w:rPr>
        <w:t>Зпр.в</w:t>
      </w:r>
      <w:proofErr w:type="gramStart"/>
      <w:r w:rsidRPr="00426E5E">
        <w:rPr>
          <w:rFonts w:ascii="Times New Roman" w:hAnsi="Times New Roman"/>
          <w:color w:val="000000"/>
          <w:sz w:val="24"/>
          <w:szCs w:val="24"/>
          <w:shd w:val="clear" w:color="auto" w:fill="FFFFFF"/>
        </w:rPr>
        <w:t>.п</w:t>
      </w:r>
      <w:proofErr w:type="spellEnd"/>
      <w:proofErr w:type="gramEnd"/>
      <w:r w:rsidRPr="00426E5E">
        <w:rPr>
          <w:rFonts w:ascii="Times New Roman" w:hAnsi="Times New Roman"/>
          <w:color w:val="000000"/>
          <w:sz w:val="24"/>
          <w:szCs w:val="24"/>
          <w:shd w:val="clear" w:color="auto" w:fill="FFFFFF"/>
        </w:rPr>
        <w:t> - затраты на производство и реализацию выпускаемой продукции;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в) рентабельность активов (</w:t>
      </w:r>
      <w:proofErr w:type="spellStart"/>
      <w:proofErr w:type="gramStart"/>
      <w:r w:rsidRPr="00426E5E">
        <w:rPr>
          <w:rFonts w:ascii="Times New Roman" w:hAnsi="Times New Roman"/>
          <w:color w:val="000000"/>
          <w:sz w:val="24"/>
          <w:szCs w:val="24"/>
          <w:shd w:val="clear" w:color="auto" w:fill="FFFFFF"/>
        </w:rPr>
        <w:t>R</w:t>
      </w:r>
      <w:proofErr w:type="gramEnd"/>
      <w:r w:rsidRPr="00426E5E">
        <w:rPr>
          <w:rFonts w:ascii="Times New Roman" w:hAnsi="Times New Roman"/>
          <w:color w:val="000000"/>
          <w:sz w:val="24"/>
          <w:szCs w:val="24"/>
          <w:shd w:val="clear" w:color="auto" w:fill="FFFFFF"/>
        </w:rPr>
        <w:t>а</w:t>
      </w:r>
      <w:proofErr w:type="spellEnd"/>
      <w:r w:rsidRPr="00426E5E">
        <w:rPr>
          <w:rFonts w:ascii="Times New Roman" w:hAnsi="Times New Roman"/>
          <w:color w:val="000000"/>
          <w:sz w:val="24"/>
          <w:szCs w:val="24"/>
          <w:shd w:val="clear" w:color="auto" w:fill="FFFFFF"/>
        </w:rPr>
        <w:t>) - отношение балансовой прибыли к итогу среднего баланса (</w:t>
      </w:r>
      <w:proofErr w:type="spellStart"/>
      <w:r w:rsidRPr="00426E5E">
        <w:rPr>
          <w:rFonts w:ascii="Times New Roman" w:hAnsi="Times New Roman"/>
          <w:color w:val="000000"/>
          <w:sz w:val="24"/>
          <w:szCs w:val="24"/>
          <w:shd w:val="clear" w:color="auto" w:fill="FFFFFF"/>
        </w:rPr>
        <w:t>Кср</w:t>
      </w:r>
      <w:proofErr w:type="spellEnd"/>
      <w:r w:rsidRPr="00426E5E">
        <w:rPr>
          <w:rFonts w:ascii="Times New Roman" w:hAnsi="Times New Roman"/>
          <w:color w:val="000000"/>
          <w:sz w:val="24"/>
          <w:szCs w:val="24"/>
          <w:shd w:val="clear" w:color="auto" w:fill="FFFFFF"/>
        </w:rPr>
        <w:t>). Этот показатель характеризует, насколько эффективно используются основные и оборотные средства предприятия. Этот показатель представляет интерес для кредитных и финансовых учреждений, деловых партнеров и т.д.:</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723900" cy="438150"/>
            <wp:effectExtent l="19050" t="0" r="0" b="0"/>
            <wp:docPr id="5" name="Рисунок 5" descr="http://www.aup.ru/books/m47/3_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47/3_5.files/image010.gif"/>
                    <pic:cNvPicPr>
                      <a:picLocks noChangeAspect="1" noChangeArrowheads="1"/>
                    </pic:cNvPicPr>
                  </pic:nvPicPr>
                  <pic:blipFill>
                    <a:blip r:embed="rId8"/>
                    <a:srcRect/>
                    <a:stretch>
                      <a:fillRect/>
                    </a:stretch>
                  </pic:blipFill>
                  <pic:spPr bwMode="auto">
                    <a:xfrm>
                      <a:off x="0" y="0"/>
                      <a:ext cx="723900" cy="438150"/>
                    </a:xfrm>
                    <a:prstGeom prst="rect">
                      <a:avLst/>
                    </a:prstGeom>
                    <a:noFill/>
                    <a:ln w="9525">
                      <a:noFill/>
                      <a:miter lim="800000"/>
                      <a:headEnd/>
                      <a:tailEnd/>
                    </a:ln>
                  </pic:spPr>
                </pic:pic>
              </a:graphicData>
            </a:graphic>
          </wp:inline>
        </w:drawing>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г) рентабельность основного капитала (</w:t>
      </w:r>
      <w:proofErr w:type="spellStart"/>
      <w:r w:rsidRPr="00426E5E">
        <w:rPr>
          <w:rFonts w:ascii="Times New Roman" w:hAnsi="Times New Roman"/>
          <w:color w:val="000000"/>
          <w:sz w:val="24"/>
          <w:szCs w:val="24"/>
          <w:shd w:val="clear" w:color="auto" w:fill="FFFFFF"/>
        </w:rPr>
        <w:t>Rо</w:t>
      </w:r>
      <w:proofErr w:type="gramStart"/>
      <w:r w:rsidRPr="00426E5E">
        <w:rPr>
          <w:rFonts w:ascii="Times New Roman" w:hAnsi="Times New Roman"/>
          <w:color w:val="000000"/>
          <w:sz w:val="24"/>
          <w:szCs w:val="24"/>
          <w:shd w:val="clear" w:color="auto" w:fill="FFFFFF"/>
        </w:rPr>
        <w:t>.к</w:t>
      </w:r>
      <w:proofErr w:type="spellEnd"/>
      <w:proofErr w:type="gramEnd"/>
      <w:r w:rsidRPr="00426E5E">
        <w:rPr>
          <w:rFonts w:ascii="Times New Roman" w:hAnsi="Times New Roman"/>
          <w:color w:val="000000"/>
          <w:sz w:val="24"/>
          <w:szCs w:val="24"/>
          <w:shd w:val="clear" w:color="auto" w:fill="FFFFFF"/>
        </w:rPr>
        <w:t>) - отношение балансовой прибыли (Пб) к средней стоимости основного капитала (</w:t>
      </w:r>
      <w:proofErr w:type="spellStart"/>
      <w:r w:rsidRPr="00426E5E">
        <w:rPr>
          <w:rFonts w:ascii="Times New Roman" w:hAnsi="Times New Roman"/>
          <w:color w:val="000000"/>
          <w:sz w:val="24"/>
          <w:szCs w:val="24"/>
          <w:shd w:val="clear" w:color="auto" w:fill="FFFFFF"/>
        </w:rPr>
        <w:t>Офс.г</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1047750" cy="438150"/>
            <wp:effectExtent l="19050" t="0" r="0" b="0"/>
            <wp:docPr id="6" name="Рисунок 42" descr="http://www.aup.ru/books/m47/3_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www.aup.ru/books/m47/3_5.files/image012.gif"/>
                    <pic:cNvPicPr>
                      <a:picLocks noChangeAspect="1" noChangeArrowheads="1"/>
                    </pic:cNvPicPr>
                  </pic:nvPicPr>
                  <pic:blipFill>
                    <a:blip r:embed="rId9"/>
                    <a:srcRect/>
                    <a:stretch>
                      <a:fillRect/>
                    </a:stretch>
                  </pic:blipFill>
                  <pic:spPr bwMode="auto">
                    <a:xfrm>
                      <a:off x="0" y="0"/>
                      <a:ext cx="1047750" cy="438150"/>
                    </a:xfrm>
                    <a:prstGeom prst="rect">
                      <a:avLst/>
                    </a:prstGeom>
                    <a:noFill/>
                    <a:ln w="9525">
                      <a:noFill/>
                      <a:miter lim="800000"/>
                      <a:headEnd/>
                      <a:tailEnd/>
                    </a:ln>
                  </pic:spPr>
                </pic:pic>
              </a:graphicData>
            </a:graphic>
          </wp:inline>
        </w:drawing>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proofErr w:type="spellStart"/>
      <w:r w:rsidRPr="00426E5E">
        <w:rPr>
          <w:rFonts w:ascii="Times New Roman" w:hAnsi="Times New Roman"/>
          <w:color w:val="000000"/>
          <w:sz w:val="24"/>
          <w:szCs w:val="24"/>
          <w:shd w:val="clear" w:color="auto" w:fill="FFFFFF"/>
        </w:rPr>
        <w:t>д</w:t>
      </w:r>
      <w:proofErr w:type="spellEnd"/>
      <w:r w:rsidRPr="00426E5E">
        <w:rPr>
          <w:rFonts w:ascii="Times New Roman" w:hAnsi="Times New Roman"/>
          <w:color w:val="000000"/>
          <w:sz w:val="24"/>
          <w:szCs w:val="24"/>
          <w:shd w:val="clear" w:color="auto" w:fill="FFFFFF"/>
        </w:rPr>
        <w:t>) рентабельность собственного капитала (</w:t>
      </w:r>
      <w:proofErr w:type="spellStart"/>
      <w:r w:rsidRPr="00426E5E">
        <w:rPr>
          <w:rFonts w:ascii="Times New Roman" w:hAnsi="Times New Roman"/>
          <w:color w:val="000000"/>
          <w:sz w:val="24"/>
          <w:szCs w:val="24"/>
          <w:shd w:val="clear" w:color="auto" w:fill="FFFFFF"/>
        </w:rPr>
        <w:t>Rс</w:t>
      </w:r>
      <w:proofErr w:type="gramStart"/>
      <w:r w:rsidRPr="00426E5E">
        <w:rPr>
          <w:rFonts w:ascii="Times New Roman" w:hAnsi="Times New Roman"/>
          <w:color w:val="000000"/>
          <w:sz w:val="24"/>
          <w:szCs w:val="24"/>
          <w:shd w:val="clear" w:color="auto" w:fill="FFFFFF"/>
        </w:rPr>
        <w:t>.к</w:t>
      </w:r>
      <w:proofErr w:type="spellEnd"/>
      <w:proofErr w:type="gramEnd"/>
      <w:r w:rsidRPr="00426E5E">
        <w:rPr>
          <w:rFonts w:ascii="Times New Roman" w:hAnsi="Times New Roman"/>
          <w:color w:val="000000"/>
          <w:sz w:val="24"/>
          <w:szCs w:val="24"/>
          <w:shd w:val="clear" w:color="auto" w:fill="FFFFFF"/>
        </w:rPr>
        <w:t>) - отношение чистой прибыли (</w:t>
      </w:r>
      <w:proofErr w:type="spellStart"/>
      <w:r w:rsidRPr="00426E5E">
        <w:rPr>
          <w:rFonts w:ascii="Times New Roman" w:hAnsi="Times New Roman"/>
          <w:color w:val="000000"/>
          <w:sz w:val="24"/>
          <w:szCs w:val="24"/>
          <w:shd w:val="clear" w:color="auto" w:fill="FFFFFF"/>
        </w:rPr>
        <w:t>Пч</w:t>
      </w:r>
      <w:proofErr w:type="spellEnd"/>
      <w:r w:rsidRPr="00426E5E">
        <w:rPr>
          <w:rFonts w:ascii="Times New Roman" w:hAnsi="Times New Roman"/>
          <w:color w:val="000000"/>
          <w:sz w:val="24"/>
          <w:szCs w:val="24"/>
          <w:shd w:val="clear" w:color="auto" w:fill="FFFFFF"/>
        </w:rPr>
        <w:t>) к средней стоимости собственного капитала (</w:t>
      </w:r>
      <w:proofErr w:type="spellStart"/>
      <w:r w:rsidRPr="00426E5E">
        <w:rPr>
          <w:rFonts w:ascii="Times New Roman" w:hAnsi="Times New Roman"/>
          <w:color w:val="000000"/>
          <w:sz w:val="24"/>
          <w:szCs w:val="24"/>
          <w:shd w:val="clear" w:color="auto" w:fill="FFFFFF"/>
        </w:rPr>
        <w:t>Кс.с</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781050" cy="447675"/>
            <wp:effectExtent l="19050" t="0" r="0" b="0"/>
            <wp:docPr id="7" name="Рисунок 62" descr="http://www.aup.ru/books/m47/3_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www.aup.ru/books/m47/3_5.files/image014.gif"/>
                    <pic:cNvPicPr>
                      <a:picLocks noChangeAspect="1" noChangeArrowheads="1"/>
                    </pic:cNvPicPr>
                  </pic:nvPicPr>
                  <pic:blipFill>
                    <a:blip r:embed="rId10"/>
                    <a:srcRect/>
                    <a:stretch>
                      <a:fillRect/>
                    </a:stretch>
                  </pic:blipFill>
                  <pic:spPr bwMode="auto">
                    <a:xfrm>
                      <a:off x="0" y="0"/>
                      <a:ext cx="781050" cy="447675"/>
                    </a:xfrm>
                    <a:prstGeom prst="rect">
                      <a:avLst/>
                    </a:prstGeom>
                    <a:noFill/>
                    <a:ln w="9525">
                      <a:noFill/>
                      <a:miter lim="800000"/>
                      <a:headEnd/>
                      <a:tailEnd/>
                    </a:ln>
                  </pic:spPr>
                </pic:pic>
              </a:graphicData>
            </a:graphic>
          </wp:inline>
        </w:drawing>
      </w:r>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Этот показатель характеризует, какую прибыль дает каждый рубль, инвестированный собственником капитала;</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е) период окупаемости капитала (Т) - это отношение капитала (К) к чистой прибыли (</w:t>
      </w:r>
      <w:proofErr w:type="spellStart"/>
      <w:r w:rsidRPr="00426E5E">
        <w:rPr>
          <w:rFonts w:ascii="Times New Roman" w:hAnsi="Times New Roman"/>
          <w:color w:val="000000"/>
          <w:sz w:val="24"/>
          <w:szCs w:val="24"/>
          <w:shd w:val="clear" w:color="auto" w:fill="FFFFFF"/>
        </w:rPr>
        <w:t>Пч</w:t>
      </w:r>
      <w:proofErr w:type="spellEnd"/>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514350" cy="419100"/>
            <wp:effectExtent l="19050" t="0" r="0" b="0"/>
            <wp:docPr id="8" name="Рисунок 63" descr="http://www.aup.ru/books/m47/3_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www.aup.ru/books/m47/3_5.files/image016.gif"/>
                    <pic:cNvPicPr>
                      <a:picLocks noChangeAspect="1" noChangeArrowheads="1"/>
                    </pic:cNvPicPr>
                  </pic:nvPicPr>
                  <pic:blipFill>
                    <a:blip r:embed="rId11"/>
                    <a:srcRect/>
                    <a:stretch>
                      <a:fillRect/>
                    </a:stretch>
                  </pic:blipFill>
                  <pic:spPr bwMode="auto">
                    <a:xfrm>
                      <a:off x="0" y="0"/>
                      <a:ext cx="514350" cy="419100"/>
                    </a:xfrm>
                    <a:prstGeom prst="rect">
                      <a:avLst/>
                    </a:prstGeom>
                    <a:noFill/>
                    <a:ln w="9525">
                      <a:noFill/>
                      <a:miter lim="800000"/>
                      <a:headEnd/>
                      <a:tailEnd/>
                    </a:ln>
                  </pic:spPr>
                </pic:pic>
              </a:graphicData>
            </a:graphic>
          </wp:inline>
        </w:drawing>
      </w:r>
      <w:r w:rsidRPr="00426E5E">
        <w:rPr>
          <w:rFonts w:ascii="Times New Roman" w:hAnsi="Times New Roman"/>
          <w:color w:val="000000"/>
          <w:sz w:val="24"/>
          <w:szCs w:val="24"/>
          <w:shd w:val="clear" w:color="auto" w:fill="FFFFFF"/>
        </w:rPr>
        <w:t>.</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Этот параметр показывает, </w:t>
      </w:r>
      <w:proofErr w:type="gramStart"/>
      <w:r w:rsidRPr="00426E5E">
        <w:rPr>
          <w:rFonts w:ascii="Times New Roman" w:hAnsi="Times New Roman"/>
          <w:color w:val="000000"/>
          <w:sz w:val="24"/>
          <w:szCs w:val="24"/>
          <w:shd w:val="clear" w:color="auto" w:fill="FFFFFF"/>
        </w:rPr>
        <w:t>через</w:t>
      </w:r>
      <w:proofErr w:type="gramEnd"/>
      <w:r w:rsidRPr="00426E5E">
        <w:rPr>
          <w:rFonts w:ascii="Times New Roman" w:hAnsi="Times New Roman"/>
          <w:color w:val="000000"/>
          <w:sz w:val="24"/>
          <w:szCs w:val="24"/>
          <w:shd w:val="clear" w:color="auto" w:fill="FFFFFF"/>
        </w:rPr>
        <w:t xml:space="preserve"> сколько лет окупятся вложенные в данное предприятие средства при неизменных условиях производственно-финансовой деятельности.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Точка безубыточного ведения хозяйства. Концепция безубыточного ведения хозяйства может быть выражена в виде простого вопроса: сколько единиц продукции необходимо продать в целях возмещения произведенных при этом затрат.</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Соответственно цены на продукцию устанавливаются таким образом, чтобы возместить все условно-переменные затраты и получить надбавку, достаточную для покрытия условно-постоянных затрат и получения прибыли.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Как только будет продано количество единиц продукции (</w:t>
      </w:r>
      <w:proofErr w:type="spellStart"/>
      <w:proofErr w:type="gramStart"/>
      <w:r w:rsidRPr="00426E5E">
        <w:rPr>
          <w:rFonts w:ascii="Times New Roman" w:hAnsi="Times New Roman"/>
          <w:color w:val="000000"/>
          <w:sz w:val="24"/>
          <w:szCs w:val="24"/>
          <w:shd w:val="clear" w:color="auto" w:fill="FFFFFF"/>
        </w:rPr>
        <w:t>Q</w:t>
      </w:r>
      <w:proofErr w:type="gramEnd"/>
      <w:r w:rsidRPr="00426E5E">
        <w:rPr>
          <w:rFonts w:ascii="Times New Roman" w:hAnsi="Times New Roman"/>
          <w:color w:val="000000"/>
          <w:sz w:val="24"/>
          <w:szCs w:val="24"/>
          <w:shd w:val="clear" w:color="auto" w:fill="FFFFFF"/>
        </w:rPr>
        <w:t>кр</w:t>
      </w:r>
      <w:proofErr w:type="spellEnd"/>
      <w:r w:rsidRPr="00426E5E">
        <w:rPr>
          <w:rFonts w:ascii="Times New Roman" w:hAnsi="Times New Roman"/>
          <w:color w:val="000000"/>
          <w:sz w:val="24"/>
          <w:szCs w:val="24"/>
          <w:shd w:val="clear" w:color="auto" w:fill="FFFFFF"/>
        </w:rPr>
        <w:t>), достаточное для того чтобы возместить условно-постоянные и условно-переменные затраты (полную себестоимость), каждая проданная сверх этого единица продукции будет приносить прибыль. При этом величина прироста этой прибыли зависит от соотношения условно-постоянных и условно-переменных затрат в структуре полной себестоимости.</w:t>
      </w:r>
    </w:p>
    <w:p w:rsidR="00405BC5" w:rsidRPr="00426E5E" w:rsidRDefault="00405BC5" w:rsidP="00405BC5">
      <w:pPr>
        <w:shd w:val="clear" w:color="auto" w:fill="FFFFFF"/>
        <w:spacing w:after="0"/>
        <w:ind w:firstLine="284"/>
        <w:jc w:val="both"/>
        <w:rPr>
          <w:rFonts w:ascii="Times New Roman" w:hAnsi="Times New Roman"/>
          <w:color w:val="000000"/>
          <w:sz w:val="24"/>
          <w:szCs w:val="24"/>
          <w:shd w:val="clear" w:color="auto" w:fill="FFFFFF"/>
        </w:rPr>
      </w:pPr>
      <w:r w:rsidRPr="00426E5E">
        <w:rPr>
          <w:rFonts w:ascii="Times New Roman" w:hAnsi="Times New Roman"/>
          <w:color w:val="000000"/>
          <w:sz w:val="24"/>
          <w:szCs w:val="24"/>
          <w:shd w:val="clear" w:color="auto" w:fill="FFFFFF"/>
        </w:rPr>
        <w:t xml:space="preserve">Таким образом, как только объем проданных единиц продукции достигнет минимального значения, достаточного для покрытия полной себестоимости, предприятие получает прибыль, которая начинает расти быстрее, чем этот объем. Такой же эффект имеет место в случае сокращения объемов хозяйственной деятельности, то есть темпы </w:t>
      </w:r>
      <w:r w:rsidRPr="00426E5E">
        <w:rPr>
          <w:rFonts w:ascii="Times New Roman" w:hAnsi="Times New Roman"/>
          <w:color w:val="000000"/>
          <w:sz w:val="24"/>
          <w:szCs w:val="24"/>
          <w:shd w:val="clear" w:color="auto" w:fill="FFFFFF"/>
        </w:rPr>
        <w:lastRenderedPageBreak/>
        <w:t>снижения прибыли и увеличения убытков опережают темпы уменьшения объемов продаж. Определение точки безубыточного ведения хоз</w:t>
      </w:r>
      <w:r>
        <w:rPr>
          <w:rFonts w:ascii="Times New Roman" w:hAnsi="Times New Roman"/>
          <w:color w:val="000000"/>
          <w:sz w:val="24"/>
          <w:szCs w:val="24"/>
          <w:shd w:val="clear" w:color="auto" w:fill="FFFFFF"/>
        </w:rPr>
        <w:t xml:space="preserve">яйства представлено на рис. </w:t>
      </w:r>
    </w:p>
    <w:p w:rsidR="00405BC5" w:rsidRPr="00426E5E" w:rsidRDefault="00405BC5" w:rsidP="00405BC5">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362575" cy="3305175"/>
            <wp:effectExtent l="19050" t="0" r="9525" b="0"/>
            <wp:docPr id="9" name="Рисунок 64" descr="http://www.aup.ru/books/m47/3_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aup.ru/books/m47/3_5.files/image018.gif"/>
                    <pic:cNvPicPr>
                      <a:picLocks noChangeAspect="1" noChangeArrowheads="1"/>
                    </pic:cNvPicPr>
                  </pic:nvPicPr>
                  <pic:blipFill>
                    <a:blip r:embed="rId12"/>
                    <a:srcRect/>
                    <a:stretch>
                      <a:fillRect/>
                    </a:stretch>
                  </pic:blipFill>
                  <pic:spPr bwMode="auto">
                    <a:xfrm>
                      <a:off x="0" y="0"/>
                      <a:ext cx="5362575" cy="3305175"/>
                    </a:xfrm>
                    <a:prstGeom prst="rect">
                      <a:avLst/>
                    </a:prstGeom>
                    <a:noFill/>
                    <a:ln w="9525">
                      <a:noFill/>
                      <a:miter lim="800000"/>
                      <a:headEnd/>
                      <a:tailEnd/>
                    </a:ln>
                  </pic:spPr>
                </pic:pic>
              </a:graphicData>
            </a:graphic>
          </wp:inline>
        </w:drawing>
      </w:r>
    </w:p>
    <w:p w:rsidR="00000000" w:rsidRDefault="00405BC5" w:rsidP="00405BC5">
      <w:bookmarkStart w:id="1" w:name="_Toc473612884"/>
      <w:r>
        <w:rPr>
          <w:rFonts w:ascii="Times New Roman" w:hAnsi="Times New Roman"/>
          <w:color w:val="000000"/>
          <w:sz w:val="24"/>
          <w:szCs w:val="24"/>
        </w:rPr>
        <w:t xml:space="preserve">Рис. 2 </w:t>
      </w:r>
      <w:r w:rsidRPr="00426E5E">
        <w:rPr>
          <w:rFonts w:ascii="Times New Roman" w:hAnsi="Times New Roman"/>
          <w:color w:val="000000"/>
          <w:sz w:val="24"/>
          <w:szCs w:val="24"/>
        </w:rPr>
        <w:t>Определение точки безубыточного ведения хозяйства</w:t>
      </w:r>
      <w:bookmarkEnd w:id="1"/>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5BC5"/>
    <w:rsid w:val="00405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B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2020-10-12T11:08:00Z</dcterms:created>
  <dcterms:modified xsi:type="dcterms:W3CDTF">2020-10-12T11:08:00Z</dcterms:modified>
</cp:coreProperties>
</file>