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87" w:rsidRPr="001E4087" w:rsidRDefault="001E4087" w:rsidP="001E4087">
      <w:pPr>
        <w:shd w:val="clear" w:color="auto" w:fill="FFFFFF"/>
        <w:spacing w:after="0" w:line="360" w:lineRule="auto"/>
        <w:ind w:firstLine="425"/>
        <w:jc w:val="both"/>
        <w:outlineLvl w:val="1"/>
        <w:rPr>
          <w:rFonts w:ascii="Times New Roman" w:eastAsia="Times New Roman" w:hAnsi="Times New Roman" w:cs="Times New Roman"/>
          <w:b/>
          <w:bCs/>
          <w:color w:val="000000"/>
          <w:sz w:val="28"/>
          <w:szCs w:val="28"/>
          <w:lang w:eastAsia="ru-RU"/>
        </w:rPr>
      </w:pPr>
      <w:r w:rsidRPr="001E4087">
        <w:rPr>
          <w:rFonts w:ascii="Times New Roman" w:eastAsia="Times New Roman" w:hAnsi="Times New Roman" w:cs="Times New Roman"/>
          <w:b/>
          <w:bCs/>
          <w:color w:val="000000"/>
          <w:sz w:val="28"/>
          <w:szCs w:val="28"/>
          <w:lang w:eastAsia="ru-RU"/>
        </w:rPr>
        <w:t>Лекция 4</w:t>
      </w:r>
      <w:r w:rsidRPr="001E4087">
        <w:rPr>
          <w:rFonts w:ascii="Times New Roman" w:eastAsia="Times New Roman" w:hAnsi="Times New Roman" w:cs="Times New Roman"/>
          <w:b/>
          <w:bCs/>
          <w:color w:val="000000"/>
          <w:sz w:val="28"/>
          <w:szCs w:val="28"/>
          <w:lang w:eastAsia="ru-RU"/>
        </w:rPr>
        <w:t>. Формы и виды страхования финансовых рисков</w:t>
      </w:r>
    </w:p>
    <w:p w:rsidR="001E4087" w:rsidRPr="001E4087" w:rsidRDefault="001E4087" w:rsidP="001E4087">
      <w:pPr>
        <w:shd w:val="clear" w:color="auto" w:fill="FFFFFF"/>
        <w:spacing w:after="0" w:line="360" w:lineRule="auto"/>
        <w:ind w:firstLine="425"/>
        <w:jc w:val="both"/>
        <w:outlineLvl w:val="1"/>
        <w:rPr>
          <w:rFonts w:ascii="Times New Roman" w:eastAsia="Times New Roman" w:hAnsi="Times New Roman" w:cs="Times New Roman"/>
          <w:b/>
          <w:bCs/>
          <w:color w:val="000000"/>
          <w:sz w:val="28"/>
          <w:szCs w:val="28"/>
          <w:lang w:eastAsia="ru-RU"/>
        </w:rPr>
      </w:pP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Наиболее сложные и опасные по своим финансовым последствиям риски, не поддающиеся нейтрализации за счет внутренних ее мех</w:t>
      </w:r>
      <w:r>
        <w:rPr>
          <w:rFonts w:ascii="Times New Roman" w:eastAsia="Times New Roman" w:hAnsi="Times New Roman" w:cs="Times New Roman"/>
          <w:color w:val="000000"/>
          <w:sz w:val="28"/>
          <w:szCs w:val="28"/>
          <w:lang w:eastAsia="ru-RU"/>
        </w:rPr>
        <w:t>анизмов, подлежат страхованию.</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Страхование финансовых рисков представляет собой защиту имущественных интересов предприятия при наступлении страхового события специальными страховыми компаниями (страховщиками) за счет денежных фондов, формируемых ими путем получения от страхователей страхов</w:t>
      </w:r>
      <w:r>
        <w:rPr>
          <w:rFonts w:ascii="Times New Roman" w:eastAsia="Times New Roman" w:hAnsi="Times New Roman" w:cs="Times New Roman"/>
          <w:color w:val="000000"/>
          <w:sz w:val="28"/>
          <w:szCs w:val="28"/>
          <w:lang w:eastAsia="ru-RU"/>
        </w:rPr>
        <w:t>ых премий (страховых взносов).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В процессе страхования предприятию обеспечивается страховая защита по всем основным видам его финансовых рисков — как систематических, так и несистематических. При этом объем возмещения негативных последствий финансовых рисков страховщиками не ограничивается — он определяется реальной стоимостью объекта страхования (размером страховой его оценки), страховой суммы и размером </w:t>
      </w:r>
      <w:r>
        <w:rPr>
          <w:rFonts w:ascii="Times New Roman" w:eastAsia="Times New Roman" w:hAnsi="Times New Roman" w:cs="Times New Roman"/>
          <w:color w:val="000000"/>
          <w:sz w:val="28"/>
          <w:szCs w:val="28"/>
          <w:lang w:eastAsia="ru-RU"/>
        </w:rPr>
        <w:t>уплачиваемой страховой премии.</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Прибегая к услугам страховщиков, предприятие должно в первую очередь определить объе</w:t>
      </w:r>
      <w:proofErr w:type="gramStart"/>
      <w:r w:rsidRPr="001E4087">
        <w:rPr>
          <w:rFonts w:ascii="Times New Roman" w:eastAsia="Times New Roman" w:hAnsi="Times New Roman" w:cs="Times New Roman"/>
          <w:color w:val="000000"/>
          <w:sz w:val="28"/>
          <w:szCs w:val="28"/>
          <w:lang w:eastAsia="ru-RU"/>
        </w:rPr>
        <w:t>кт стр</w:t>
      </w:r>
      <w:proofErr w:type="gramEnd"/>
      <w:r w:rsidRPr="001E4087">
        <w:rPr>
          <w:rFonts w:ascii="Times New Roman" w:eastAsia="Times New Roman" w:hAnsi="Times New Roman" w:cs="Times New Roman"/>
          <w:color w:val="000000"/>
          <w:sz w:val="28"/>
          <w:szCs w:val="28"/>
          <w:lang w:eastAsia="ru-RU"/>
        </w:rPr>
        <w:t>ахования — те виды финансовых рисков, по которым оно намерено обесп</w:t>
      </w:r>
      <w:r>
        <w:rPr>
          <w:rFonts w:ascii="Times New Roman" w:eastAsia="Times New Roman" w:hAnsi="Times New Roman" w:cs="Times New Roman"/>
          <w:color w:val="000000"/>
          <w:sz w:val="28"/>
          <w:szCs w:val="28"/>
          <w:lang w:eastAsia="ru-RU"/>
        </w:rPr>
        <w:t>ечить внешнюю страховую защиту.</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1. </w:t>
      </w:r>
      <w:proofErr w:type="spellStart"/>
      <w:r w:rsidRPr="001E4087">
        <w:rPr>
          <w:rFonts w:ascii="Times New Roman" w:eastAsia="Times New Roman" w:hAnsi="Times New Roman" w:cs="Times New Roman"/>
          <w:color w:val="000000"/>
          <w:sz w:val="28"/>
          <w:szCs w:val="28"/>
          <w:lang w:eastAsia="ru-RU"/>
        </w:rPr>
        <w:t>Страхуемость</w:t>
      </w:r>
      <w:proofErr w:type="spellEnd"/>
      <w:r w:rsidRPr="001E4087">
        <w:rPr>
          <w:rFonts w:ascii="Times New Roman" w:eastAsia="Times New Roman" w:hAnsi="Times New Roman" w:cs="Times New Roman"/>
          <w:color w:val="000000"/>
          <w:sz w:val="28"/>
          <w:szCs w:val="28"/>
          <w:lang w:eastAsia="ru-RU"/>
        </w:rPr>
        <w:t xml:space="preserve"> риска. Несмотря на то, что законодательство не препятствует страхованию любых видов финансовых рисков предприятия, рынок страховых продуктов по этим рискам в определенной мере ограничен. Эта ограниченность вызывается </w:t>
      </w:r>
      <w:proofErr w:type="spellStart"/>
      <w:r w:rsidRPr="001E4087">
        <w:rPr>
          <w:rFonts w:ascii="Times New Roman" w:eastAsia="Times New Roman" w:hAnsi="Times New Roman" w:cs="Times New Roman"/>
          <w:color w:val="000000"/>
          <w:sz w:val="28"/>
          <w:szCs w:val="28"/>
          <w:lang w:eastAsia="ru-RU"/>
        </w:rPr>
        <w:t>непрогнозируемостью</w:t>
      </w:r>
      <w:proofErr w:type="spellEnd"/>
      <w:r w:rsidRPr="001E4087">
        <w:rPr>
          <w:rFonts w:ascii="Times New Roman" w:eastAsia="Times New Roman" w:hAnsi="Times New Roman" w:cs="Times New Roman"/>
          <w:color w:val="000000"/>
          <w:sz w:val="28"/>
          <w:szCs w:val="28"/>
          <w:lang w:eastAsia="ru-RU"/>
        </w:rPr>
        <w:t xml:space="preserve"> вероятности наступления страхового случая по отдельным финансовым рискам в условиях нестабильного экономического развития страны, высокой вероятностью возникновения страхового события по ряду финансовых рисков в процессе перехода к рыночным отношениям. Определенные ограничения в </w:t>
      </w:r>
      <w:proofErr w:type="spellStart"/>
      <w:r w:rsidRPr="001E4087">
        <w:rPr>
          <w:rFonts w:ascii="Times New Roman" w:eastAsia="Times New Roman" w:hAnsi="Times New Roman" w:cs="Times New Roman"/>
          <w:color w:val="000000"/>
          <w:sz w:val="28"/>
          <w:szCs w:val="28"/>
          <w:lang w:eastAsia="ru-RU"/>
        </w:rPr>
        <w:t>страхуемость</w:t>
      </w:r>
      <w:proofErr w:type="spellEnd"/>
      <w:r w:rsidRPr="001E4087">
        <w:rPr>
          <w:rFonts w:ascii="Times New Roman" w:eastAsia="Times New Roman" w:hAnsi="Times New Roman" w:cs="Times New Roman"/>
          <w:color w:val="000000"/>
          <w:sz w:val="28"/>
          <w:szCs w:val="28"/>
          <w:lang w:eastAsia="ru-RU"/>
        </w:rPr>
        <w:t xml:space="preserve"> отдельных финансовых рисков вносит и осуществление крайне агрессивной финансовой политики рядом предприятий по отдельным аспектам финансовой деятельности. Поэтому, </w:t>
      </w:r>
      <w:r w:rsidRPr="001E4087">
        <w:rPr>
          <w:rFonts w:ascii="Times New Roman" w:eastAsia="Times New Roman" w:hAnsi="Times New Roman" w:cs="Times New Roman"/>
          <w:color w:val="000000"/>
          <w:sz w:val="28"/>
          <w:szCs w:val="28"/>
          <w:lang w:eastAsia="ru-RU"/>
        </w:rPr>
        <w:lastRenderedPageBreak/>
        <w:t>определяя возможности страхования своих финансовых рисков, предприятие должно выяснить осуществимость такого страхования с учетом страховых п</w:t>
      </w:r>
      <w:r>
        <w:rPr>
          <w:rFonts w:ascii="Times New Roman" w:eastAsia="Times New Roman" w:hAnsi="Times New Roman" w:cs="Times New Roman"/>
          <w:color w:val="000000"/>
          <w:sz w:val="28"/>
          <w:szCs w:val="28"/>
          <w:lang w:eastAsia="ru-RU"/>
        </w:rPr>
        <w:t>родуктов, предлагаемых рынком.</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2. Обязательность страхования финансовых рисков. Ряд финансовых рисков в соответствии с условиями государственного регулирования хозяйственной деятельности предприятий подлежит обязательному страхованию. По таким финансовым рискам у предприятия нет альтернатив управленческих </w:t>
      </w:r>
      <w:r>
        <w:rPr>
          <w:rFonts w:ascii="Times New Roman" w:eastAsia="Times New Roman" w:hAnsi="Times New Roman" w:cs="Times New Roman"/>
          <w:color w:val="000000"/>
          <w:sz w:val="28"/>
          <w:szCs w:val="28"/>
          <w:lang w:eastAsia="ru-RU"/>
        </w:rPr>
        <w:t>решений в части их состава.</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3. Наличие у предприятия страхового интереса. Он характеризуется финансовой заинтересованностью предприятия в страховании отдельных видов своих финансовых рисков. Такой интерес определяется составом финансовых рисков предприятия, возможностью их нейтрализации за счет внутренних механизмов, уровнем вероятности возникновения рискового события, размером возможного ущерба по отдельным финансовым р</w:t>
      </w:r>
      <w:r>
        <w:rPr>
          <w:rFonts w:ascii="Times New Roman" w:eastAsia="Times New Roman" w:hAnsi="Times New Roman" w:cs="Times New Roman"/>
          <w:color w:val="000000"/>
          <w:sz w:val="28"/>
          <w:szCs w:val="28"/>
          <w:lang w:eastAsia="ru-RU"/>
        </w:rPr>
        <w:t>искам и рядом других факторов.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Различают полный и частичный страховой интерес предприятий — ст</w:t>
      </w:r>
      <w:r>
        <w:rPr>
          <w:rFonts w:ascii="Times New Roman" w:eastAsia="Times New Roman" w:hAnsi="Times New Roman" w:cs="Times New Roman"/>
          <w:color w:val="000000"/>
          <w:sz w:val="28"/>
          <w:szCs w:val="28"/>
          <w:lang w:eastAsia="ru-RU"/>
        </w:rPr>
        <w:t>рахователей финансовых рисков.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Полный страховой интерес предприятия определяет его потребность в возмещении страховщиком полного объема финансовых потерь, понесенных при наступлении страхового события. Иными словами, полный страховой интерес отражает необходимость обеспечения страховщиком полной страховой защиты по рассматрив</w:t>
      </w:r>
      <w:r>
        <w:rPr>
          <w:rFonts w:ascii="Times New Roman" w:eastAsia="Times New Roman" w:hAnsi="Times New Roman" w:cs="Times New Roman"/>
          <w:color w:val="000000"/>
          <w:sz w:val="28"/>
          <w:szCs w:val="28"/>
          <w:lang w:eastAsia="ru-RU"/>
        </w:rPr>
        <w:t>аемому виду финансового риска.</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Частичный страховой интерес предприятия определяет его потребность в возмещении страховщиком лишь определенной доли финансовых потерь, понесенных при наступлении страхового события. Такая форма страхового интереса связана с возможностями использования предприятием внутренних механизмов нейтрализации отдельных финансовых рисков, эффект которых не обеспечивает однако </w:t>
      </w:r>
      <w:proofErr w:type="spellStart"/>
      <w:r w:rsidRPr="001E4087">
        <w:rPr>
          <w:rFonts w:ascii="Times New Roman" w:eastAsia="Times New Roman" w:hAnsi="Times New Roman" w:cs="Times New Roman"/>
          <w:color w:val="000000"/>
          <w:sz w:val="28"/>
          <w:szCs w:val="28"/>
          <w:lang w:eastAsia="ru-RU"/>
        </w:rPr>
        <w:t>полнообьемной</w:t>
      </w:r>
      <w:proofErr w:type="spellEnd"/>
      <w:r w:rsidRPr="001E4087">
        <w:rPr>
          <w:rFonts w:ascii="Times New Roman" w:eastAsia="Times New Roman" w:hAnsi="Times New Roman" w:cs="Times New Roman"/>
          <w:color w:val="000000"/>
          <w:sz w:val="28"/>
          <w:szCs w:val="28"/>
          <w:lang w:eastAsia="ru-RU"/>
        </w:rPr>
        <w:t xml:space="preserve"> ликвидации их нега</w:t>
      </w:r>
      <w:r>
        <w:rPr>
          <w:rFonts w:ascii="Times New Roman" w:eastAsia="Times New Roman" w:hAnsi="Times New Roman" w:cs="Times New Roman"/>
          <w:color w:val="000000"/>
          <w:sz w:val="28"/>
          <w:szCs w:val="28"/>
          <w:lang w:eastAsia="ru-RU"/>
        </w:rPr>
        <w:t>тивных финансовых последствий.</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lastRenderedPageBreak/>
        <w:t>Наличие у предприятия полного или частичного страхового интереса определяет необходимость в добровольном обращении к услугам страховщиков в поисках страховой защиты по отде</w:t>
      </w:r>
      <w:r>
        <w:rPr>
          <w:rFonts w:ascii="Times New Roman" w:eastAsia="Times New Roman" w:hAnsi="Times New Roman" w:cs="Times New Roman"/>
          <w:color w:val="000000"/>
          <w:sz w:val="28"/>
          <w:szCs w:val="28"/>
          <w:lang w:eastAsia="ru-RU"/>
        </w:rPr>
        <w:t>льным видам финансовых рисков.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4. Невозможность полностью восполнить финансовые потери по риску за счет собственных финансовых ресурсов. Это условие является одним из основных в формировании страхового интереса предприятия. В соответствии с этим условием в страховой защите в первую очередь нуждаются финансовые риски предприятия, относимые по размеру возможных финансовых потерь к числу катастрофических. С учетом этого условия предприятие должно обеспечивать полное или частичное страхование по всем видам страхуемых катастрофических рисков, присущих его финансовой деятельности. В ряде случаев это определяет необходимость страхования и отдельных финансовых рисков критической группы при наличии высокого уровня их концентрации на предприятии в рамках ряда осуще</w:t>
      </w:r>
      <w:r>
        <w:rPr>
          <w:rFonts w:ascii="Times New Roman" w:eastAsia="Times New Roman" w:hAnsi="Times New Roman" w:cs="Times New Roman"/>
          <w:color w:val="000000"/>
          <w:sz w:val="28"/>
          <w:szCs w:val="28"/>
          <w:lang w:eastAsia="ru-RU"/>
        </w:rPr>
        <w:t>ствляемых финансовых операций.</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5. Высокая степень вероятности возникновения финансового риска. Это условие определяет необходимость страховой защиты по отдельным финансовым рискам допустимой и критической их групп, если возможности их нейтрализации не обеспечиваются полностью за счет внутренних ее механизмов. В этом случае у предприятия возникает, как правило, лиш</w:t>
      </w:r>
      <w:r>
        <w:rPr>
          <w:rFonts w:ascii="Times New Roman" w:eastAsia="Times New Roman" w:hAnsi="Times New Roman" w:cs="Times New Roman"/>
          <w:color w:val="000000"/>
          <w:sz w:val="28"/>
          <w:szCs w:val="28"/>
          <w:lang w:eastAsia="ru-RU"/>
        </w:rPr>
        <w:t>ь частичный страховой интерес.</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6. </w:t>
      </w:r>
      <w:proofErr w:type="spellStart"/>
      <w:r w:rsidRPr="001E4087">
        <w:rPr>
          <w:rFonts w:ascii="Times New Roman" w:eastAsia="Times New Roman" w:hAnsi="Times New Roman" w:cs="Times New Roman"/>
          <w:color w:val="000000"/>
          <w:sz w:val="28"/>
          <w:szCs w:val="28"/>
          <w:lang w:eastAsia="ru-RU"/>
        </w:rPr>
        <w:t>Непрогнозируемость</w:t>
      </w:r>
      <w:proofErr w:type="spellEnd"/>
      <w:r w:rsidRPr="001E4087">
        <w:rPr>
          <w:rFonts w:ascii="Times New Roman" w:eastAsia="Times New Roman" w:hAnsi="Times New Roman" w:cs="Times New Roman"/>
          <w:color w:val="000000"/>
          <w:sz w:val="28"/>
          <w:szCs w:val="28"/>
          <w:lang w:eastAsia="ru-RU"/>
        </w:rPr>
        <w:t xml:space="preserve"> и нерегулируемость риска в рамках предприятия. Отсутствие опыта или достаточной информационной базы иногда не позволяют в рамках предприятия определить степень вероятности наступления рискового события по отдельным финансовым рискам или рассчитать возможный размер финансового ущерба по ним. Даже если финансовый риск четко идентифицирован по виду, но его уровень не оценен, это лишает финансовых менеджеров возможности эффективного управления им, в первую очередь, выбора альтернативных мер его нейтрализации за счет </w:t>
      </w:r>
      <w:r w:rsidRPr="001E4087">
        <w:rPr>
          <w:rFonts w:ascii="Times New Roman" w:eastAsia="Times New Roman" w:hAnsi="Times New Roman" w:cs="Times New Roman"/>
          <w:color w:val="000000"/>
          <w:sz w:val="28"/>
          <w:szCs w:val="28"/>
          <w:lang w:eastAsia="ru-RU"/>
        </w:rPr>
        <w:lastRenderedPageBreak/>
        <w:t xml:space="preserve">внутренних механизмов. В этих случаях предпочтительным управленческим решением является передача </w:t>
      </w:r>
      <w:r>
        <w:rPr>
          <w:rFonts w:ascii="Times New Roman" w:eastAsia="Times New Roman" w:hAnsi="Times New Roman" w:cs="Times New Roman"/>
          <w:color w:val="000000"/>
          <w:sz w:val="28"/>
          <w:szCs w:val="28"/>
          <w:lang w:eastAsia="ru-RU"/>
        </w:rPr>
        <w:t>финансового риска страховщику.</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7. Приемлемая стоимость страховой защиты по риску. Это условие является одним из основных в обеспечении эффективности страхования финансовых рисков. Если стоимость страховой защиты не соответствует уровню финансового риска или финансовым возможностям предприятия, от нее следует отказаться, усилив соответствующие меры его нейтрализации за счет внутренних механизмов. В отдельных случаях, при невозможности осуществить внешнее страхование из-за высокой его стоимости и неэффективности внутренних механизмов нейтрализации финансовых рисков, от осуществления соответствующей финансовой операции предприятию следует отказаться (в первую очередь, это условие относится к катастрофическим ф</w:t>
      </w:r>
      <w:r>
        <w:rPr>
          <w:rFonts w:ascii="Times New Roman" w:eastAsia="Times New Roman" w:hAnsi="Times New Roman" w:cs="Times New Roman"/>
          <w:color w:val="000000"/>
          <w:sz w:val="28"/>
          <w:szCs w:val="28"/>
          <w:lang w:eastAsia="ru-RU"/>
        </w:rPr>
        <w:t>инансовым рискам предприятия).</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Предлагаемые на рынке страховые услуги, обеспечивающие страхование финансовых рисков предприятия, класс</w:t>
      </w:r>
      <w:r>
        <w:rPr>
          <w:rFonts w:ascii="Times New Roman" w:eastAsia="Times New Roman" w:hAnsi="Times New Roman" w:cs="Times New Roman"/>
          <w:color w:val="000000"/>
          <w:sz w:val="28"/>
          <w:szCs w:val="28"/>
          <w:lang w:eastAsia="ru-RU"/>
        </w:rPr>
        <w:t>ифицируются по ряду признаков.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1. По формам страхования оно под</w:t>
      </w:r>
      <w:r>
        <w:rPr>
          <w:rFonts w:ascii="Times New Roman" w:eastAsia="Times New Roman" w:hAnsi="Times New Roman" w:cs="Times New Roman"/>
          <w:color w:val="000000"/>
          <w:sz w:val="28"/>
          <w:szCs w:val="28"/>
          <w:lang w:eastAsia="ru-RU"/>
        </w:rPr>
        <w:t>разделяется следующим образом:</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Обязательное страхование. Оно представляет собой форму страхования, базирующуюся на законодательно оформленной обязательности его осуществления, как для страхователя, так и для страховщика. Массовость этого страхования позволяет существенно снизить размеры страховых тарифов и упростить процедуру его осуществления. Однако обязательное страхование не учитывает в полной мере особенности страхуемых активов, различную вероятность наступления страхового события на предприятиях разных типов, финансовые возможности страхователя и ряд других факторов, индивид</w:t>
      </w:r>
      <w:r>
        <w:rPr>
          <w:rFonts w:ascii="Times New Roman" w:eastAsia="Times New Roman" w:hAnsi="Times New Roman" w:cs="Times New Roman"/>
          <w:color w:val="000000"/>
          <w:sz w:val="28"/>
          <w:szCs w:val="28"/>
          <w:lang w:eastAsia="ru-RU"/>
        </w:rPr>
        <w:t>уализирующих страховую защиту.</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 Добровольное страхование. Оно характеризует форму страхования, основанную лишь на добровольно заключаемом договоре между страхователем и страховщиком исходя из страхового интереса каждого из них. Принцип добровольности, основанный на страховом интересе сторон, распространяется как на предприятие, так и на страховщика, позволяя </w:t>
      </w:r>
      <w:r w:rsidRPr="001E4087">
        <w:rPr>
          <w:rFonts w:ascii="Times New Roman" w:eastAsia="Times New Roman" w:hAnsi="Times New Roman" w:cs="Times New Roman"/>
          <w:color w:val="000000"/>
          <w:sz w:val="28"/>
          <w:szCs w:val="28"/>
          <w:lang w:eastAsia="ru-RU"/>
        </w:rPr>
        <w:lastRenderedPageBreak/>
        <w:t>последнему уклоняться от страхования опасных или невыгодн</w:t>
      </w:r>
      <w:r>
        <w:rPr>
          <w:rFonts w:ascii="Times New Roman" w:eastAsia="Times New Roman" w:hAnsi="Times New Roman" w:cs="Times New Roman"/>
          <w:color w:val="000000"/>
          <w:sz w:val="28"/>
          <w:szCs w:val="28"/>
          <w:lang w:eastAsia="ru-RU"/>
        </w:rPr>
        <w:t>ых для него финансовых рисков.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2. По объектам страхования действующая в стране практика </w:t>
      </w:r>
      <w:r>
        <w:rPr>
          <w:rFonts w:ascii="Times New Roman" w:eastAsia="Times New Roman" w:hAnsi="Times New Roman" w:cs="Times New Roman"/>
          <w:color w:val="000000"/>
          <w:sz w:val="28"/>
          <w:szCs w:val="28"/>
          <w:lang w:eastAsia="ru-RU"/>
        </w:rPr>
        <w:t>выделяет следующие его группы:</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 Имущественное страхование. Оно охватывает практически все основные виды материальных и нематериальных активов предприятия. Страховые отношения при имущественном страховании определяются следующими обязательствами сторон: страхователь должен обеспечивать своевременную уплату страховых взносов (страховой премии), а страховщик должен обеспечить возмещение финансового ущерба, понесенного предприятием при наступлении страхового события. В роли страхователя могут выступать при имущественном страховании не только владельцы соответствующих активов, но и юридические лица, заинтересованные в их сохранности (например, арендаторы помещений, лизингополучатели оборудования, </w:t>
      </w:r>
      <w:r>
        <w:rPr>
          <w:rFonts w:ascii="Times New Roman" w:eastAsia="Times New Roman" w:hAnsi="Times New Roman" w:cs="Times New Roman"/>
          <w:color w:val="000000"/>
          <w:sz w:val="28"/>
          <w:szCs w:val="28"/>
          <w:lang w:eastAsia="ru-RU"/>
        </w:rPr>
        <w:t>комиссионные магазины и т.п.).</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Страхование ответственности. Его объектом является ответственность предприятия и его персонала перед третьими лицами, которые могут понести финансовый и другой вид ущерба в результате какого-либо действия или бездеятельности страхователя. Это страхование обеспечивает страховую защиту предприятия от рисков финансовых потерь, которые могут быть возложены на него в законодательном порядке в связи с причиненным им ущербом третьим лицам — как физическим, так и юридическим. Отношения сторон при страховании ответственности определяются следующими взаимными обязательствами: страхователь обязан уплачивать необходимые страховые взносы, (страховую премию), а страховщик обязан возместить страхователю сумму денежных средств, подлежащую уплате им третьим лицам за причиненный ущерб. Страхование ответственности обеспечивает предприятию страховую защиту по значительному числу ви</w:t>
      </w:r>
      <w:r>
        <w:rPr>
          <w:rFonts w:ascii="Times New Roman" w:eastAsia="Times New Roman" w:hAnsi="Times New Roman" w:cs="Times New Roman"/>
          <w:color w:val="000000"/>
          <w:sz w:val="28"/>
          <w:szCs w:val="28"/>
          <w:lang w:eastAsia="ru-RU"/>
        </w:rPr>
        <w:t>дов его финансовых рисков.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lastRenderedPageBreak/>
        <w:t>• Страхование персонала. Оно охватывает страхование предприятием жизни своих сотрудников, а также возможные случаи потери ими трудоспособности, наступления инвалидности и другие. Конкретные виды этого страхования осуществляются предприятием в добровольном порядке за счет его прибыли в соответствии с коллективным трудовым договором и индивиду</w:t>
      </w:r>
      <w:r>
        <w:rPr>
          <w:rFonts w:ascii="Times New Roman" w:eastAsia="Times New Roman" w:hAnsi="Times New Roman" w:cs="Times New Roman"/>
          <w:color w:val="000000"/>
          <w:sz w:val="28"/>
          <w:szCs w:val="28"/>
          <w:lang w:eastAsia="ru-RU"/>
        </w:rPr>
        <w:t>альными трудовыми контрактами.</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3. По объемам страхования </w:t>
      </w:r>
      <w:r>
        <w:rPr>
          <w:rFonts w:ascii="Times New Roman" w:eastAsia="Times New Roman" w:hAnsi="Times New Roman" w:cs="Times New Roman"/>
          <w:color w:val="000000"/>
          <w:sz w:val="28"/>
          <w:szCs w:val="28"/>
          <w:lang w:eastAsia="ru-RU"/>
        </w:rPr>
        <w:t>выделяют следующие его группы:</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Полное страхование. Оно обеспечивает страховую защиту предприятия от негативных последствий финансовых рисков в полном их объеме при н</w:t>
      </w:r>
      <w:r>
        <w:rPr>
          <w:rFonts w:ascii="Times New Roman" w:eastAsia="Times New Roman" w:hAnsi="Times New Roman" w:cs="Times New Roman"/>
          <w:color w:val="000000"/>
          <w:sz w:val="28"/>
          <w:szCs w:val="28"/>
          <w:lang w:eastAsia="ru-RU"/>
        </w:rPr>
        <w:t>аступлении страхового события.</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Частичное страхование. Оно ограничивает страховую защиту предприятия от негативных последствий финансовых рисков, как определенными страховыми суммами, так и системой конкретных условий н</w:t>
      </w:r>
      <w:r>
        <w:rPr>
          <w:rFonts w:ascii="Times New Roman" w:eastAsia="Times New Roman" w:hAnsi="Times New Roman" w:cs="Times New Roman"/>
          <w:color w:val="000000"/>
          <w:sz w:val="28"/>
          <w:szCs w:val="28"/>
          <w:lang w:eastAsia="ru-RU"/>
        </w:rPr>
        <w:t>аступления страхового события.</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4. По используемым </w:t>
      </w:r>
      <w:r>
        <w:rPr>
          <w:rFonts w:ascii="Times New Roman" w:eastAsia="Times New Roman" w:hAnsi="Times New Roman" w:cs="Times New Roman"/>
          <w:color w:val="000000"/>
          <w:sz w:val="28"/>
          <w:szCs w:val="28"/>
          <w:lang w:eastAsia="ru-RU"/>
        </w:rPr>
        <w:t>системам страхования выделяют:</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Страхование по действительной стоимости имущества. Оно используется в имущественном страховании и обеспечивает страховую защиту в полном объеме финансового ущерба, нанесенного застрахованным видам активов предприятия (в размере страховой суммы по договору, соответствующей размеру страховой оценки имущества). Иными словами, при этой системе страхования страховое возмещение может быть выплачено в полной сумме п</w:t>
      </w:r>
      <w:r>
        <w:rPr>
          <w:rFonts w:ascii="Times New Roman" w:eastAsia="Times New Roman" w:hAnsi="Times New Roman" w:cs="Times New Roman"/>
          <w:color w:val="000000"/>
          <w:sz w:val="28"/>
          <w:szCs w:val="28"/>
          <w:lang w:eastAsia="ru-RU"/>
        </w:rPr>
        <w:t>онесенного финансового ущерба.</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Страхование по системе пропорциональной ответственности. Оно обеспечивает лишь частичную страховую защиту по отдельным видам финансовых рисков. В этом случае страховое возмещение суммы понесенного финансового ущерба осуществляется пропорционально коэффициенту страхования (соотношение страховой суммы, определенной договором страхования, и размера страхово</w:t>
      </w:r>
      <w:r>
        <w:rPr>
          <w:rFonts w:ascii="Times New Roman" w:eastAsia="Times New Roman" w:hAnsi="Times New Roman" w:cs="Times New Roman"/>
          <w:color w:val="000000"/>
          <w:sz w:val="28"/>
          <w:szCs w:val="28"/>
          <w:lang w:eastAsia="ru-RU"/>
        </w:rPr>
        <w:t>й оценки объекта страхования).</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 Страхование по системе первого риска. Под „первым риском" понимается финансовый ущерб, понесенный страхователем при наступлении </w:t>
      </w:r>
      <w:r w:rsidRPr="001E4087">
        <w:rPr>
          <w:rFonts w:ascii="Times New Roman" w:eastAsia="Times New Roman" w:hAnsi="Times New Roman" w:cs="Times New Roman"/>
          <w:color w:val="000000"/>
          <w:sz w:val="28"/>
          <w:szCs w:val="28"/>
          <w:lang w:eastAsia="ru-RU"/>
        </w:rPr>
        <w:lastRenderedPageBreak/>
        <w:t>страхового события, заранее оцененный при составлении договора страхования как размер указанной в нем страховой суммы. Если фактический финансовый ущерб превысил предусмотренную страховую сумму (застрахованный первый риск), он возмещается при этой системе страхования только в пределах согласованной ра</w:t>
      </w:r>
      <w:r>
        <w:rPr>
          <w:rFonts w:ascii="Times New Roman" w:eastAsia="Times New Roman" w:hAnsi="Times New Roman" w:cs="Times New Roman"/>
          <w:color w:val="000000"/>
          <w:sz w:val="28"/>
          <w:szCs w:val="28"/>
          <w:lang w:eastAsia="ru-RU"/>
        </w:rPr>
        <w:t>нее сторонами страховой суммы.</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Страхование с использованием безусловной франшизы. Франшиза представляет собой минимальную некомпенсируемую страховщиком часть ущерба, понесенного страхователем. При страховании с использованием безусловной франшизы страховщик во всех страховых случаях выплачивает страхователю сумму страхового возмещения за минусом размер</w:t>
      </w:r>
      <w:r>
        <w:rPr>
          <w:rFonts w:ascii="Times New Roman" w:eastAsia="Times New Roman" w:hAnsi="Times New Roman" w:cs="Times New Roman"/>
          <w:color w:val="000000"/>
          <w:sz w:val="28"/>
          <w:szCs w:val="28"/>
          <w:lang w:eastAsia="ru-RU"/>
        </w:rPr>
        <w:t>а франшизы, оставляя ее у себя</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 Страхование с использованием условной франшизы. При этой системе страхования страховщик не несет ответственности за финансовый ущерб, понесенный предприятием в результате наступления страхового события, если размер этого ущерба не превышает размера согласованной франшизы. Если же сумма финансового ущерба превысила размер франшизы, то она возмещается предприятию полностью в составе выплачиваемого ему страхового возмещения (т.е. без вычета в </w:t>
      </w:r>
      <w:r>
        <w:rPr>
          <w:rFonts w:ascii="Times New Roman" w:eastAsia="Times New Roman" w:hAnsi="Times New Roman" w:cs="Times New Roman"/>
          <w:color w:val="000000"/>
          <w:sz w:val="28"/>
          <w:szCs w:val="28"/>
          <w:lang w:eastAsia="ru-RU"/>
        </w:rPr>
        <w:t>этом случае размера франшизы).</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5. По видам страхования в процессе </w:t>
      </w:r>
      <w:r>
        <w:rPr>
          <w:rFonts w:ascii="Times New Roman" w:eastAsia="Times New Roman" w:hAnsi="Times New Roman" w:cs="Times New Roman"/>
          <w:color w:val="000000"/>
          <w:sz w:val="28"/>
          <w:szCs w:val="28"/>
          <w:lang w:eastAsia="ru-RU"/>
        </w:rPr>
        <w:t>его классификации выделяют:</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Страхование имущества (активов). Этот вид страхования является основным, так как он обеспечивает страховую защиту основной суммы активов предприятия. Особенности этого вида страхо</w:t>
      </w:r>
      <w:r>
        <w:rPr>
          <w:rFonts w:ascii="Times New Roman" w:eastAsia="Times New Roman" w:hAnsi="Times New Roman" w:cs="Times New Roman"/>
          <w:color w:val="000000"/>
          <w:sz w:val="28"/>
          <w:szCs w:val="28"/>
          <w:lang w:eastAsia="ru-RU"/>
        </w:rPr>
        <w:t>вания заключаются в следующем:</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1) страхованием может быть охвачен весь комплекс материальных и немат</w:t>
      </w:r>
      <w:r>
        <w:rPr>
          <w:rFonts w:ascii="Times New Roman" w:eastAsia="Times New Roman" w:hAnsi="Times New Roman" w:cs="Times New Roman"/>
          <w:color w:val="000000"/>
          <w:sz w:val="28"/>
          <w:szCs w:val="28"/>
          <w:lang w:eastAsia="ru-RU"/>
        </w:rPr>
        <w:t>ериальных активов предприятия;</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2) страхование этих активов может быть осуществлено в размере реальной рыночной их стоимости (т.е. по их восстановительной, а не балансовой оценке) при наличии соответст</w:t>
      </w:r>
      <w:r>
        <w:rPr>
          <w:rFonts w:ascii="Times New Roman" w:eastAsia="Times New Roman" w:hAnsi="Times New Roman" w:cs="Times New Roman"/>
          <w:color w:val="000000"/>
          <w:sz w:val="28"/>
          <w:szCs w:val="28"/>
          <w:lang w:eastAsia="ru-RU"/>
        </w:rPr>
        <w:t>вующей экспертной оценки;</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lastRenderedPageBreak/>
        <w:t>3) страхование различных видов этих активов может быть осуществлено у нескольких (а не одного) страховщиков, что гарантирует более прочную степень надежности страховой защиты, в частности, при банкротстве самих страховщиков (такое страхование является для предприятия одним из направлений диве</w:t>
      </w:r>
      <w:r>
        <w:rPr>
          <w:rFonts w:ascii="Times New Roman" w:eastAsia="Times New Roman" w:hAnsi="Times New Roman" w:cs="Times New Roman"/>
          <w:color w:val="000000"/>
          <w:sz w:val="28"/>
          <w:szCs w:val="28"/>
          <w:lang w:eastAsia="ru-RU"/>
        </w:rPr>
        <w:t>рсификации финансовых рисков);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4) в процессе страхования этих активов как его составляющая может быть учтен инфляционны</w:t>
      </w:r>
      <w:r>
        <w:rPr>
          <w:rFonts w:ascii="Times New Roman" w:eastAsia="Times New Roman" w:hAnsi="Times New Roman" w:cs="Times New Roman"/>
          <w:color w:val="000000"/>
          <w:sz w:val="28"/>
          <w:szCs w:val="28"/>
          <w:lang w:eastAsia="ru-RU"/>
        </w:rPr>
        <w:t>й риск перспективного периода.</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Страхование кредитных рисков (или риска расчетов). Объектом такого страхования является риск неплатежа (несвоевременного платежа) со стороны покупателей продукции при предоставлении им товарного (коммерческого) кредита или при поставке им продукции на условиях последующей оплаты. Это страхование осуществляет, как правило, само предприятие, относя расходы по нему на дебитора. Кредитный риск предприятия может быть застрахован и самим покупателем продукции (в форме его финансовой ответственности) с передачей страхового полиса предприятию-продавцу. Такой вид страхования может быть распространен и на финансовые риски по потребительскому кредиту при долгосрочных его форма</w:t>
      </w:r>
      <w:r>
        <w:rPr>
          <w:rFonts w:ascii="Times New Roman" w:eastAsia="Times New Roman" w:hAnsi="Times New Roman" w:cs="Times New Roman"/>
          <w:color w:val="000000"/>
          <w:sz w:val="28"/>
          <w:szCs w:val="28"/>
          <w:lang w:eastAsia="ru-RU"/>
        </w:rPr>
        <w:t>х и высокой стоимости товаров.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Страхование депозитных рисков. Оно производится в процессе осуществления предприятием как краткосрочных, так и долгосрочных финансовых вложений с использованием различных депозитных инструментов. Объектом такого страхования является финансовый риск невозврата банком суммы основного долга и процентов по депозитным вкладам и депозитным сертификатам в слу</w:t>
      </w:r>
      <w:r>
        <w:rPr>
          <w:rFonts w:ascii="Times New Roman" w:eastAsia="Times New Roman" w:hAnsi="Times New Roman" w:cs="Times New Roman"/>
          <w:color w:val="000000"/>
          <w:sz w:val="28"/>
          <w:szCs w:val="28"/>
          <w:lang w:eastAsia="ru-RU"/>
        </w:rPr>
        <w:t>чае его банкротства.</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 Страхование инвестиционных рисков. Объектом этого вида страхования являются, как правило, многочисленные простые риски реального инвестирования, в первую очередь, риски несвоевременного завершения проектно-конструкторских работ по инвестиционному проекту, несвоевременного завершения строительно-монтажных работ по нему, невыхода на запланированную проектную производственную мощность и </w:t>
      </w:r>
      <w:r w:rsidRPr="001E4087">
        <w:rPr>
          <w:rFonts w:ascii="Times New Roman" w:eastAsia="Times New Roman" w:hAnsi="Times New Roman" w:cs="Times New Roman"/>
          <w:color w:val="000000"/>
          <w:sz w:val="28"/>
          <w:szCs w:val="28"/>
          <w:lang w:eastAsia="ru-RU"/>
        </w:rPr>
        <w:lastRenderedPageBreak/>
        <w:t xml:space="preserve">другие. В зарубежной практике распространено страхование получения предусмотренного дохода и по финансовым инвестициям, однако у нас этот вид финансового риска относится пока к </w:t>
      </w:r>
      <w:proofErr w:type="spellStart"/>
      <w:r w:rsidRPr="001E4087">
        <w:rPr>
          <w:rFonts w:ascii="Times New Roman" w:eastAsia="Times New Roman" w:hAnsi="Times New Roman" w:cs="Times New Roman"/>
          <w:color w:val="000000"/>
          <w:sz w:val="28"/>
          <w:szCs w:val="28"/>
          <w:lang w:eastAsia="ru-RU"/>
        </w:rPr>
        <w:t>нестрахуемым</w:t>
      </w:r>
      <w:proofErr w:type="spellEnd"/>
      <w:r w:rsidRPr="001E4087">
        <w:rPr>
          <w:rFonts w:ascii="Times New Roman" w:eastAsia="Times New Roman" w:hAnsi="Times New Roman" w:cs="Times New Roman"/>
          <w:color w:val="000000"/>
          <w:sz w:val="28"/>
          <w:szCs w:val="28"/>
          <w:lang w:eastAsia="ru-RU"/>
        </w:rPr>
        <w:t xml:space="preserve"> в связи с высокой вероятностью наступления страхового события (при таких условиях размер страховой премии может превышать размер прогнозируемого инвестиционного дохода</w:t>
      </w:r>
      <w:r>
        <w:rPr>
          <w:rFonts w:ascii="Times New Roman" w:eastAsia="Times New Roman" w:hAnsi="Times New Roman" w:cs="Times New Roman"/>
          <w:color w:val="000000"/>
          <w:sz w:val="28"/>
          <w:szCs w:val="28"/>
          <w:lang w:eastAsia="ru-RU"/>
        </w:rPr>
        <w:t>).</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Страхование косвенных финансовых рисков. Такое страхование охватывает многие виды финансовых рисков предприятия при наличии достаточного страхового интереса у страховщика. Этот вид страхования охватывает такие его разновидности, как страхование расчетной прибыли, страхование упущенной выгоды, страхование превышения установленного бюджета капитальных или текущих затрат, страхование</w:t>
      </w:r>
      <w:r>
        <w:rPr>
          <w:rFonts w:ascii="Times New Roman" w:eastAsia="Times New Roman" w:hAnsi="Times New Roman" w:cs="Times New Roman"/>
          <w:color w:val="000000"/>
          <w:sz w:val="28"/>
          <w:szCs w:val="28"/>
          <w:lang w:eastAsia="ru-RU"/>
        </w:rPr>
        <w:t xml:space="preserve"> лизинговых платежей и другие.</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Страхование финансовых гарантий. К такому виду страхования предприятие прибегает в процессе привлечения заемных финансовых средств (в форме банковского, коммерческого и других видов кредитов) по требованию кредиторов. Объектом такого страхования является финансовый риск невозврата (несвоевременного возврата) суммы основного долга и неуплаты (несвоевременной уплаты) установленной суммы процентов. Страхование финансовых гарантий предполагает, что определенные финансовые обязательства предприятия, связанные с привлечением заемного капитала, будут выполнены в полном соответствии с условиями кредитн</w:t>
      </w:r>
      <w:r>
        <w:rPr>
          <w:rFonts w:ascii="Times New Roman" w:eastAsia="Times New Roman" w:hAnsi="Times New Roman" w:cs="Times New Roman"/>
          <w:color w:val="000000"/>
          <w:sz w:val="28"/>
          <w:szCs w:val="28"/>
          <w:lang w:eastAsia="ru-RU"/>
        </w:rPr>
        <w:t>ого договора.</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 Прочие виды страхования финансовых рисков. Его объектом являются иные виды финансовых рисков, не вошедшие в состав рассмотренных выше традиционных видов страхования. При взаимном удовлетворении страховых интересов сторон состав прочих видов страхования может иметь широкий диапазон (за счет включения ранее </w:t>
      </w:r>
      <w:proofErr w:type="spellStart"/>
      <w:r w:rsidRPr="001E4087">
        <w:rPr>
          <w:rFonts w:ascii="Times New Roman" w:eastAsia="Times New Roman" w:hAnsi="Times New Roman" w:cs="Times New Roman"/>
          <w:color w:val="000000"/>
          <w:sz w:val="28"/>
          <w:szCs w:val="28"/>
          <w:lang w:eastAsia="ru-RU"/>
        </w:rPr>
        <w:t>нестрахуемых</w:t>
      </w:r>
      <w:proofErr w:type="spellEnd"/>
      <w:r w:rsidRPr="001E4087">
        <w:rPr>
          <w:rFonts w:ascii="Times New Roman" w:eastAsia="Times New Roman" w:hAnsi="Times New Roman" w:cs="Times New Roman"/>
          <w:color w:val="000000"/>
          <w:sz w:val="28"/>
          <w:szCs w:val="28"/>
          <w:lang w:eastAsia="ru-RU"/>
        </w:rPr>
        <w:t xml:space="preserve"> рисков, инновационны</w:t>
      </w:r>
      <w:r>
        <w:rPr>
          <w:rFonts w:ascii="Times New Roman" w:eastAsia="Times New Roman" w:hAnsi="Times New Roman" w:cs="Times New Roman"/>
          <w:color w:val="000000"/>
          <w:sz w:val="28"/>
          <w:szCs w:val="28"/>
          <w:lang w:eastAsia="ru-RU"/>
        </w:rPr>
        <w:t>х страховых продуктов и т.п.).</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lastRenderedPageBreak/>
        <w:t>Взаимоотношения предприятия со страховой компанией строятся на основе договора страхования — соглашения между страхователем и страховщиком, регламентирующего их взаимные права и обязанности по условиям страхования отдельных видов финансовых рисков. Основу этого договора, определяющую надежность страховой защиты и ее эффективность, составляют условия страхования. Важнейшими элем</w:t>
      </w:r>
      <w:r>
        <w:rPr>
          <w:rFonts w:ascii="Times New Roman" w:eastAsia="Times New Roman" w:hAnsi="Times New Roman" w:cs="Times New Roman"/>
          <w:color w:val="000000"/>
          <w:sz w:val="28"/>
          <w:szCs w:val="28"/>
          <w:lang w:eastAsia="ru-RU"/>
        </w:rPr>
        <w:t>ентами этих условий выступают:</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1. Объем страховой ответственности страховщика. Этот элемент характеризует перечень рисков, принимаемых страховщиком по данному объекту страхования. В этом перечне рисков оговариваются возможные варианты наступления страхового события, вследствие которого страховщик обязуется выплатить страхователю сумму страхового возмещения. Объем страховой ответственности страховщика определяет полный или частичный уровень страховой защиты, предоставляемой им предприятию по конкретным вид</w:t>
      </w:r>
      <w:r>
        <w:rPr>
          <w:rFonts w:ascii="Times New Roman" w:eastAsia="Times New Roman" w:hAnsi="Times New Roman" w:cs="Times New Roman"/>
          <w:color w:val="000000"/>
          <w:sz w:val="28"/>
          <w:szCs w:val="28"/>
          <w:lang w:eastAsia="ru-RU"/>
        </w:rPr>
        <w:t>ам его финансовых рисков,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2. Размер страховой оценки имущества страхователя. Этот элемент включается в условия имущественного страхования. Он характеризует метод осуществления оценки соответствующих активов (по балансовой стоимости, по реальной рыночной стоимости и т.п.) и ее результаты. К осуществлению такой оценки в необходимых случаях привлекаются сторонние эксперты — оценщики имущества. Размер страховой оценки имущества страхователя является базой установления страховой суммы при использовании систем страхования по действительной стоимости, пропорционал</w:t>
      </w:r>
      <w:r>
        <w:rPr>
          <w:rFonts w:ascii="Times New Roman" w:eastAsia="Times New Roman" w:hAnsi="Times New Roman" w:cs="Times New Roman"/>
          <w:color w:val="000000"/>
          <w:sz w:val="28"/>
          <w:szCs w:val="28"/>
          <w:lang w:eastAsia="ru-RU"/>
        </w:rPr>
        <w:t>ьной ответственности и других.</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3. Размер страховой суммы. Страховая сумма характеризует объем денежных средств, в пределах которого страховщик несет ответственность по договору страхования. Каков бы ни был фактический размер ущерба, понесенного предприятием при наступлении страхового события, он не может быть возмещен страхователем в размерах, превышающих страховую сумму. По своему экономическому содержанию страховая сумма </w:t>
      </w:r>
      <w:r w:rsidRPr="001E4087">
        <w:rPr>
          <w:rFonts w:ascii="Times New Roman" w:eastAsia="Times New Roman" w:hAnsi="Times New Roman" w:cs="Times New Roman"/>
          <w:color w:val="000000"/>
          <w:sz w:val="28"/>
          <w:szCs w:val="28"/>
          <w:lang w:eastAsia="ru-RU"/>
        </w:rPr>
        <w:lastRenderedPageBreak/>
        <w:t>представляет собой максимальный объем страховой защиты предприятия по конкретным видам с</w:t>
      </w:r>
      <w:r>
        <w:rPr>
          <w:rFonts w:ascii="Times New Roman" w:eastAsia="Times New Roman" w:hAnsi="Times New Roman" w:cs="Times New Roman"/>
          <w:color w:val="000000"/>
          <w:sz w:val="28"/>
          <w:szCs w:val="28"/>
          <w:lang w:eastAsia="ru-RU"/>
        </w:rPr>
        <w:t>трахуемых им финансовых рисков.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4. Размер страхового тарифа (тарифной ставки). Он характеризует удельную стоимость страховой услуги по отношению к страховой сумме или удельную цену страхования соответствующего вида риска. Действующие методики расчетов тарифных ставок (актуарных расчетов) предусматривают вариативность подходов к установлению их уровня — на основе математического определения вероятности наступления страхового события, экспертных оценок, использов</w:t>
      </w:r>
      <w:r>
        <w:rPr>
          <w:rFonts w:ascii="Times New Roman" w:eastAsia="Times New Roman" w:hAnsi="Times New Roman" w:cs="Times New Roman"/>
          <w:color w:val="000000"/>
          <w:sz w:val="28"/>
          <w:szCs w:val="28"/>
          <w:lang w:eastAsia="ru-RU"/>
        </w:rPr>
        <w:t>ания метода аналогий и других.</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xml:space="preserve">Нетто-ставка обеспечивает страховщику формирование фонда выплат страхового возмещения с учетом вероятности наступления страхового события по данному виду риска. Нагрузка включает удельные расходы страховщика по осуществлению страховых операций, формированию резервного фонда, нормативный уровень его рентабельности и некоторые другие элементы. Страховой тариф (или брутто-ставка) по конкретному виду страхования устанавливается в двух вариантах — в процентах к страховой сумме или в абсолютном выражении на сто денежных </w:t>
      </w:r>
      <w:r>
        <w:rPr>
          <w:rFonts w:ascii="Times New Roman" w:eastAsia="Times New Roman" w:hAnsi="Times New Roman" w:cs="Times New Roman"/>
          <w:color w:val="000000"/>
          <w:sz w:val="28"/>
          <w:szCs w:val="28"/>
          <w:lang w:eastAsia="ru-RU"/>
        </w:rPr>
        <w:t>единиц валюты страховой суммы.</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5. Размер страховой премии (платежа, взноса). Страховая премия (платеж, взнос) характеризует полную денежную сумму, которую страхователь должен выплатить страховщику по условиям договора страхования. По своему экономическому содержанию размер страховой премии определяет полную цену страхования предприятием соответствующего финансового риска или определенного их комплекса. В основе расчета размера страховой премии лежат предусматриваемые договором страховая сумма, срок страхования и размер страхо</w:t>
      </w:r>
      <w:r>
        <w:rPr>
          <w:rFonts w:ascii="Times New Roman" w:eastAsia="Times New Roman" w:hAnsi="Times New Roman" w:cs="Times New Roman"/>
          <w:color w:val="000000"/>
          <w:sz w:val="28"/>
          <w:szCs w:val="28"/>
          <w:lang w:eastAsia="ru-RU"/>
        </w:rPr>
        <w:t>вого тарифа (тарифной ставки).</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6. Порядок уплаты страховой премии. В соответствии с действующей практикой используется два принципиальных подх</w:t>
      </w:r>
      <w:r>
        <w:rPr>
          <w:rFonts w:ascii="Times New Roman" w:eastAsia="Times New Roman" w:hAnsi="Times New Roman" w:cs="Times New Roman"/>
          <w:color w:val="000000"/>
          <w:sz w:val="28"/>
          <w:szCs w:val="28"/>
          <w:lang w:eastAsia="ru-RU"/>
        </w:rPr>
        <w:t>ода к уплате страховой премии:</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lastRenderedPageBreak/>
        <w:t>• одноразовый платеж (одноразовая премия). Он носит, как правило, авансовый характер, т.е. выплачивается страховщику сразу же после подписания договора страхования. Такая форма уплаты применяется по краткосрочным видам страхования финансовых рисков или при долгосрочном их страховании с невысо</w:t>
      </w:r>
      <w:r>
        <w:rPr>
          <w:rFonts w:ascii="Times New Roman" w:eastAsia="Times New Roman" w:hAnsi="Times New Roman" w:cs="Times New Roman"/>
          <w:color w:val="000000"/>
          <w:sz w:val="28"/>
          <w:szCs w:val="28"/>
          <w:lang w:eastAsia="ru-RU"/>
        </w:rPr>
        <w:t>ким размером страховой премии;</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 текущий платеж (текущая премия). Он распределяется по конкретным временным интервалам общего срока действия договора страхования — годам (если срок договора установлен в несколько лет), полугодиям, кварталам, месяцам. Сумма каждого текущего платежа в этом случае определяется путем деления полной страховой премии на количество временных интервалов (или в иных раз</w:t>
      </w:r>
      <w:r>
        <w:rPr>
          <w:rFonts w:ascii="Times New Roman" w:eastAsia="Times New Roman" w:hAnsi="Times New Roman" w:cs="Times New Roman"/>
          <w:color w:val="000000"/>
          <w:sz w:val="28"/>
          <w:szCs w:val="28"/>
          <w:lang w:eastAsia="ru-RU"/>
        </w:rPr>
        <w:t>мерах по согласованию сторон).</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С позиций предприятия более выгодным является выплата страховой прем</w:t>
      </w:r>
      <w:r>
        <w:rPr>
          <w:rFonts w:ascii="Times New Roman" w:eastAsia="Times New Roman" w:hAnsi="Times New Roman" w:cs="Times New Roman"/>
          <w:color w:val="000000"/>
          <w:sz w:val="28"/>
          <w:szCs w:val="28"/>
          <w:lang w:eastAsia="ru-RU"/>
        </w:rPr>
        <w:t>ии в порядке текущих платежей.</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7. Размер и характер страховой франшизы. Этот элемент включается в условия страхования при его осуществлении с использованием безусловной или условной франшизы. В целях усиления внешней страховой защиты предприятие должно стремиться к минимизации размера франшизы и отдавать предпочтение условному ее виду (из рассматриваемых двух альтернативных систем с</w:t>
      </w:r>
      <w:r>
        <w:rPr>
          <w:rFonts w:ascii="Times New Roman" w:eastAsia="Times New Roman" w:hAnsi="Times New Roman" w:cs="Times New Roman"/>
          <w:color w:val="000000"/>
          <w:sz w:val="28"/>
          <w:szCs w:val="28"/>
          <w:lang w:eastAsia="ru-RU"/>
        </w:rPr>
        <w:t>трахования финансовых рисков).</w:t>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t>8. Порядок определения размера страхового ущерба. Страховой ущерб характеризует стоимость уничтоженных или частично утраченных активов предприятия, а также денежную оценку финансовых потерь страхователя или третьих лиц, в пользу которых заключен договор страхования. Страховой ущерб может определяться условиями страхования в бесспорном порядке (при возможности однозначного установления его суммы) или по согласованию сторон. Условиями страхования может быть предусмотрено привлечение к оценке размера финансовых потерь страхователя специальных экспертов — „аварийных комиссаров", призванных выяснять причины наступления страхового события и определять размер ущерба.</w:t>
      </w:r>
      <w:r w:rsidRPr="001E4087">
        <w:rPr>
          <w:rFonts w:ascii="Times New Roman" w:eastAsia="Times New Roman" w:hAnsi="Times New Roman" w:cs="Times New Roman"/>
          <w:color w:val="000000"/>
          <w:sz w:val="28"/>
          <w:szCs w:val="28"/>
          <w:lang w:eastAsia="ru-RU"/>
        </w:rPr>
        <w:br/>
      </w:r>
    </w:p>
    <w:p w:rsid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r w:rsidRPr="001E4087">
        <w:rPr>
          <w:rFonts w:ascii="Times New Roman" w:eastAsia="Times New Roman" w:hAnsi="Times New Roman" w:cs="Times New Roman"/>
          <w:color w:val="000000"/>
          <w:sz w:val="28"/>
          <w:szCs w:val="28"/>
          <w:lang w:eastAsia="ru-RU"/>
        </w:rPr>
        <w:lastRenderedPageBreak/>
        <w:t>9. Порядок выплаты страхового возмещения. Под страховым возмещением понимается сумма, выплачиваемая страховщиком для покрытия финансового ущерба страхователя при наступлении страхового события. Порядок его выплаты устанавливает предельный срок расчетов, их форму (вид платежа), возможность удержания из него невыплаченного размера страховой премии. Этот элемент определяет также условия, при которых страховое возмещение не выплачивается (при ум</w:t>
      </w:r>
      <w:r>
        <w:rPr>
          <w:rFonts w:ascii="Times New Roman" w:eastAsia="Times New Roman" w:hAnsi="Times New Roman" w:cs="Times New Roman"/>
          <w:color w:val="000000"/>
          <w:sz w:val="28"/>
          <w:szCs w:val="28"/>
          <w:lang w:eastAsia="ru-RU"/>
        </w:rPr>
        <w:t>ышленном преступлении и т.п.).</w:t>
      </w:r>
    </w:p>
    <w:p w:rsidR="001E4087" w:rsidRPr="001E4087" w:rsidRDefault="001E4087" w:rsidP="001E4087">
      <w:pPr>
        <w:shd w:val="clear" w:color="auto" w:fill="FFFFFF"/>
        <w:spacing w:after="0" w:line="360" w:lineRule="auto"/>
        <w:ind w:firstLine="425"/>
        <w:jc w:val="both"/>
        <w:rPr>
          <w:rFonts w:ascii="Times New Roman" w:eastAsia="Times New Roman" w:hAnsi="Times New Roman" w:cs="Times New Roman"/>
          <w:color w:val="000000"/>
          <w:sz w:val="28"/>
          <w:szCs w:val="28"/>
          <w:lang w:eastAsia="ru-RU"/>
        </w:rPr>
      </w:pPr>
      <w:bookmarkStart w:id="0" w:name="_GoBack"/>
      <w:bookmarkEnd w:id="0"/>
      <w:r w:rsidRPr="001E4087">
        <w:rPr>
          <w:rFonts w:ascii="Times New Roman" w:eastAsia="Times New Roman" w:hAnsi="Times New Roman" w:cs="Times New Roman"/>
          <w:color w:val="000000"/>
          <w:sz w:val="28"/>
          <w:szCs w:val="28"/>
          <w:lang w:eastAsia="ru-RU"/>
        </w:rPr>
        <w:t xml:space="preserve">С учетом предложенных к согласованию условий страхования отдельных видов финансовых рисков предприятие определяет его эффективность. Одним из методов определения эффективности страхования является Модель </w:t>
      </w:r>
      <w:proofErr w:type="spellStart"/>
      <w:r w:rsidRPr="001E4087">
        <w:rPr>
          <w:rFonts w:ascii="Times New Roman" w:eastAsia="Times New Roman" w:hAnsi="Times New Roman" w:cs="Times New Roman"/>
          <w:color w:val="000000"/>
          <w:sz w:val="28"/>
          <w:szCs w:val="28"/>
          <w:lang w:eastAsia="ru-RU"/>
        </w:rPr>
        <w:t>Хаустона</w:t>
      </w:r>
      <w:proofErr w:type="spellEnd"/>
      <w:r w:rsidRPr="001E4087">
        <w:rPr>
          <w:rFonts w:ascii="Times New Roman" w:eastAsia="Times New Roman" w:hAnsi="Times New Roman" w:cs="Times New Roman"/>
          <w:color w:val="000000"/>
          <w:sz w:val="28"/>
          <w:szCs w:val="28"/>
          <w:lang w:eastAsia="ru-RU"/>
        </w:rPr>
        <w:t>, в основе которой лежит сравнительная оценка стоимости предприятия к концу страхового периода при передаче риска страховщику и при самостраховании путем резервирования части финансовых ресурсов.</w:t>
      </w:r>
    </w:p>
    <w:p w:rsidR="00ED522F" w:rsidRPr="001E4087" w:rsidRDefault="00ED522F" w:rsidP="001E4087">
      <w:pPr>
        <w:spacing w:after="0" w:line="360" w:lineRule="auto"/>
        <w:ind w:firstLine="425"/>
        <w:jc w:val="both"/>
        <w:rPr>
          <w:rFonts w:ascii="Times New Roman" w:hAnsi="Times New Roman" w:cs="Times New Roman"/>
          <w:sz w:val="28"/>
          <w:szCs w:val="28"/>
        </w:rPr>
      </w:pPr>
    </w:p>
    <w:sectPr w:rsidR="00ED522F" w:rsidRPr="001E4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E5"/>
    <w:rsid w:val="001E4087"/>
    <w:rsid w:val="002835E5"/>
    <w:rsid w:val="00ED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70999">
      <w:bodyDiv w:val="1"/>
      <w:marLeft w:val="0"/>
      <w:marRight w:val="0"/>
      <w:marTop w:val="0"/>
      <w:marBottom w:val="0"/>
      <w:divBdr>
        <w:top w:val="none" w:sz="0" w:space="0" w:color="auto"/>
        <w:left w:val="none" w:sz="0" w:space="0" w:color="auto"/>
        <w:bottom w:val="none" w:sz="0" w:space="0" w:color="auto"/>
        <w:right w:val="none" w:sz="0" w:space="0" w:color="auto"/>
      </w:divBdr>
      <w:divsChild>
        <w:div w:id="18645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3413</Words>
  <Characters>19459</Characters>
  <Application>Microsoft Office Word</Application>
  <DocSecurity>0</DocSecurity>
  <Lines>162</Lines>
  <Paragraphs>45</Paragraphs>
  <ScaleCrop>false</ScaleCrop>
  <Company>*</Company>
  <LinksUpToDate>false</LinksUpToDate>
  <CharactersWithSpaces>22827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2020-10-16T07:13:00Z</dcterms:created>
  <dcterms:modified xsi:type="dcterms:W3CDTF">2020-10-16T07:16:00Z</dcterms:modified>
</cp:coreProperties>
</file>