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DD" w:rsidRPr="00AD23DD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cyan"/>
        </w:rPr>
      </w:pPr>
      <w:r w:rsidRPr="00AD23DD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 xml:space="preserve">Напоминаю свою почту </w:t>
      </w:r>
      <w:hyperlink r:id="rId5" w:history="1">
        <w:r w:rsidRPr="00AD23DD">
          <w:rPr>
            <w:rFonts w:ascii="Times New Roman" w:hAnsi="Times New Roman" w:cs="Times New Roman"/>
            <w:bCs/>
            <w:color w:val="FF0000"/>
            <w:sz w:val="32"/>
            <w:szCs w:val="24"/>
          </w:rPr>
          <w:t>injevatova1807natali@mail.ru</w:t>
        </w:r>
      </w:hyperlink>
    </w:p>
    <w:p w:rsidR="00AD23DD" w:rsidRPr="00AD23DD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AD23DD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 xml:space="preserve">Вы мне должны две практические работы за </w:t>
      </w:r>
      <w:r w:rsidR="00F85723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05.09.2020, 12</w:t>
      </w:r>
      <w:r w:rsidRPr="00AD23DD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.09.2020</w:t>
      </w:r>
      <w:r w:rsidR="00F85723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, 21.09.2020</w:t>
      </w:r>
      <w:bookmarkStart w:id="0" w:name="_GoBack"/>
      <w:bookmarkEnd w:id="0"/>
    </w:p>
    <w:p w:rsidR="00AD23DD" w:rsidRPr="00AD23DD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AD23DD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Лекции на проверку присылать не нужно!</w:t>
      </w:r>
    </w:p>
    <w:p w:rsidR="00AD23DD" w:rsidRDefault="00AD23DD" w:rsidP="00AD23D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3DD" w:rsidRDefault="00AD23DD" w:rsidP="00AD23D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ТЕСТОВО</w:t>
      </w: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Е ЗАДАНИ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23D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Везде один вариант ответа</w:t>
      </w: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D23DD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1. Какие из перечисленных ниже элементов включаются в состав основных фондов?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здания, сооружения, передаточные устройства, машины и оборудование,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транспортные средства, производственный и хозяйственный инвентарь;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производственные запасы, незавершенное производство, расходы будущих периодов, готовая продукция, средства в расчетах, денежные средства.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2. Какие из перечисленных позиций относятся к активной части основных фондов?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здания, сооружения, вычислительная техника;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машины, оборудование, транспортные средства.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3. Какое из следующих высказываний верно?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основные фонды участвуют в процессе производства в течение короткого     времени;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основные фонды меняют свою натурально - вещественную форму;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основные фонды участвуют в процессе производства в течение длительного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времени.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4. По какой стоимости оцениваются основные фонды при зачислении их на баланс предприятия?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по восстановительной стоимости;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по первоначальной стоимости;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по остаточной стоимости.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5.Амортизация основных фондов - это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процесс переноса стоимости основных фондов на готовый продукт частями по мере износа;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процесс восстановления основных фондов;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расходы по содержанию основных фондов.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6. Показатель фондоотдачи характеризует: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производительность труда;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уровень технической оснащенности труда;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количество произведенной продукции, приходящейся на 1 руб. основных производственных фондов.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7. Моральный износ основных производственных фондов происходит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под воздействием механических, физических, химических факторов;                                   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в связи с внедрением в производство более совершенной техники и технологии;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после списания основных фондов.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8. Что из перечисленного ниже относится к основным производственным фондам?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обсадные трубы, поверхностно - активные вещества, цемент;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теплообменники, воздушные холодильники, колонна К-1;                                  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proofErr w:type="spellStart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физиокабинет</w:t>
      </w:r>
      <w:proofErr w:type="spellEnd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, тренажерный зал, столовая, общежитие.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Какие основные фонды относятся к </w:t>
      </w:r>
      <w:proofErr w:type="gramStart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непроизводственным</w:t>
      </w:r>
      <w:proofErr w:type="gramEnd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здания контор, компрессор, транспортные средства, реакторы;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спортивный зал, медицинский кабинет, теплица;                                                               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В) дороги, резервуары для хранения нефти, нефтепровод, </w:t>
      </w:r>
      <w:proofErr w:type="spellStart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теплообменики</w:t>
      </w:r>
      <w:proofErr w:type="spellEnd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10. Остаточная стоимость основных производственных фондов – это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 А) оценка ранее введенных сре</w:t>
      </w:r>
      <w:proofErr w:type="gramStart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дств в ц</w:t>
      </w:r>
      <w:proofErr w:type="gramEnd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енах действующего времени;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 Б) стоимость основных фондов на момент сдачи их в эксплуатацию;</w:t>
      </w:r>
    </w:p>
    <w:p w:rsidR="00AD23DD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 В) первоначальная стоимость минус износ основных фондов.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11. Чему равна </w:t>
      </w:r>
      <w:proofErr w:type="spellStart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фондоемкость</w:t>
      </w:r>
      <w:proofErr w:type="spellEnd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, если фондоотдача составляет 7 руб./руб.?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1/4 руб./руб.;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1/9 руб./руб.;                                                                                                                               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1/7 руб./руб.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Что характеризует показатель </w:t>
      </w:r>
      <w:proofErr w:type="spellStart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фондовооруженности</w:t>
      </w:r>
      <w:proofErr w:type="spellEnd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труда?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степень технической оснащенности труда;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эффективность использования основных фондов;                                                                                       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количество продукции, приходящейся на единицу основных фондов.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При оценке основных фондов в натуральной форме устанавливается </w:t>
      </w:r>
      <w:proofErr w:type="spellStart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числооборудования</w:t>
      </w:r>
      <w:proofErr w:type="spellEnd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их производительность, мощность. Верно ли это утверждение?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да;                                                                                                                                                          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нет.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14. Как можно уменьшить физический износ основных фондов?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путем переоценки основных фондов;                                                                                   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путем модернизации основных фондов;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путем проведения капитального ремонта основных фондов.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15. Как определяется первоначальная стоимость основных фондов?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амортизационные отчисления плюс затраты на доставку;                                                   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цена оборудования плюс затраты на доставку, монтаж и наладку оборудования.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16. Определите остаточную стоимость сепараторов, если их первоначальная стоимость равна 750 000 руб., износ их составляет 450 000 руб.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180 000 руб.                                                                                                                                                     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300 000 руб.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520 000 руб.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17. По какой формуле определяются ежегодные амортизационные отчисления?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proofErr w:type="spellStart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Аг</w:t>
      </w:r>
      <w:proofErr w:type="spellEnd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 = </w:t>
      </w:r>
      <w:proofErr w:type="spellStart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Сп</w:t>
      </w:r>
      <w:proofErr w:type="spellEnd"/>
      <w:proofErr w:type="gramStart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* Н</w:t>
      </w:r>
      <w:proofErr w:type="gramEnd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а / 100                                                                                                                   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proofErr w:type="spellStart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Аг</w:t>
      </w:r>
      <w:proofErr w:type="spellEnd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 = </w:t>
      </w:r>
      <w:proofErr w:type="spellStart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Сп</w:t>
      </w:r>
      <w:proofErr w:type="spellEnd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 * 100</w:t>
      </w:r>
      <w:proofErr w:type="gramStart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/ Н</w:t>
      </w:r>
      <w:proofErr w:type="gramEnd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а  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18.   Как переносят свою стоимость на готовый продукт основные фонды?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сразу и полностью;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частями по мере износа в нормативных размерах;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частями по мере износа в произвольных размерах.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19. Как можно уменьшить моральный износ основных фондов?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путем проведения капитального ремонта;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путем модернизации основных фондов;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путем переоценки основных фондов.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20. Входят ли амортизационные отчисления в стоимость готовой продукции?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входят;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не входят. 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21. Основные фонды оказывают влияние на производство только </w:t>
      </w:r>
      <w:proofErr w:type="spellStart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косвенно</w:t>
      </w:r>
      <w:proofErr w:type="gramStart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,н</w:t>
      </w:r>
      <w:proofErr w:type="gramEnd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епосредственного</w:t>
      </w:r>
      <w:proofErr w:type="spellEnd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участия в производстве они не принимают - это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непроизводственные основные фонды;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производственные фонды.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22. Какое из перечисленных ниже высказываний верно?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моральный износ основных фондов происходит в связи с коррозией металла,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разрушением дерева и т.д.;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моральный износ основных фондов происходит в связи с внедрением более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современной техники;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моральный износ происходит под влиянием природных сил.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23. По какой формуле определяется </w:t>
      </w:r>
      <w:proofErr w:type="spellStart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фондовооруженность</w:t>
      </w:r>
      <w:proofErr w:type="spellEnd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труда?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proofErr w:type="spellStart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Фв</w:t>
      </w:r>
      <w:proofErr w:type="spellEnd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 = Q/Ч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proofErr w:type="spellStart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Фв</w:t>
      </w:r>
      <w:proofErr w:type="spellEnd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 = Соф/Ч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proofErr w:type="spellStart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Фв</w:t>
      </w:r>
      <w:proofErr w:type="spellEnd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 = соф/ Q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24. Относятся ли многолетние насаждения к основным фондам?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относятся;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не относятся.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25.Определите амортизационные отчисления оборудования, если его </w:t>
      </w:r>
      <w:proofErr w:type="spellStart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первоначальнаястоимость</w:t>
      </w:r>
      <w:proofErr w:type="spellEnd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равна 120 000 руб., норма амортизации 10%.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120руб.;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1200руб.;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12000руб.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26. Чему равна стоимость основных фондов на конец года, если стоимость основных фондов на начало года равна 1 790 000 руб., в течение года ввели в эксплуатацию основных фондов на сумму 210 000 руб., списали на сумму 150 000 руб.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1 850 000 руб.;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2 000 000 руб.;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1 430 000 руб.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27.  В состав оборотных фондов предприятия входят следующие элементы: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производственные запасы сырья, материалов, запасных частей, топлива, незавершенное производство, расходы будущих периодов;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емкости, агрегаты, дороги;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прибыль предприятия, задолженность поставщикам.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28.  Какое из следующих выражений верно?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оборотные фонды полностью переносят свою стоимость на готовый продукт;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оборотные фонды частями переносят свою стоимость на готовый продукт.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29. Кто предоставляет предприятиям заемные оборотные средства?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государство;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банки;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социальные фонды.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30.  Сырье, основные и вспомогательные материалы, топливо, тара, запасные </w:t>
      </w:r>
      <w:proofErr w:type="spellStart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частиэто</w:t>
      </w:r>
      <w:proofErr w:type="spellEnd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все относится </w:t>
      </w:r>
      <w:proofErr w:type="gramStart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незавершенному производству;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расходам будущих периодов;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производственным запасам.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FC380A" w:rsidRDefault="00FC380A"/>
    <w:sectPr w:rsidR="00FC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23DD"/>
    <w:rsid w:val="00AD23DD"/>
    <w:rsid w:val="00F85723"/>
    <w:rsid w:val="00F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23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jevatova1807natal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1070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Kab-101</dc:creator>
  <cp:keywords/>
  <dc:description/>
  <cp:lastModifiedBy>Пользователь Windows</cp:lastModifiedBy>
  <cp:revision>3</cp:revision>
  <dcterms:created xsi:type="dcterms:W3CDTF">2020-09-15T02:38:00Z</dcterms:created>
  <dcterms:modified xsi:type="dcterms:W3CDTF">2020-09-19T07:35:00Z</dcterms:modified>
</cp:coreProperties>
</file>