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Законспектировать в тетради и выучить формулы.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FF"/>
          <w:spacing w:val="0"/>
          <w:position w:val="0"/>
          <w:sz w:val="36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6"/>
            <w:u w:val="single"/>
            <w:shd w:fill="auto" w:val="clear"/>
          </w:rPr>
          <w:t xml:space="preserve">https://e.lanbook.com/reader/book/126711/#15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стр 15-17.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e.lanbook.com/reader/book/126711/#15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