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7D" w:rsidRDefault="00E860DF" w:rsidP="00826E7D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</w:t>
      </w:r>
      <w:r w:rsidRPr="00E860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на</w:t>
      </w:r>
      <w:r w:rsidR="00C354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понедельник</w:t>
      </w:r>
      <w:r w:rsidR="008F33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C354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5.10</w:t>
      </w:r>
      <w:r w:rsidRPr="00E860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.2020 для группы </w:t>
      </w:r>
    </w:p>
    <w:p w:rsidR="00826E7D" w:rsidRPr="00C35451" w:rsidRDefault="00826E7D" w:rsidP="00826E7D">
      <w:pPr>
        <w:rPr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</w:t>
      </w:r>
      <w:r w:rsidR="00C35451">
        <w:rPr>
          <w:color w:val="C00000"/>
          <w:sz w:val="28"/>
          <w:szCs w:val="28"/>
        </w:rPr>
        <w:t xml:space="preserve">                                        </w:t>
      </w:r>
      <w:r w:rsidR="00C35451" w:rsidRPr="00C35451">
        <w:rPr>
          <w:color w:val="C00000"/>
          <w:sz w:val="36"/>
          <w:szCs w:val="36"/>
        </w:rPr>
        <w:t>5ПНГ02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Выполнить творческое задание.</w:t>
      </w:r>
      <w:bookmarkStart w:id="0" w:name="_GoBack"/>
      <w:bookmarkEnd w:id="0"/>
    </w:p>
    <w:p w:rsidR="00E860DF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Вам предоставлены таблицы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E860DF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со знаками зодиака, </w:t>
      </w:r>
    </w:p>
    <w:p w:rsidR="00E860DF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  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датами рождения знаков зодиака, </w:t>
      </w:r>
    </w:p>
    <w:p w:rsidR="00E860DF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условными  обозначениями  созвездий каждого знака зодиака, характеристикой знака). 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формить свой личный знак зодиака по план</w:t>
      </w:r>
      <w:proofErr w:type="gramStart"/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формате А4</w:t>
      </w:r>
      <w:r w:rsidR="00872A0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двойном листочке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-Фамилия, имя обучающегося;</w:t>
      </w:r>
      <w:r w:rsidR="00C84B9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,группа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-Дата рождения;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-Название знака зодиака;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-Условное обозначение знака;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-Характеристика знака зодиака;</w:t>
      </w:r>
    </w:p>
    <w:p w:rsidR="00872A0E" w:rsidRPr="00872A0E" w:rsidRDefault="00E860DF" w:rsidP="00E8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-Выразить свое отношение (согласие или несогласие с характеристикой знака зодиака)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1</w:t>
      </w: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25"/>
      </w:tblGrid>
      <w:tr w:rsidR="00E860DF" w:rsidRPr="00E860DF" w:rsidTr="00E860DF">
        <w:tc>
          <w:tcPr>
            <w:tcW w:w="49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097280" cy="1150620"/>
                  <wp:effectExtent l="0" t="0" r="7620" b="0"/>
                  <wp:docPr id="36" name="Рисунок 36" descr="близне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изне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341120" cy="1188720"/>
                  <wp:effectExtent l="0" t="0" r="0" b="0"/>
                  <wp:docPr id="35" name="Рисунок 35" descr="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0DF" w:rsidRPr="00E860DF" w:rsidTr="00E860DF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341120" cy="1264920"/>
                  <wp:effectExtent l="0" t="0" r="0" b="0"/>
                  <wp:docPr id="34" name="Рисунок 34" descr="водо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до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508760" cy="1104900"/>
                  <wp:effectExtent l="0" t="0" r="0" b="0"/>
                  <wp:docPr id="33" name="Рисунок 33" descr="д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Дева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E860DF" w:rsidRPr="00E860DF" w:rsidTr="00E860DF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325880"/>
                  <wp:effectExtent l="0" t="0" r="0" b="7620"/>
                  <wp:docPr id="32" name="Рисунок 32" descr="козе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зе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325880"/>
                  <wp:effectExtent l="0" t="0" r="0" b="7620"/>
                  <wp:docPr id="31" name="Рисунок 31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Лев</w:t>
            </w:r>
          </w:p>
        </w:tc>
      </w:tr>
      <w:tr w:rsidR="00E860DF" w:rsidRPr="00E860DF" w:rsidTr="00E860DF">
        <w:trPr>
          <w:trHeight w:val="2032"/>
        </w:trPr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Овен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051560" cy="1074420"/>
                  <wp:effectExtent l="0" t="0" r="0" b="0"/>
                  <wp:docPr id="30" name="Рисунок 30" descr="о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577340" cy="990600"/>
                  <wp:effectExtent l="0" t="0" r="3810" b="0"/>
                  <wp:docPr id="29" name="Рисунок 29" descr="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</w:tc>
      </w:tr>
      <w:tr w:rsidR="00E860DF" w:rsidRPr="00E860DF" w:rsidTr="00E860DF">
        <w:tc>
          <w:tcPr>
            <w:tcW w:w="49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645920" cy="1219200"/>
                  <wp:effectExtent l="0" t="0" r="0" b="0"/>
                  <wp:docPr id="28" name="Рисунок 28" descr="ры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ы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889760" cy="1173480"/>
                  <wp:effectExtent l="0" t="0" r="0" b="7620"/>
                  <wp:docPr id="27" name="Рисунок 27" descr="скорп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орп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E860DF" w:rsidRPr="00E860DF" w:rsidTr="00E860DF">
        <w:tc>
          <w:tcPr>
            <w:tcW w:w="499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630680" cy="1112520"/>
                  <wp:effectExtent l="0" t="0" r="7620" b="0"/>
                  <wp:docPr id="26" name="Рисунок 26" descr="стр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1722120" cy="1211580"/>
                  <wp:effectExtent l="0" t="0" r="0" b="7620"/>
                  <wp:docPr id="25" name="Рисунок 25" descr="т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</w:tc>
      </w:tr>
    </w:tbl>
    <w:p w:rsidR="00E860DF" w:rsidRPr="00E860DF" w:rsidRDefault="00E860DF" w:rsidP="00E860DF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2</w:t>
      </w:r>
    </w:p>
    <w:tbl>
      <w:tblPr>
        <w:tblW w:w="0" w:type="auto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5623"/>
      </w:tblGrid>
      <w:tr w:rsidR="00E860DF" w:rsidRPr="00E860DF" w:rsidTr="00E860DF">
        <w:tc>
          <w:tcPr>
            <w:tcW w:w="3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5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июля – 22 августа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Дева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августа – 22 сентября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сентября – 22 октября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 октября – 21 ноября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 ноября – 20 декабря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декабря – 19 января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Водолей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января – 17 февраля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 февраля – 19 марта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Овен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марта – 19 апреля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 апреля – 20 мая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Близнецы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мая – 20 июня</w:t>
            </w:r>
          </w:p>
        </w:tc>
      </w:tr>
      <w:tr w:rsidR="00E860DF" w:rsidRPr="00E860DF" w:rsidTr="00E860DF">
        <w:tc>
          <w:tcPr>
            <w:tcW w:w="3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</w:tc>
        <w:tc>
          <w:tcPr>
            <w:tcW w:w="5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 июня – 22 июля</w:t>
            </w:r>
          </w:p>
        </w:tc>
      </w:tr>
    </w:tbl>
    <w:p w:rsidR="00E860DF" w:rsidRPr="00E860DF" w:rsidRDefault="00E860DF" w:rsidP="00E860DF">
      <w:pPr>
        <w:shd w:val="clear" w:color="auto" w:fill="FFFFFF"/>
        <w:spacing w:before="280"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Таблица 3</w:t>
      </w:r>
    </w:p>
    <w:tbl>
      <w:tblPr>
        <w:tblW w:w="9468" w:type="dxa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352"/>
        <w:gridCol w:w="5804"/>
      </w:tblGrid>
      <w:tr w:rsidR="00E860DF" w:rsidRPr="00E860DF" w:rsidTr="00E860DF">
        <w:tc>
          <w:tcPr>
            <w:tcW w:w="21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Лев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84860" cy="624840"/>
                  <wp:effectExtent l="0" t="0" r="0" b="3810"/>
                  <wp:docPr id="24" name="Рисунок 24" descr="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525780"/>
                  <wp:effectExtent l="0" t="0" r="0" b="7620"/>
                  <wp:docPr id="23" name="Рисунок 23" descr="Рисунок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исунок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Считают себя центром вселенной, звездой. Они хотят руководить, дарить удачу, защищать. У них нет чувства опасности. Они хороши во всем, что касается политики, культуры или </w:t>
            </w:r>
            <w:proofErr w:type="spellStart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шоубизнеса</w:t>
            </w:r>
            <w:proofErr w:type="spellEnd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Дева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84860" cy="601980"/>
                  <wp:effectExtent l="0" t="0" r="0" b="7620"/>
                  <wp:docPr id="22" name="Рисунок 22" descr="д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02920" cy="563880"/>
                  <wp:effectExtent l="0" t="0" r="0" b="7620"/>
                  <wp:docPr id="21" name="Рисунок 21" descr="Рисунок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исунок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Знак котов и вообще мелких </w:t>
            </w:r>
            <w:proofErr w:type="gramStart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зверюшек</w:t>
            </w:r>
            <w:proofErr w:type="gramEnd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Они беспокойны, хотят все обдумать, прежде чем сделать. Они умны, работоспособны, надежны и могут делать все, что угодно.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Весы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09600"/>
                  <wp:effectExtent l="0" t="0" r="0" b="0"/>
                  <wp:docPr id="20" name="Рисунок 20" descr="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26720"/>
                  <wp:effectExtent l="0" t="0" r="0" b="0"/>
                  <wp:docPr id="19" name="Рисунок 19" descr="Рисунок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исунок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Подчеркивают роль знаний, любят накапливать факты, ценят информацию другого рода. Знак меры и умеренности. Отличное чувство коллективизма. Если они в работе, то делают ее хорошо.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5320"/>
                  <wp:effectExtent l="0" t="0" r="0" b="0"/>
                  <wp:docPr id="18" name="Рисунок 18" descr="скорпи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корпи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Скорпион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495300"/>
                  <wp:effectExtent l="0" t="0" r="0" b="0"/>
                  <wp:docPr id="17" name="Рисунок 17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Властный, инстинктивный характер. Он знает, чего хочет. Суть его натуры – решительность. Индивидуализм, презирающий собственное мнение.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609600"/>
                  <wp:effectExtent l="0" t="0" r="0" b="0"/>
                  <wp:docPr id="16" name="Рисунок 16" descr="стр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тр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Стрелец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5" name="Рисунок 15" descr="Рисунок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исунок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Многие путешествуют много и далеко, как в мыслях, так и на деле, другие занимаются коллекционированием. Не любят слишком тяжелой работы. Лучше работают в коллективе, чем в одиночку.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754380"/>
                  <wp:effectExtent l="0" t="0" r="3810" b="7620"/>
                  <wp:docPr id="14" name="Рисунок 14" descr="ов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в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Козерог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80060" cy="586740"/>
                  <wp:effectExtent l="0" t="0" r="0" b="3810"/>
                  <wp:docPr id="13" name="Рисунок 13" descr="Рисунок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исуно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Терпеливые, справедливые, любящие люди. Большинство не боятся тяжелой работы. Лучше работают в одиночку.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Водолей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84860" cy="586740"/>
                  <wp:effectExtent l="0" t="0" r="0" b="3810"/>
                  <wp:docPr id="12" name="Рисунок 12" descr="водо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одо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87680" cy="411480"/>
                  <wp:effectExtent l="0" t="0" r="7620" b="7620"/>
                  <wp:docPr id="11" name="Рисунок 11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Совокупность ангела и дьявола. Любопытны, их влечет все новое, понимают природу, немного наивны. </w:t>
            </w:r>
            <w:proofErr w:type="gramStart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 них отличное чувство коллективизма, хороши в общественной работе.</w:t>
            </w:r>
            <w:proofErr w:type="gramEnd"/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Рыбы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624840"/>
                  <wp:effectExtent l="0" t="0" r="0" b="3810"/>
                  <wp:docPr id="10" name="Рисунок 10" descr="ры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ы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419100"/>
                  <wp:effectExtent l="0" t="0" r="0" b="0"/>
                  <wp:docPr id="9" name="Рисунок 9" descr="Рисунок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Рисунок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Рыбами руководит и управляет скрытая сторона жизни. Рыбы рождаются </w:t>
            </w:r>
            <w:proofErr w:type="gramStart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усталыми</w:t>
            </w:r>
            <w:proofErr w:type="gramEnd"/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их жизнь подобна дому без оконных стекол, сквозь этот дом дует любой ветер. Рыбы – чрезвычайно талантливы.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Овен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891540" cy="640080"/>
                  <wp:effectExtent l="0" t="0" r="3810" b="7620"/>
                  <wp:docPr id="8" name="Рисунок 8" descr="козе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зе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464820"/>
                  <wp:effectExtent l="0" t="0" r="0" b="0"/>
                  <wp:docPr id="7" name="Рисунок 7" descr="Рисуно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исун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Типичный Овен обладает хорошим здоровьем, активный и неугомонный. Овны больше чувствуют, чем размышляют. Тип, полный оригинальных идей и неутомимо любопытный ко всему новому. С Овном не стоит спорить.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Телец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861060" cy="723900"/>
                  <wp:effectExtent l="0" t="0" r="0" b="0"/>
                  <wp:docPr id="6" name="Рисунок 6" descr="тел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тел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601980" cy="449580"/>
                  <wp:effectExtent l="0" t="0" r="7620" b="7620"/>
                  <wp:docPr id="5" name="Рисунок 5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Спокойный и уверенный темперамент. Обычно Тельцы миролюбивы  и терпеливы. Тельцы не любят споров, особенно в повышенном тоне. Осторожный наблюдатель, предпочитающий посмотреть еще раз, перед </w:t>
            </w: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тем, как делать выводы. Обычно у Тельцов хорошие руки.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Близнецы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678180"/>
                  <wp:effectExtent l="0" t="0" r="0" b="7620"/>
                  <wp:docPr id="4" name="Рисунок 4" descr="близне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лизне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502920"/>
                  <wp:effectExtent l="0" t="0" r="0" b="0"/>
                  <wp:docPr id="3" name="Рисунок 3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Интеллектуальный, непосредственный, сложный знак художников, разговорчивый, мужественный, гуманный с привлекательной внешностью. Обладают подвижным умом, живые, ловкие, любознательные. Они неуравновешенны, непоследовательны, делают несколько дел одновременно. У них переменчивое настроение, они легко все схватывают, обожают споры и веселье.</w:t>
            </w:r>
          </w:p>
        </w:tc>
      </w:tr>
      <w:tr w:rsidR="00E860DF" w:rsidRPr="00E860DF" w:rsidTr="00E860DF">
        <w:tc>
          <w:tcPr>
            <w:tcW w:w="21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Рак</w:t>
            </w:r>
          </w:p>
          <w:p w:rsidR="00E860DF" w:rsidRPr="00E860DF" w:rsidRDefault="00E860DF" w:rsidP="00E860D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792480" cy="640080"/>
                  <wp:effectExtent l="0" t="0" r="7620" b="7620"/>
                  <wp:docPr id="2" name="Рисунок 2" descr="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212121"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525780"/>
                  <wp:effectExtent l="0" t="0" r="3810" b="762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860DF" w:rsidRPr="00E860DF" w:rsidRDefault="00E860DF" w:rsidP="00E860DF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E860D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Обладает хорошим интеллектом, невероятной памятью. Раку нужно время для размышления, его нельзя торопить.</w:t>
            </w:r>
          </w:p>
        </w:tc>
      </w:tr>
    </w:tbl>
    <w:p w:rsidR="00E860DF" w:rsidRPr="00E860DF" w:rsidRDefault="00E860DF" w:rsidP="00E860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860D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73D35" w:rsidRDefault="00973D35"/>
    <w:sectPr w:rsidR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D"/>
    <w:rsid w:val="00826E7D"/>
    <w:rsid w:val="00872A0E"/>
    <w:rsid w:val="008F3303"/>
    <w:rsid w:val="00973D35"/>
    <w:rsid w:val="00A657ED"/>
    <w:rsid w:val="00C35451"/>
    <w:rsid w:val="00C84B9A"/>
    <w:rsid w:val="00E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DF"/>
    <w:rPr>
      <w:b/>
      <w:bCs/>
    </w:rPr>
  </w:style>
  <w:style w:type="character" w:styleId="a5">
    <w:name w:val="Emphasis"/>
    <w:basedOn w:val="a0"/>
    <w:uiPriority w:val="20"/>
    <w:qFormat/>
    <w:rsid w:val="00E860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DF"/>
    <w:rPr>
      <w:b/>
      <w:bCs/>
    </w:rPr>
  </w:style>
  <w:style w:type="character" w:styleId="a5">
    <w:name w:val="Emphasis"/>
    <w:basedOn w:val="a0"/>
    <w:uiPriority w:val="20"/>
    <w:qFormat/>
    <w:rsid w:val="00E860D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8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519</Words>
  <Characters>2964</Characters>
  <Application>Microsoft Office Word</Application>
  <DocSecurity>0</DocSecurity>
  <Lines>24</Lines>
  <Paragraphs>6</Paragraphs>
  <ScaleCrop>false</ScaleCrop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10</cp:revision>
  <dcterms:created xsi:type="dcterms:W3CDTF">2020-09-25T04:57:00Z</dcterms:created>
  <dcterms:modified xsi:type="dcterms:W3CDTF">2020-10-05T06:13:00Z</dcterms:modified>
</cp:coreProperties>
</file>