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601" w:type="dxa"/>
        <w:tblLook w:val="04A0" w:firstRow="1" w:lastRow="0" w:firstColumn="1" w:lastColumn="0" w:noHBand="0" w:noVBand="1"/>
      </w:tblPr>
      <w:tblGrid>
        <w:gridCol w:w="1161"/>
        <w:gridCol w:w="6669"/>
        <w:gridCol w:w="2518"/>
      </w:tblGrid>
      <w:tr w:rsidR="004942DA" w:rsidRPr="004942DA" w:rsidTr="004942DA"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2DA" w:rsidRPr="004942DA" w:rsidRDefault="004942DA" w:rsidP="004942DA">
            <w:pPr>
              <w:rPr>
                <w:rFonts w:ascii="Times New Roman" w:hAnsi="Times New Roman"/>
                <w:sz w:val="24"/>
                <w:szCs w:val="24"/>
              </w:rPr>
            </w:pPr>
            <w:r w:rsidRPr="004942DA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2DA" w:rsidRPr="004942DA" w:rsidRDefault="004942DA" w:rsidP="004942DA">
            <w:pPr>
              <w:rPr>
                <w:rFonts w:ascii="Times New Roman" w:hAnsi="Times New Roman"/>
                <w:sz w:val="24"/>
                <w:szCs w:val="24"/>
              </w:rPr>
            </w:pPr>
            <w:r w:rsidRPr="004942DA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2DA" w:rsidRPr="004942DA" w:rsidRDefault="004942DA" w:rsidP="004942DA">
            <w:pPr>
              <w:rPr>
                <w:rFonts w:ascii="Times New Roman" w:hAnsi="Times New Roman"/>
                <w:sz w:val="24"/>
                <w:szCs w:val="24"/>
              </w:rPr>
            </w:pPr>
            <w:r w:rsidRPr="004942DA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4942DA" w:rsidRPr="004942DA" w:rsidTr="004942DA">
        <w:trPr>
          <w:trHeight w:val="5205"/>
        </w:trPr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2DA" w:rsidRPr="004942DA" w:rsidRDefault="004942DA" w:rsidP="004942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5РЭ 01</w:t>
            </w:r>
          </w:p>
          <w:p w:rsidR="004942DA" w:rsidRPr="004942DA" w:rsidRDefault="004942DA" w:rsidP="004942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29</w:t>
            </w:r>
            <w:r w:rsidRPr="004942D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2DA" w:rsidRPr="004942DA" w:rsidRDefault="004942DA" w:rsidP="004942D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2DA">
              <w:rPr>
                <w:rFonts w:ascii="Times New Roman" w:eastAsia="Times New Roman" w:hAnsi="Times New Roman"/>
                <w:sz w:val="24"/>
                <w:szCs w:val="24"/>
              </w:rPr>
              <w:t>Тема: Строение и функции клетки.</w:t>
            </w:r>
          </w:p>
          <w:p w:rsidR="004942DA" w:rsidRPr="004942DA" w:rsidRDefault="004942DA" w:rsidP="004942D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2DA">
              <w:rPr>
                <w:rFonts w:ascii="Times New Roman" w:eastAsia="Times New Roman" w:hAnsi="Times New Roman"/>
                <w:sz w:val="24"/>
                <w:szCs w:val="24"/>
              </w:rPr>
              <w:t xml:space="preserve">По учебнику </w:t>
            </w:r>
            <w:proofErr w:type="spellStart"/>
            <w:r w:rsidRPr="004942DA">
              <w:rPr>
                <w:rFonts w:ascii="Times New Roman" w:eastAsia="Times New Roman" w:hAnsi="Times New Roman"/>
                <w:sz w:val="24"/>
                <w:szCs w:val="24"/>
              </w:rPr>
              <w:t>Сивоглазова</w:t>
            </w:r>
            <w:proofErr w:type="spellEnd"/>
            <w:r w:rsidRPr="004942DA">
              <w:rPr>
                <w:rFonts w:ascii="Times New Roman" w:eastAsia="Times New Roman" w:hAnsi="Times New Roman"/>
                <w:sz w:val="24"/>
                <w:szCs w:val="24"/>
              </w:rPr>
              <w:t xml:space="preserve"> В.И. с. 53-68 сделать таблицу по органоидам клетки. </w:t>
            </w:r>
          </w:p>
          <w:tbl>
            <w:tblPr>
              <w:tblStyle w:val="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278"/>
              <w:gridCol w:w="3014"/>
              <w:gridCol w:w="2146"/>
            </w:tblGrid>
            <w:tr w:rsidR="004942DA" w:rsidRPr="004942DA">
              <w:tc>
                <w:tcPr>
                  <w:tcW w:w="12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942DA" w:rsidRPr="004942DA" w:rsidRDefault="004942DA" w:rsidP="004942D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942D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Название органоида</w:t>
                  </w:r>
                </w:p>
              </w:tc>
              <w:tc>
                <w:tcPr>
                  <w:tcW w:w="30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942DA" w:rsidRPr="004942DA" w:rsidRDefault="004942DA" w:rsidP="004942D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942D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Строение + рисунок (схематично)</w:t>
                  </w:r>
                </w:p>
              </w:tc>
              <w:tc>
                <w:tcPr>
                  <w:tcW w:w="21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942DA" w:rsidRPr="004942DA" w:rsidRDefault="004942DA" w:rsidP="004942D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942D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Функции</w:t>
                  </w:r>
                </w:p>
              </w:tc>
            </w:tr>
            <w:tr w:rsidR="004942DA" w:rsidRPr="004942DA">
              <w:tc>
                <w:tcPr>
                  <w:tcW w:w="12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942DA" w:rsidRPr="004942DA" w:rsidRDefault="004942DA" w:rsidP="004942D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4942DA" w:rsidRPr="004942DA" w:rsidRDefault="004942DA" w:rsidP="004942D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942DA" w:rsidRPr="004942DA" w:rsidRDefault="004942DA" w:rsidP="004942D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942DA" w:rsidRPr="004942DA" w:rsidRDefault="004942DA" w:rsidP="004942D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942DA" w:rsidRPr="004942DA" w:rsidRDefault="004942DA" w:rsidP="004942D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2DA">
              <w:rPr>
                <w:rFonts w:ascii="Times New Roman" w:eastAsia="Times New Roman" w:hAnsi="Times New Roman"/>
                <w:sz w:val="24"/>
                <w:szCs w:val="24"/>
              </w:rPr>
              <w:t>Выписать определения – прокариоты и эукариоты.</w:t>
            </w:r>
          </w:p>
          <w:p w:rsidR="004942DA" w:rsidRPr="004942DA" w:rsidRDefault="004942DA" w:rsidP="004942D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2DA">
              <w:rPr>
                <w:rFonts w:ascii="Times New Roman" w:eastAsia="Times New Roman" w:hAnsi="Times New Roman"/>
                <w:sz w:val="24"/>
                <w:szCs w:val="24"/>
              </w:rPr>
              <w:t xml:space="preserve">Знать чем отличается строение животной клетки </w:t>
            </w:r>
            <w:proofErr w:type="gramStart"/>
            <w:r w:rsidRPr="004942DA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proofErr w:type="gramEnd"/>
            <w:r w:rsidRPr="004942DA">
              <w:rPr>
                <w:rFonts w:ascii="Times New Roman" w:eastAsia="Times New Roman" w:hAnsi="Times New Roman"/>
                <w:sz w:val="24"/>
                <w:szCs w:val="24"/>
              </w:rPr>
              <w:t xml:space="preserve"> растительной (табл. На с.63)</w:t>
            </w:r>
          </w:p>
          <w:p w:rsidR="004942DA" w:rsidRPr="004942DA" w:rsidRDefault="004942DA" w:rsidP="004942D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2DA">
              <w:rPr>
                <w:rFonts w:ascii="Times New Roman" w:eastAsia="Times New Roman" w:hAnsi="Times New Roman"/>
                <w:sz w:val="24"/>
                <w:szCs w:val="24"/>
              </w:rPr>
              <w:t>Для самоконтроля и подготовке к защите пройти тест https://biouroki.ru/test/41.html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2DA" w:rsidRPr="004942DA" w:rsidRDefault="004942DA" w:rsidP="004942DA">
            <w:pPr>
              <w:rPr>
                <w:rFonts w:ascii="Times New Roman" w:hAnsi="Times New Roman"/>
                <w:sz w:val="24"/>
                <w:szCs w:val="24"/>
              </w:rPr>
            </w:pPr>
            <w:r w:rsidRPr="004942DA">
              <w:rPr>
                <w:rFonts w:ascii="Times New Roman" w:hAnsi="Times New Roman"/>
                <w:sz w:val="24"/>
                <w:szCs w:val="24"/>
              </w:rPr>
              <w:t>Сдаем тетради на следующий урок с защитой – ответами на вопросы к следующему уроку.</w:t>
            </w:r>
          </w:p>
        </w:tc>
      </w:tr>
      <w:tr w:rsidR="004942DA" w:rsidRPr="004942DA" w:rsidTr="004942DA">
        <w:trPr>
          <w:trHeight w:val="521"/>
        </w:trPr>
        <w:tc>
          <w:tcPr>
            <w:tcW w:w="11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42DA" w:rsidRDefault="004942DA" w:rsidP="004942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МЭ02</w:t>
            </w:r>
          </w:p>
          <w:p w:rsidR="004942DA" w:rsidRDefault="004942DA" w:rsidP="004942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РЭ01</w:t>
            </w:r>
          </w:p>
          <w:p w:rsidR="004942DA" w:rsidRDefault="004942DA" w:rsidP="004942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БС02</w:t>
            </w:r>
          </w:p>
          <w:p w:rsidR="004942DA" w:rsidRDefault="004942DA" w:rsidP="004942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3.10</w:t>
            </w:r>
          </w:p>
          <w:p w:rsidR="004942DA" w:rsidRPr="004942DA" w:rsidRDefault="004942DA" w:rsidP="004942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42DA" w:rsidRDefault="004942DA" w:rsidP="004942D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Тема: </w:t>
            </w:r>
            <w:r w:rsidRPr="004942DA">
              <w:rPr>
                <w:rFonts w:ascii="Times New Roman" w:hAnsi="Times New Roman"/>
                <w:sz w:val="24"/>
                <w:szCs w:val="24"/>
              </w:rPr>
              <w:t>Обмен веществ и превращение энергии в клетке.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Энергетический обмен. </w:t>
            </w:r>
          </w:p>
          <w:p w:rsidR="004942DA" w:rsidRDefault="004942DA" w:rsidP="004942D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учебнику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Сивоглазова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сделакть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конспект по плану:</w:t>
            </w:r>
          </w:p>
          <w:p w:rsidR="004942DA" w:rsidRDefault="004942DA" w:rsidP="004942DA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Обмен веществ – определение и схема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2 стрелочки, под ними названия процессов, из которых состоит обмен веществ, обязательно написать где энергия затрачивается, а где выделяется.</w:t>
            </w:r>
          </w:p>
          <w:p w:rsidR="004942DA" w:rsidRDefault="004942DA" w:rsidP="004942DA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Определение энергетического обмена.</w:t>
            </w:r>
          </w:p>
          <w:p w:rsidR="004942DA" w:rsidRDefault="004942DA" w:rsidP="004942DA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Что такое АТФ, и каким образом она дает энергию.</w:t>
            </w:r>
          </w:p>
          <w:p w:rsidR="004942DA" w:rsidRDefault="004942DA" w:rsidP="004942DA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Определение анаэробов и аэробов с примерами.</w:t>
            </w:r>
          </w:p>
          <w:p w:rsidR="004942DA" w:rsidRDefault="004942DA" w:rsidP="004942DA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 этапа энергетического обмена,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расписать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где протекают, какие продукты образуются, сколько энергии выделается.</w:t>
            </w:r>
          </w:p>
          <w:p w:rsidR="004942DA" w:rsidRPr="004942DA" w:rsidRDefault="004942DA" w:rsidP="004942DA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Сделать вывод о различиях энергетического обмена у аэробов и анаэробов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написать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 кого из них этот процесс протекает эффективнее, объяснить почему.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42DA" w:rsidRPr="004942DA" w:rsidRDefault="004942DA" w:rsidP="004942DA">
            <w:pPr>
              <w:rPr>
                <w:rFonts w:ascii="Times New Roman" w:hAnsi="Times New Roman"/>
                <w:sz w:val="24"/>
                <w:szCs w:val="24"/>
              </w:rPr>
            </w:pPr>
            <w:r w:rsidRPr="004942DA">
              <w:rPr>
                <w:rFonts w:ascii="Times New Roman" w:hAnsi="Times New Roman"/>
                <w:sz w:val="24"/>
                <w:szCs w:val="24"/>
              </w:rPr>
              <w:t>Сдаем тетради на следующий урок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защитой – ответами на вопросы.</w:t>
            </w:r>
          </w:p>
        </w:tc>
      </w:tr>
    </w:tbl>
    <w:p w:rsidR="006C2063" w:rsidRDefault="006C2063">
      <w:bookmarkStart w:id="0" w:name="_GoBack"/>
      <w:bookmarkEnd w:id="0"/>
    </w:p>
    <w:sectPr w:rsidR="006C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E1163"/>
    <w:multiLevelType w:val="hybridMultilevel"/>
    <w:tmpl w:val="8FF889B0"/>
    <w:lvl w:ilvl="0" w:tplc="259A109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2DA"/>
    <w:rsid w:val="004942DA"/>
    <w:rsid w:val="006C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942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94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4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942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94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4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8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2020-10-02T08:38:00Z</dcterms:created>
  <dcterms:modified xsi:type="dcterms:W3CDTF">2020-10-02T08:47:00Z</dcterms:modified>
</cp:coreProperties>
</file>