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EE" w:rsidRDefault="003D33A7">
      <w:r>
        <w:rPr>
          <w:noProof/>
          <w:lang w:eastAsia="ru-RU"/>
        </w:rPr>
        <w:drawing>
          <wp:inline distT="0" distB="0" distL="0" distR="0" wp14:anchorId="18F59B68" wp14:editId="3EB5D5D3">
            <wp:extent cx="5940425" cy="4455319"/>
            <wp:effectExtent l="0" t="0" r="3175" b="2540"/>
            <wp:docPr id="1" name="Рисунок 1" descr="https://ds04.infourok.ru/uploads/ex/0775/0011801c-cfc5f59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75/0011801c-cfc5f599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0D" w:rsidRPr="008A140D" w:rsidRDefault="008A140D" w:rsidP="008A140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A140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От первобытности к цивилизации</w:t>
      </w:r>
    </w:p>
    <w:p w:rsidR="008A140D" w:rsidRPr="008A140D" w:rsidRDefault="008A140D" w:rsidP="008A14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общепринятым оценкам, эпоха первобытности началась не позднее 2,5 млн. лет назад, тогда как первые цивилизации появились не ранее IV тыс. до н.э. Таким образом, более 99% своей истории человечество жило в обществе, ещё не достигшем стадии цивилизации.</w:t>
      </w:r>
    </w:p>
    <w:p w:rsidR="008A140D" w:rsidRPr="008A140D" w:rsidRDefault="008A140D" w:rsidP="008A14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первобытной истории человечества выделяют три ключевых процесса:</w:t>
      </w:r>
    </w:p>
    <w:p w:rsidR="008A140D" w:rsidRPr="008A140D" w:rsidRDefault="008A140D" w:rsidP="008A14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антропогенез - формирование человека современного типа;</w:t>
      </w:r>
    </w:p>
    <w:p w:rsidR="008A140D" w:rsidRPr="008A140D" w:rsidRDefault="008A140D" w:rsidP="008A14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социогенез</w:t>
      </w:r>
      <w:proofErr w:type="spellEnd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зарождение и развитие общества;</w:t>
      </w:r>
    </w:p>
    <w:p w:rsidR="008A140D" w:rsidRPr="008A140D" w:rsidRDefault="008A140D" w:rsidP="008A14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политогенез</w:t>
      </w:r>
      <w:proofErr w:type="spellEnd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возникновение государства.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</w:tblGrid>
      <w:tr w:rsidR="008A140D" w:rsidRPr="008A140D" w:rsidTr="008A1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40D" w:rsidRDefault="008A140D" w:rsidP="008A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140D" w:rsidRPr="008A140D" w:rsidRDefault="008A140D" w:rsidP="008A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Становление человека</w:t>
            </w:r>
          </w:p>
        </w:tc>
      </w:tr>
      <w:tr w:rsidR="008A140D" w:rsidRPr="008A140D" w:rsidTr="008A140D">
        <w:trPr>
          <w:tblCellSpacing w:w="15" w:type="dxa"/>
        </w:trPr>
        <w:tc>
          <w:tcPr>
            <w:tcW w:w="0" w:type="auto"/>
            <w:vAlign w:val="center"/>
          </w:tcPr>
          <w:p w:rsidR="008A140D" w:rsidRPr="008A140D" w:rsidRDefault="008A140D" w:rsidP="008A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D33A7" w:rsidRDefault="008A140D">
      <w:r>
        <w:rPr>
          <w:noProof/>
          <w:lang w:eastAsia="ru-RU"/>
        </w:rPr>
        <w:drawing>
          <wp:inline distT="0" distB="0" distL="0" distR="0" wp14:anchorId="296016E7" wp14:editId="665B5816">
            <wp:extent cx="3573779" cy="2097289"/>
            <wp:effectExtent l="0" t="0" r="8255" b="0"/>
            <wp:docPr id="2" name="Рисунок 2" descr="https://konspekta.net/studopediaru/baza19/673232144789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studopediaru/baza19/673232144789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0" cy="209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0D" w:rsidRDefault="008A140D" w:rsidP="008A14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Большинство учёных полагают, что первые предки современного человека появились примерно 2,5 </w:t>
      </w:r>
      <w:proofErr w:type="gramStart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 назад в Африке, на территории нынешних Танзании, Кении, Эфиопии. Согласно современным представлениям, эволюция человеческого рода прошла несколько стадий: «человек умелый» (приблизительно 1,8 млн лет назад) – «человек прямоходящий» ( приблизительно 1.9 млн лет назад, питекантропы) – «человек разумный» (неандертальцы, 300-200 </w:t>
      </w:r>
      <w:proofErr w:type="spellStart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тыс.лет</w:t>
      </w:r>
      <w:proofErr w:type="spellEnd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назад) – «человек разумный </w:t>
      </w:r>
      <w:proofErr w:type="spellStart"/>
      <w:proofErr w:type="gramStart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разумный</w:t>
      </w:r>
      <w:proofErr w:type="spellEnd"/>
      <w:proofErr w:type="gramEnd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(кроманьонец, человек современного типа, приблизительно 40-35 </w:t>
      </w:r>
      <w:proofErr w:type="spellStart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тыс.лет</w:t>
      </w:r>
      <w:proofErr w:type="spellEnd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назад). Наиболее важные признаки, отличающие древнейшего человека от его животных предков: умение изготавливать орудия труда, больший объем мозга, </w:t>
      </w:r>
      <w:proofErr w:type="spellStart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прямохождение</w:t>
      </w:r>
      <w:proofErr w:type="spellEnd"/>
      <w:r w:rsidRPr="008A1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особое строение кисти руки с противопоставленным большим пальцем, развитие речи, мышления, религиозных представлений, представлений о красоте.</w:t>
      </w:r>
    </w:p>
    <w:p w:rsidR="008A140D" w:rsidRDefault="008A140D" w:rsidP="008A140D">
      <w:pPr>
        <w:spacing w:after="0" w:line="240" w:lineRule="auto"/>
        <w:contextualSpacing/>
        <w:jc w:val="both"/>
        <w:rPr>
          <w:rFonts w:ascii="Georgia" w:hAnsi="Georgia"/>
          <w:i/>
          <w:iCs/>
          <w:color w:val="333333"/>
        </w:rPr>
      </w:pPr>
      <w:r>
        <w:rPr>
          <w:rFonts w:ascii="Georgia" w:hAnsi="Georgia"/>
          <w:i/>
          <w:iCs/>
          <w:color w:val="333333"/>
        </w:rPr>
        <w:t>Первыми занятиями человека, выделившегося из животного мира, были охота и собирательство. </w:t>
      </w:r>
    </w:p>
    <w:p w:rsidR="008A140D" w:rsidRPr="008A140D" w:rsidRDefault="008A140D" w:rsidP="008A14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A140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Важнейшим этапом в развитии человеческого общества явилось возникновение земледелия и скотоводства. Первые земледельцы появились около 10 тыс. лет назад в плодороднейших областях Ближнего Востока.</w:t>
      </w:r>
    </w:p>
    <w:p w:rsidR="008A140D" w:rsidRPr="008A140D" w:rsidRDefault="008A140D" w:rsidP="008A14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A140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Теперь человек не только присваивал то, что давала ему природа, но и производил необходимую пищу и вещи (шерстяную и кожаную одежду, керамическую посуду). При этом люди постепенно изменяли природную среду, создавая новую, рукотворную. Она включала пашни и пастбища, зернохранилища и загоны для скота. Переход от присваивающего хозяйства к </w:t>
      </w:r>
      <w:proofErr w:type="gramStart"/>
      <w:r w:rsidRPr="008A140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производящему</w:t>
      </w:r>
      <w:proofErr w:type="gramEnd"/>
      <w:r w:rsidRPr="008A140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осуществился в VIII-VII тыс. до нашей эры в эпоху неолита, и получил название неолитической революции. В этот период человек расселился по всему земному шару.</w:t>
      </w:r>
    </w:p>
    <w:p w:rsidR="008A140D" w:rsidRPr="008A140D" w:rsidRDefault="008A140D" w:rsidP="008A14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A140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Развитие производства, рост производительности труда вели к появлению излишков продуктов. Одни племена занимались преимущественно земледелием, другие - скотоводством, третьи – охотой. Благодаря этому появились населённые пункты, ставшие центрами ремесла и торговли между племенам</w:t>
      </w:r>
      <w:proofErr w:type="gramStart"/>
      <w:r w:rsidRPr="008A140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и(</w:t>
      </w:r>
      <w:proofErr w:type="gramEnd"/>
      <w:r w:rsidRPr="008A140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города). Ими становились, как правило, поселения земледельцев. Многолюдный земледельческий посёлок, окруженный оградой, со временем превращался в город. Самые первые города появились на Ближнем Востоке и в Малой Азии.</w:t>
      </w:r>
    </w:p>
    <w:p w:rsidR="00020187" w:rsidRDefault="008A140D" w:rsidP="0002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A140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Изменения в жизни людей, связанные с переходом к производящему хозяйству, ускорили возникновение ранних цивилизаций. </w:t>
      </w:r>
    </w:p>
    <w:p w:rsidR="00020187" w:rsidRP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2018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Начало цивилизации.</w:t>
      </w:r>
    </w:p>
    <w:p w:rsidR="00020187" w:rsidRP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Период первобытности в отдельных райо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нах земли закончился на рубеже IV—111 тысячелетий до н.э. На смену ему приходил период, который называют цивилизаци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ей. Само слово «цивилизация» связано со словом «город». </w:t>
      </w:r>
      <w:r w:rsidRPr="000201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Стро</w:t>
      </w:r>
      <w:r w:rsidRPr="000201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ительство городов 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является одним из первых признаков рожде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ния цивилизации. Окончательно цивилизация сложилась после появления государств. Постепенно формировалась характерная для цивилизации культура. Огромную роль в этой культуре и во всей жизни стала играть </w:t>
      </w:r>
      <w:r w:rsidRPr="000201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письменность, 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возникновение которой также считается важнейшим признаком перехода к цивилиза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ции.</w:t>
      </w:r>
    </w:p>
    <w:p w:rsidR="00020187" w:rsidRP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 концу периода Древнего мира (V в. н. э.) область распростра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 xml:space="preserve">нения цивилизации представляла собой полосу земель </w:t>
      </w:r>
      <w:proofErr w:type="gramStart"/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</w:t>
      </w:r>
      <w:proofErr w:type="gramEnd"/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Атлан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тического до Тихого океана. За пределами этой полосы обитали племена, не имевшие своих государств. Ареал цивилизации рас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ширялся, хотя имело место и обратное движение вследствие войн, природных катаклизмов.</w:t>
      </w:r>
    </w:p>
    <w:p w:rsidR="00020187" w:rsidRP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Цивилизация у разных народов имела свои различия. На нее влияли природно-климатические условия, обстоятельства исто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рического пути народов и т.д. Историки говорят о разных древних цивилизациях. Иногда этим термином обозначают историю от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дельного народа, государства (древнеегипетская цивилизация, шумерская цивилизация, китайская цивилизация, греческая ци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 xml:space="preserve">вилизация, римская цивилизация и т.д.). Однако 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цивилизации Древнего мира имели немало общего, что позволяет объединить их в две модели — </w:t>
      </w:r>
      <w:r w:rsidRPr="000201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древневосточную цивилизацию 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 </w:t>
      </w:r>
      <w:r w:rsidRPr="000201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античную циви</w:t>
      </w:r>
      <w:r w:rsidRPr="000201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лизацию.</w:t>
      </w:r>
    </w:p>
    <w:p w:rsidR="00020187" w:rsidRP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Древневосточная — первая цивилизация. Древнейшей ее фор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мой стали государства в долинах великих рек — Нила, Евфрата и Тигра, Инда, Хуанхэ. Затем государства сложились и вне речных долин. Для всех древневосточных стран была характерна большая роль государственной власти, огромная власть правителей-монар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хов. Преобладающим населением являлось крестьянство, объеди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ненное, как правило, в общины. Рабство играло второстепенную роль.</w:t>
      </w:r>
    </w:p>
    <w:p w:rsidR="00020187" w:rsidRP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Античная цивилизация сложилась позднее. В основном она ох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ватывала район Средиземноморья. Правда, первые государства здесь также относят к древневосточной цивилизации. Однако затем по не совсем объяснимым причинам развитие пошло по иному пути. В государственном устройстве античных госуда</w:t>
      </w:r>
      <w:proofErr w:type="gramStart"/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рств ст</w:t>
      </w:r>
      <w:proofErr w:type="gramEnd"/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али преоб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ладать черты самоуправления. Античные государства называют полисами. Правителей в полисе избирали на народных собраниях, роль государственных органов исполняли прежние общинные структуры, например совет старейшин (ареопаг, сенат). Однако со временем полисное устройство было заменено монархической властью. В античных государствах значительная часть населения проживала в городах. Наряду с сельским хозяйством огромное значение приобрели ремесло и торговля. Значительную роль иг</w:t>
      </w: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рал труд рабов.</w:t>
      </w:r>
    </w:p>
    <w:p w:rsidR="00020187" w:rsidRDefault="00020187" w:rsidP="0002018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highlight w:val="yellow"/>
          <w:lang w:eastAsia="ru-RU"/>
        </w:rPr>
      </w:pPr>
    </w:p>
    <w:p w:rsidR="00020187" w:rsidRDefault="00020187" w:rsidP="0002018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highlight w:val="yellow"/>
          <w:lang w:eastAsia="ru-RU"/>
        </w:rPr>
      </w:pPr>
    </w:p>
    <w:p w:rsidR="00020187" w:rsidRDefault="00020187" w:rsidP="0002018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highlight w:val="yellow"/>
          <w:lang w:eastAsia="ru-RU"/>
        </w:rPr>
        <w:t>ЗАДАНИЕ</w:t>
      </w:r>
    </w:p>
    <w:p w:rsid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Учебник </w:t>
      </w:r>
      <w:r w:rsidRPr="005F4842">
        <w:rPr>
          <w:rFonts w:ascii="Times New Roman" w:hAnsi="Times New Roman" w:cs="Times New Roman"/>
          <w:color w:val="000000" w:themeColor="text1"/>
          <w:sz w:val="20"/>
          <w:szCs w:val="20"/>
        </w:rPr>
        <w:t>П.С. Самыгин. История. 2016 Издательство: Феникс.</w:t>
      </w:r>
    </w:p>
    <w:p w:rsidR="00020187" w:rsidRP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bookmarkStart w:id="0" w:name="_GoBack"/>
      <w:r w:rsidRPr="00020187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https://docviewer.yandex.ru/view/0/?page=31&amp;*=CEU3rYCnSBPSfhz0bwkfg96mMk57InVybCI6Imh0dHBzOi8vYm11LnZybi5tdXprdWx0LnJ1L21lZGlhLzIwMTgvMDgvMDIvMTIyNTY2MTE5NS9ibXUudnJuX1NhbXlnaW5fQmVsaWtvdl9CZXJlemhub2pfaV9kci5fX2NoLl9wb3MuX2RseWFfc3N1em92XzIwMDdfLTQ4MHMucGRmIiwidGl0bGUiOiJibXUudnJuX1NhbXlnaW5fQmVsaWtvdl9CZXJlemhub2pfaV9kci5fX2NoLl9wb3MuX2RseWFfc3N1em92XzIwMDdfLTQ4MHMucGRmIiwibm9pZnJhbWUiOnRydWUsInVpZCI6IjAiLCJ0cyI6MTU5OTQxODY5NTk1OSwieXUiOiI5MDU5MjAzMDIxNTk0MTM0MTcxIiwic2VycFBhcmFtcyI6Imxhbmc9cnUmdG09MTU5OTQxODY4OCZ0bGQ9cnUmbmFtZT1ibXUudnJuX1NhbXlnaW5fQmVsaWtvdl9CZXJlemhub2pfaV9kci5fX2NoLl9wb3MuX2RseWFfc3N1em92XzIwMDdfLTQ4MHMucGRmJnRleHQ9JUQwJTlGLiVEMCVBMS4rJUQwJUExJUQwJUIwJUQwJUJDJUQxJThCJUQwJUIzJUQwJUI4JUQwJUJELislRDAlOTglRDElODElRDElODIlRDAlQkUlRDElODAlRDAlQjglRDElOEYuKzIwMTYrJUQwJTk4JUQwJUI3JUQwJUI0JUQwJUIwJUQxJTgyJUQwJUI1JUQwJUJCJUQxJThDJUQxJTgxJUQxJTgyJUQwJUIyJUQwJUJFJTNBKyVEMCVBNCVEMCVCNSVEMCVCRCVEMCVCOCVEMCVCQSVEMSU4MSZ1cmw9aHR0cHMlM0EvL2JtdS52cm4ubXV6a3VsdC5ydS9tZWRpYS8yMDE4LzA4LzAyLzEyMjU2NjExOTUvYm11LnZybl9TYW15Z2luX0JlbGlrb3ZfQmVyZXpobm9qX2lfZHIuX19jaC5fcG9zLl9kbHlhX3NzdXpvdl8yMDA3Xy00ODBzLnBkZiZscj05NzMmbWltZT1wZGYmbDEwbj1ydSZzaWduPWQ5OTNmMGQxNWZjM2Q2ZWRlZjRkNDg4ZWVhMDM2NTc5JmtleW5vPTAifQ%3D%3D&amp;lang=ru</w:t>
      </w:r>
    </w:p>
    <w:bookmarkEnd w:id="0"/>
    <w:p w:rsid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0187">
        <w:rPr>
          <w:rFonts w:ascii="Times New Roman" w:hAnsi="Times New Roman" w:cs="Times New Roman"/>
          <w:color w:val="000000" w:themeColor="text1"/>
          <w:sz w:val="20"/>
          <w:szCs w:val="21"/>
          <w:highlight w:val="yellow"/>
          <w:shd w:val="clear" w:color="auto" w:fill="FFFFFF"/>
        </w:rPr>
        <w:t xml:space="preserve">§ 2.2. </w:t>
      </w:r>
      <w:proofErr w:type="spellStart"/>
      <w:proofErr w:type="gramStart"/>
      <w:r w:rsidRPr="00020187">
        <w:rPr>
          <w:rFonts w:ascii="Times New Roman" w:hAnsi="Times New Roman" w:cs="Times New Roman"/>
          <w:color w:val="000000" w:themeColor="text1"/>
          <w:sz w:val="20"/>
          <w:szCs w:val="21"/>
          <w:highlight w:val="yellow"/>
          <w:shd w:val="clear" w:color="auto" w:fill="FFFFFF"/>
        </w:rPr>
        <w:t>стр</w:t>
      </w:r>
      <w:proofErr w:type="spellEnd"/>
      <w:proofErr w:type="gramEnd"/>
      <w:r w:rsidRPr="00020187">
        <w:rPr>
          <w:rFonts w:ascii="Times New Roman" w:hAnsi="Times New Roman" w:cs="Times New Roman"/>
          <w:color w:val="000000" w:themeColor="text1"/>
          <w:sz w:val="20"/>
          <w:szCs w:val="21"/>
          <w:highlight w:val="yellow"/>
          <w:shd w:val="clear" w:color="auto" w:fill="FFFFFF"/>
        </w:rPr>
        <w:t xml:space="preserve"> 30-40</w:t>
      </w:r>
      <w:r w:rsidRPr="00020187">
        <w:rPr>
          <w:rFonts w:ascii="Times New Roman" w:hAnsi="Times New Roman" w:cs="Times New Roman"/>
          <w:color w:val="545454"/>
          <w:sz w:val="20"/>
          <w:szCs w:val="21"/>
          <w:highlight w:val="yellow"/>
          <w:shd w:val="clear" w:color="auto" w:fill="FFFFFF"/>
        </w:rPr>
        <w:t xml:space="preserve">. </w:t>
      </w:r>
      <w:r w:rsidRPr="0002018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Заполн</w:t>
      </w:r>
      <w:r w:rsidRPr="0002018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ите </w:t>
      </w:r>
      <w:r w:rsidRPr="0002018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таблиц</w:t>
      </w:r>
      <w:r w:rsidRPr="0002018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у</w:t>
      </w:r>
      <w:r w:rsidRPr="0002018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 «первые государства на Востоке»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(Египет, Вавилон, Индия, Китай)</w:t>
      </w:r>
    </w:p>
    <w:p w:rsidR="00020187" w:rsidRPr="00020187" w:rsidRDefault="00020187" w:rsidP="0002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0201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drawing>
          <wp:inline distT="0" distB="0" distL="0" distR="0" wp14:anchorId="6B466C60" wp14:editId="07B882C2">
            <wp:extent cx="2377440" cy="1783080"/>
            <wp:effectExtent l="0" t="0" r="3810" b="7620"/>
            <wp:docPr id="3" name="Рисунок 3" descr="https://ds04.infourok.ru/uploads/ex/0f69/000d4250-8c08c15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69/000d4250-8c08c153/img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74" cy="17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187" w:rsidRPr="0002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EE"/>
    <w:rsid w:val="00020187"/>
    <w:rsid w:val="003D33A7"/>
    <w:rsid w:val="004F7F81"/>
    <w:rsid w:val="008351EE"/>
    <w:rsid w:val="008A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3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3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3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33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3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3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33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3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3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3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33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3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3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33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2020-09-06T19:22:00Z</dcterms:created>
  <dcterms:modified xsi:type="dcterms:W3CDTF">2020-09-06T20:41:00Z</dcterms:modified>
</cp:coreProperties>
</file>