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73" w:rsidRDefault="00A007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358E">
        <w:rPr>
          <w:rFonts w:ascii="Times New Roman" w:hAnsi="Times New Roman" w:cs="Times New Roman"/>
          <w:sz w:val="24"/>
          <w:szCs w:val="24"/>
        </w:rPr>
        <w:t>Деревинская</w:t>
      </w:r>
      <w:proofErr w:type="spellEnd"/>
      <w:r w:rsidRPr="0085358E">
        <w:rPr>
          <w:rFonts w:ascii="Times New Roman" w:hAnsi="Times New Roman" w:cs="Times New Roman"/>
          <w:sz w:val="24"/>
          <w:szCs w:val="24"/>
        </w:rPr>
        <w:t xml:space="preserve"> Е.Л.</w:t>
      </w:r>
    </w:p>
    <w:tbl>
      <w:tblPr>
        <w:tblStyle w:val="a7"/>
        <w:tblW w:w="0" w:type="auto"/>
        <w:tblLook w:val="04A0"/>
      </w:tblPr>
      <w:tblGrid>
        <w:gridCol w:w="1526"/>
        <w:gridCol w:w="8045"/>
      </w:tblGrid>
      <w:tr w:rsidR="00B85C24" w:rsidTr="001357CC">
        <w:tc>
          <w:tcPr>
            <w:tcW w:w="1526" w:type="dxa"/>
          </w:tcPr>
          <w:p w:rsidR="001357CC" w:rsidRPr="0085358E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8E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1357CC" w:rsidRPr="0085358E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8E">
              <w:rPr>
                <w:rFonts w:ascii="Times New Roman" w:hAnsi="Times New Roman" w:cs="Times New Roman"/>
                <w:sz w:val="24"/>
                <w:szCs w:val="24"/>
              </w:rPr>
              <w:t>ТОР80</w:t>
            </w:r>
          </w:p>
          <w:p w:rsidR="00B85C24" w:rsidRDefault="00B8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357CC" w:rsidRPr="0085358E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8E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  <w:p w:rsidR="00B85C24" w:rsidRDefault="00B8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4" w:rsidTr="001357CC">
        <w:tc>
          <w:tcPr>
            <w:tcW w:w="1526" w:type="dxa"/>
          </w:tcPr>
          <w:p w:rsidR="00B85C24" w:rsidRDefault="00B8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357CC" w:rsidRPr="0085358E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8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85358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85358E">
              <w:rPr>
                <w:rFonts w:ascii="Times New Roman" w:hAnsi="Times New Roman" w:cs="Times New Roman"/>
                <w:sz w:val="24"/>
                <w:szCs w:val="24"/>
              </w:rPr>
              <w:t xml:space="preserve"> (в объявлениях)</w:t>
            </w:r>
          </w:p>
          <w:p w:rsidR="001357CC" w:rsidRPr="0085358E" w:rsidRDefault="001357CC" w:rsidP="001357CC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</w:rPr>
            </w:pPr>
            <w:r w:rsidRPr="0085358E">
              <w:rPr>
                <w:color w:val="333333"/>
              </w:rPr>
              <w:t>1. Прочитайте презентацию "3.1. Сущность сертификации"</w:t>
            </w:r>
          </w:p>
          <w:p w:rsidR="001357CC" w:rsidRPr="0085358E" w:rsidRDefault="001357CC" w:rsidP="001357CC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</w:rPr>
            </w:pPr>
            <w:r w:rsidRPr="0085358E">
              <w:rPr>
                <w:color w:val="333333"/>
              </w:rPr>
              <w:t xml:space="preserve">2. Ответить на контрольные вопросы слайда 20, указанной презентации, письменно в формате </w:t>
            </w:r>
            <w:proofErr w:type="spellStart"/>
            <w:r w:rsidRPr="0085358E">
              <w:rPr>
                <w:color w:val="333333"/>
              </w:rPr>
              <w:t>Word</w:t>
            </w:r>
            <w:proofErr w:type="spellEnd"/>
            <w:r w:rsidRPr="0085358E">
              <w:rPr>
                <w:color w:val="333333"/>
              </w:rPr>
              <w:t xml:space="preserve"> и прикрепить для проверки.</w:t>
            </w:r>
          </w:p>
          <w:p w:rsidR="001357CC" w:rsidRPr="0085358E" w:rsidRDefault="001357CC" w:rsidP="001357CC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</w:rPr>
            </w:pPr>
            <w:r w:rsidRPr="0085358E">
              <w:rPr>
                <w:color w:val="333333"/>
              </w:rPr>
              <w:t>3. Источник информации:</w:t>
            </w:r>
          </w:p>
          <w:p w:rsidR="001357CC" w:rsidRPr="0085358E" w:rsidRDefault="001357CC" w:rsidP="001357CC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</w:rPr>
            </w:pPr>
            <w:proofErr w:type="spellStart"/>
            <w:r w:rsidRPr="0085358E">
              <w:rPr>
                <w:i/>
                <w:iCs/>
                <w:color w:val="333333"/>
              </w:rPr>
              <w:t>Лифиц</w:t>
            </w:r>
            <w:proofErr w:type="spellEnd"/>
            <w:r w:rsidRPr="0085358E">
              <w:rPr>
                <w:i/>
                <w:iCs/>
                <w:color w:val="333333"/>
              </w:rPr>
              <w:t>, И. М. </w:t>
            </w:r>
            <w:r w:rsidRPr="0085358E">
              <w:rPr>
                <w:color w:val="333333"/>
              </w:rPr>
              <w:t> Стандартизация, метрология и подтверждение соответствия</w:t>
            </w:r>
            <w:proofErr w:type="gramStart"/>
            <w:r w:rsidRPr="0085358E">
              <w:rPr>
                <w:color w:val="333333"/>
              </w:rPr>
              <w:t> :</w:t>
            </w:r>
            <w:proofErr w:type="gramEnd"/>
            <w:r w:rsidRPr="0085358E">
              <w:rPr>
                <w:color w:val="333333"/>
              </w:rPr>
              <w:t xml:space="preserve"> учебник и практикум для среднего профессионального образования / И. М. </w:t>
            </w:r>
            <w:proofErr w:type="spellStart"/>
            <w:r w:rsidRPr="0085358E">
              <w:rPr>
                <w:color w:val="333333"/>
              </w:rPr>
              <w:t>Лифиц</w:t>
            </w:r>
            <w:proofErr w:type="spellEnd"/>
            <w:r w:rsidRPr="0085358E">
              <w:rPr>
                <w:color w:val="333333"/>
              </w:rPr>
              <w:t xml:space="preserve">. — 13-е изд., </w:t>
            </w:r>
            <w:proofErr w:type="spellStart"/>
            <w:r w:rsidRPr="0085358E">
              <w:rPr>
                <w:color w:val="333333"/>
              </w:rPr>
              <w:t>перераб</w:t>
            </w:r>
            <w:proofErr w:type="spellEnd"/>
            <w:r w:rsidRPr="0085358E">
              <w:rPr>
                <w:color w:val="333333"/>
              </w:rPr>
              <w:t xml:space="preserve">. и доп. — Москва : Издательство </w:t>
            </w:r>
            <w:proofErr w:type="spellStart"/>
            <w:r w:rsidRPr="0085358E">
              <w:rPr>
                <w:color w:val="333333"/>
              </w:rPr>
              <w:t>Юрайт</w:t>
            </w:r>
            <w:proofErr w:type="spellEnd"/>
            <w:r w:rsidRPr="0085358E">
              <w:rPr>
                <w:color w:val="333333"/>
              </w:rPr>
              <w:t>, 2020. — 362 с. — (Профессиональное о</w:t>
            </w:r>
            <w:r w:rsidRPr="0085358E">
              <w:rPr>
                <w:color w:val="333333"/>
              </w:rPr>
              <w:t>б</w:t>
            </w:r>
            <w:r w:rsidRPr="0085358E">
              <w:rPr>
                <w:color w:val="333333"/>
              </w:rPr>
              <w:t>разование). — ISBN 978-5-534-08670-6. — Текст</w:t>
            </w:r>
            <w:proofErr w:type="gramStart"/>
            <w:r w:rsidRPr="0085358E">
              <w:rPr>
                <w:color w:val="333333"/>
              </w:rPr>
              <w:t xml:space="preserve"> :</w:t>
            </w:r>
            <w:proofErr w:type="gramEnd"/>
            <w:r w:rsidRPr="0085358E">
              <w:rPr>
                <w:color w:val="333333"/>
              </w:rPr>
              <w:t xml:space="preserve"> электронный // ЭБС </w:t>
            </w:r>
            <w:proofErr w:type="spellStart"/>
            <w:r w:rsidRPr="0085358E">
              <w:rPr>
                <w:color w:val="333333"/>
              </w:rPr>
              <w:t>Юрайт</w:t>
            </w:r>
            <w:proofErr w:type="spellEnd"/>
            <w:r w:rsidRPr="0085358E">
              <w:rPr>
                <w:color w:val="333333"/>
              </w:rPr>
              <w:t xml:space="preserve"> [сайт]. — URL: </w:t>
            </w:r>
            <w:hyperlink r:id="rId5" w:tgtFrame="_blank" w:history="1">
              <w:r w:rsidRPr="0085358E">
                <w:rPr>
                  <w:rStyle w:val="a4"/>
                  <w:color w:val="1C3A63"/>
                  <w:u w:val="none"/>
                </w:rPr>
                <w:t>https://biblio-online.ru/bcode/451286</w:t>
              </w:r>
            </w:hyperlink>
            <w:r w:rsidRPr="0085358E">
              <w:rPr>
                <w:color w:val="333333"/>
              </w:rPr>
              <w:t> (дата обращения: 18.03.2020).</w:t>
            </w:r>
          </w:p>
          <w:p w:rsidR="00B85C24" w:rsidRDefault="00B8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C24" w:rsidRPr="0085358E" w:rsidRDefault="00B85C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26"/>
        <w:gridCol w:w="8045"/>
      </w:tblGrid>
      <w:tr w:rsidR="001357CC" w:rsidTr="00C81344">
        <w:tc>
          <w:tcPr>
            <w:tcW w:w="1526" w:type="dxa"/>
          </w:tcPr>
          <w:p w:rsidR="001357CC" w:rsidRPr="0085358E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8E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1357CC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58E">
              <w:rPr>
                <w:rFonts w:ascii="Times New Roman" w:hAnsi="Times New Roman" w:cs="Times New Roman"/>
                <w:sz w:val="24"/>
                <w:szCs w:val="24"/>
              </w:rPr>
              <w:t>ПНГ81</w:t>
            </w:r>
          </w:p>
          <w:p w:rsidR="001357CC" w:rsidRDefault="001357CC" w:rsidP="00C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357CC" w:rsidRPr="0085358E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8E">
              <w:rPr>
                <w:rFonts w:ascii="Times New Roman" w:hAnsi="Times New Roman" w:cs="Times New Roman"/>
                <w:sz w:val="24"/>
                <w:szCs w:val="24"/>
              </w:rPr>
              <w:t>ПМ.05 Метрологический контроль</w:t>
            </w:r>
          </w:p>
          <w:p w:rsidR="001357CC" w:rsidRDefault="001357CC" w:rsidP="00C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CC" w:rsidTr="00C81344">
        <w:tc>
          <w:tcPr>
            <w:tcW w:w="1526" w:type="dxa"/>
          </w:tcPr>
          <w:p w:rsidR="001357CC" w:rsidRDefault="001357CC" w:rsidP="00C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357CC" w:rsidRPr="0085358E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8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85358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8535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объявлениях)</w:t>
            </w:r>
          </w:p>
          <w:p w:rsidR="001357CC" w:rsidRPr="0085358E" w:rsidRDefault="001357CC" w:rsidP="001357C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2E2">
              <w:rPr>
                <w:rStyle w:val="a6"/>
                <w:b w:val="0"/>
                <w:sz w:val="24"/>
                <w:szCs w:val="24"/>
              </w:rPr>
              <w:t>Тема:</w:t>
            </w:r>
            <w:r w:rsidRPr="00853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Метрологические характеристики средств измерений</w:t>
            </w:r>
          </w:p>
          <w:p w:rsidR="001357CC" w:rsidRPr="0085358E" w:rsidRDefault="001357CC" w:rsidP="0013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358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Прочитайте </w:t>
            </w:r>
            <w:r w:rsidRPr="008535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 </w:t>
            </w:r>
            <w:r w:rsidRPr="00853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3.4. Метрологические характеристики средств измерений </w:t>
            </w:r>
          </w:p>
          <w:p w:rsidR="001357CC" w:rsidRPr="0085358E" w:rsidRDefault="001357CC" w:rsidP="001357CC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</w:rPr>
            </w:pPr>
            <w:r>
              <w:rPr>
                <w:color w:val="000000"/>
                <w:shd w:val="clear" w:color="auto" w:fill="FFFFFF"/>
              </w:rPr>
              <w:t>По учебнику</w:t>
            </w:r>
            <w:r w:rsidRPr="0085358E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85358E">
              <w:rPr>
                <w:i/>
                <w:iCs/>
                <w:color w:val="333333"/>
              </w:rPr>
              <w:t>Лифиц</w:t>
            </w:r>
            <w:proofErr w:type="spellEnd"/>
            <w:r w:rsidRPr="0085358E">
              <w:rPr>
                <w:i/>
                <w:iCs/>
                <w:color w:val="333333"/>
              </w:rPr>
              <w:t>, И. М. </w:t>
            </w:r>
            <w:r w:rsidRPr="0085358E">
              <w:rPr>
                <w:color w:val="333333"/>
              </w:rPr>
              <w:t> Стандартизация, метрология и подтверждение соответствия</w:t>
            </w:r>
            <w:proofErr w:type="gramStart"/>
            <w:r w:rsidRPr="0085358E">
              <w:rPr>
                <w:color w:val="333333"/>
              </w:rPr>
              <w:t> :</w:t>
            </w:r>
            <w:proofErr w:type="gramEnd"/>
            <w:r w:rsidRPr="0085358E">
              <w:rPr>
                <w:color w:val="333333"/>
              </w:rPr>
              <w:t xml:space="preserve"> учебник и практикум для среднего профессионального обр</w:t>
            </w:r>
            <w:r w:rsidRPr="0085358E">
              <w:rPr>
                <w:color w:val="333333"/>
              </w:rPr>
              <w:t>а</w:t>
            </w:r>
            <w:r w:rsidRPr="0085358E">
              <w:rPr>
                <w:color w:val="333333"/>
              </w:rPr>
              <w:t>зования / И. М. </w:t>
            </w:r>
            <w:proofErr w:type="spellStart"/>
            <w:r w:rsidRPr="0085358E">
              <w:rPr>
                <w:color w:val="333333"/>
              </w:rPr>
              <w:t>Лифиц</w:t>
            </w:r>
            <w:proofErr w:type="spellEnd"/>
            <w:r w:rsidRPr="0085358E">
              <w:rPr>
                <w:color w:val="333333"/>
              </w:rPr>
              <w:t xml:space="preserve">. — 13-е изд., </w:t>
            </w:r>
            <w:proofErr w:type="spellStart"/>
            <w:r w:rsidRPr="0085358E">
              <w:rPr>
                <w:color w:val="333333"/>
              </w:rPr>
              <w:t>перераб</w:t>
            </w:r>
            <w:proofErr w:type="spellEnd"/>
            <w:r w:rsidRPr="0085358E">
              <w:rPr>
                <w:color w:val="333333"/>
              </w:rPr>
              <w:t>. и доп. — Москва : Издател</w:t>
            </w:r>
            <w:r w:rsidRPr="0085358E">
              <w:rPr>
                <w:color w:val="333333"/>
              </w:rPr>
              <w:t>ь</w:t>
            </w:r>
            <w:r w:rsidRPr="0085358E">
              <w:rPr>
                <w:color w:val="333333"/>
              </w:rPr>
              <w:t xml:space="preserve">ство </w:t>
            </w:r>
            <w:proofErr w:type="spellStart"/>
            <w:r w:rsidRPr="0085358E">
              <w:rPr>
                <w:color w:val="333333"/>
              </w:rPr>
              <w:t>Юрайт</w:t>
            </w:r>
            <w:proofErr w:type="spellEnd"/>
            <w:r w:rsidRPr="0085358E">
              <w:rPr>
                <w:color w:val="333333"/>
              </w:rPr>
              <w:t>, 2020. — 362 с. — (Профессиональное образование). — ISBN 978-5-534-08670-6. — Текст</w:t>
            </w:r>
            <w:proofErr w:type="gramStart"/>
            <w:r w:rsidRPr="0085358E">
              <w:rPr>
                <w:color w:val="333333"/>
              </w:rPr>
              <w:t xml:space="preserve"> :</w:t>
            </w:r>
            <w:proofErr w:type="gramEnd"/>
            <w:r w:rsidRPr="0085358E">
              <w:rPr>
                <w:color w:val="333333"/>
              </w:rPr>
              <w:t xml:space="preserve"> электронный // ЭБС </w:t>
            </w:r>
            <w:proofErr w:type="spellStart"/>
            <w:r w:rsidRPr="0085358E">
              <w:rPr>
                <w:color w:val="333333"/>
              </w:rPr>
              <w:t>Юрайт</w:t>
            </w:r>
            <w:proofErr w:type="spellEnd"/>
            <w:r w:rsidRPr="0085358E">
              <w:rPr>
                <w:color w:val="333333"/>
              </w:rPr>
              <w:t xml:space="preserve"> [сайт]. — URL: </w:t>
            </w:r>
            <w:hyperlink r:id="rId6" w:tgtFrame="_blank" w:history="1">
              <w:r w:rsidRPr="0085358E">
                <w:rPr>
                  <w:rStyle w:val="a4"/>
                  <w:color w:val="1C3A63"/>
                  <w:u w:val="none"/>
                </w:rPr>
                <w:t>https://biblio-online.ru/bcode/451286</w:t>
              </w:r>
            </w:hyperlink>
            <w:r w:rsidRPr="0085358E">
              <w:rPr>
                <w:color w:val="333333"/>
              </w:rPr>
              <w:t> (дата обращ</w:t>
            </w:r>
            <w:r w:rsidRPr="0085358E">
              <w:rPr>
                <w:color w:val="333333"/>
              </w:rPr>
              <w:t>е</w:t>
            </w:r>
            <w:r w:rsidRPr="0085358E">
              <w:rPr>
                <w:color w:val="333333"/>
              </w:rPr>
              <w:t>ния: 18.03.2020).</w:t>
            </w:r>
          </w:p>
          <w:p w:rsidR="001357CC" w:rsidRPr="0085358E" w:rsidRDefault="001357CC" w:rsidP="001357CC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</w:rPr>
            </w:pPr>
            <w:r w:rsidRPr="0085358E">
              <w:rPr>
                <w:color w:val="212121"/>
                <w:shd w:val="clear" w:color="auto" w:fill="FFFFFF"/>
              </w:rPr>
              <w:t xml:space="preserve">Ответьте на контрольные вопросы </w:t>
            </w:r>
            <w:r w:rsidRPr="0085358E">
              <w:rPr>
                <w:color w:val="333333"/>
              </w:rPr>
              <w:t xml:space="preserve">письменно в формате </w:t>
            </w:r>
            <w:proofErr w:type="spellStart"/>
            <w:r w:rsidRPr="0085358E">
              <w:rPr>
                <w:color w:val="333333"/>
              </w:rPr>
              <w:t>Word</w:t>
            </w:r>
            <w:proofErr w:type="spellEnd"/>
            <w:r w:rsidRPr="0085358E">
              <w:rPr>
                <w:color w:val="333333"/>
              </w:rPr>
              <w:t xml:space="preserve"> и прикреп</w:t>
            </w:r>
            <w:r w:rsidRPr="0085358E">
              <w:rPr>
                <w:color w:val="333333"/>
              </w:rPr>
              <w:t>и</w:t>
            </w:r>
            <w:r w:rsidRPr="0085358E">
              <w:rPr>
                <w:color w:val="333333"/>
              </w:rPr>
              <w:t>те для проверки.</w:t>
            </w:r>
          </w:p>
          <w:p w:rsidR="001357CC" w:rsidRPr="0085358E" w:rsidRDefault="001357CC" w:rsidP="001357CC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1357CC" w:rsidRPr="0085358E" w:rsidRDefault="001357CC" w:rsidP="001357CC">
            <w:pPr>
              <w:pStyle w:val="a3"/>
              <w:spacing w:before="0" w:beforeAutospacing="0" w:after="0" w:afterAutospacing="0"/>
              <w:ind w:left="360"/>
              <w:jc w:val="both"/>
              <w:textAlignment w:val="baseline"/>
            </w:pPr>
            <w:r w:rsidRPr="0085358E">
              <w:rPr>
                <w:color w:val="231F20"/>
                <w:shd w:val="clear" w:color="auto" w:fill="FFFFFF"/>
              </w:rPr>
              <w:t>Контрольные вопросы</w:t>
            </w:r>
          </w:p>
          <w:p w:rsidR="001357CC" w:rsidRPr="0085358E" w:rsidRDefault="001357CC" w:rsidP="001357CC">
            <w:pPr>
              <w:pStyle w:val="a3"/>
              <w:spacing w:before="0" w:beforeAutospacing="0" w:after="0" w:afterAutospacing="0"/>
              <w:jc w:val="both"/>
            </w:pPr>
            <w:r w:rsidRPr="0085358E">
              <w:rPr>
                <w:color w:val="231F20"/>
                <w:shd w:val="clear" w:color="auto" w:fill="FFFFFF"/>
              </w:rPr>
              <w:t>1.Какие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метрологические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 xml:space="preserve"> характеристики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средств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изм</w:t>
            </w:r>
            <w:r w:rsidRPr="0085358E">
              <w:rPr>
                <w:color w:val="231F20"/>
                <w:shd w:val="clear" w:color="auto" w:fill="FFFFFF"/>
              </w:rPr>
              <w:t>е</w:t>
            </w:r>
            <w:r w:rsidRPr="0085358E">
              <w:rPr>
                <w:color w:val="231F20"/>
                <w:shd w:val="clear" w:color="auto" w:fill="FFFFFF"/>
              </w:rPr>
              <w:t>рений устана</w:t>
            </w:r>
            <w:r w:rsidRPr="0085358E">
              <w:rPr>
                <w:color w:val="231F20"/>
                <w:shd w:val="clear" w:color="auto" w:fill="FFFFFF"/>
              </w:rPr>
              <w:t>в</w:t>
            </w:r>
            <w:r w:rsidRPr="0085358E">
              <w:rPr>
                <w:color w:val="231F20"/>
                <w:shd w:val="clear" w:color="auto" w:fill="FFFFFF"/>
              </w:rPr>
              <w:t>ливаются</w:t>
            </w:r>
            <w:r w:rsidRPr="0085358E">
              <w:rPr>
                <w:rStyle w:val="apple-tab-span"/>
                <w:color w:val="231F20"/>
              </w:rPr>
              <w:tab/>
            </w:r>
            <w:r>
              <w:rPr>
                <w:color w:val="231F20"/>
                <w:shd w:val="clear" w:color="auto" w:fill="FFFFFF"/>
              </w:rPr>
              <w:t>стандартом</w:t>
            </w:r>
            <w:r w:rsidRPr="0085358E">
              <w:rPr>
                <w:color w:val="231F20"/>
                <w:shd w:val="clear" w:color="auto" w:fill="FFFFFF"/>
              </w:rPr>
              <w:t>?</w:t>
            </w:r>
          </w:p>
          <w:p w:rsidR="001357CC" w:rsidRPr="0085358E" w:rsidRDefault="001357CC" w:rsidP="001357CC">
            <w:pPr>
              <w:pStyle w:val="a3"/>
              <w:spacing w:before="0" w:beforeAutospacing="0" w:after="0" w:afterAutospacing="0"/>
              <w:jc w:val="both"/>
              <w:rPr>
                <w:color w:val="231F20"/>
                <w:shd w:val="clear" w:color="auto" w:fill="FFFFFF"/>
              </w:rPr>
            </w:pPr>
            <w:r w:rsidRPr="0085358E">
              <w:rPr>
                <w:color w:val="231F20"/>
                <w:shd w:val="clear" w:color="auto" w:fill="FFFFFF"/>
              </w:rPr>
              <w:t>2.Что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 xml:space="preserve">такое 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цена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деления</w:t>
            </w:r>
            <w:r w:rsidRPr="0085358E">
              <w:rPr>
                <w:rStyle w:val="apple-tab-span"/>
                <w:color w:val="231F20"/>
              </w:rPr>
              <w:tab/>
            </w:r>
            <w:r>
              <w:rPr>
                <w:color w:val="231F20"/>
                <w:shd w:val="clear" w:color="auto" w:fill="FFFFFF"/>
              </w:rPr>
              <w:t>шкалы</w:t>
            </w:r>
            <w:r w:rsidRPr="0085358E">
              <w:rPr>
                <w:color w:val="231F20"/>
                <w:shd w:val="clear" w:color="auto" w:fill="FFFFFF"/>
              </w:rPr>
              <w:t>?</w:t>
            </w:r>
          </w:p>
          <w:p w:rsidR="001357CC" w:rsidRPr="0085358E" w:rsidRDefault="001357CC" w:rsidP="001357CC">
            <w:pPr>
              <w:pStyle w:val="a3"/>
              <w:spacing w:before="0" w:beforeAutospacing="0" w:after="0" w:afterAutospacing="0"/>
              <w:rPr>
                <w:color w:val="231F20"/>
                <w:shd w:val="clear" w:color="auto" w:fill="FFFFFF"/>
              </w:rPr>
            </w:pPr>
            <w:r w:rsidRPr="0085358E">
              <w:rPr>
                <w:color w:val="231F20"/>
                <w:shd w:val="clear" w:color="auto" w:fill="FFFFFF"/>
              </w:rPr>
              <w:t>3. Как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определяется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 xml:space="preserve">погрешность 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средства</w:t>
            </w:r>
            <w:r>
              <w:rPr>
                <w:rStyle w:val="apple-tab-span"/>
                <w:color w:val="231F20"/>
              </w:rPr>
              <w:t xml:space="preserve"> </w:t>
            </w:r>
            <w:r w:rsidRPr="0085358E">
              <w:rPr>
                <w:color w:val="231F20"/>
                <w:shd w:val="clear" w:color="auto" w:fill="FFFFFF"/>
              </w:rPr>
              <w:t>измерений и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от</w:t>
            </w:r>
            <w:r>
              <w:rPr>
                <w:color w:val="231F20"/>
                <w:shd w:val="clear" w:color="auto" w:fill="FFFFFF"/>
              </w:rPr>
              <w:t xml:space="preserve"> </w:t>
            </w:r>
            <w:r w:rsidRPr="0085358E">
              <w:rPr>
                <w:color w:val="231F20"/>
                <w:shd w:val="clear" w:color="auto" w:fill="FFFFFF"/>
              </w:rPr>
              <w:t>чего она</w:t>
            </w:r>
            <w:r>
              <w:rPr>
                <w:rStyle w:val="apple-tab-span"/>
                <w:color w:val="231F20"/>
              </w:rPr>
              <w:t xml:space="preserve"> </w:t>
            </w:r>
            <w:r>
              <w:rPr>
                <w:color w:val="231F20"/>
                <w:shd w:val="clear" w:color="auto" w:fill="FFFFFF"/>
              </w:rPr>
              <w:t>зависит</w:t>
            </w:r>
            <w:proofErr w:type="gramStart"/>
            <w:r>
              <w:rPr>
                <w:color w:val="231F20"/>
                <w:shd w:val="clear" w:color="auto" w:fill="FFFFFF"/>
              </w:rPr>
              <w:t xml:space="preserve"> </w:t>
            </w:r>
            <w:r w:rsidRPr="0085358E">
              <w:rPr>
                <w:color w:val="231F20"/>
                <w:shd w:val="clear" w:color="auto" w:fill="FFFFFF"/>
              </w:rPr>
              <w:t>?</w:t>
            </w:r>
            <w:proofErr w:type="gramEnd"/>
          </w:p>
          <w:p w:rsidR="001357CC" w:rsidRPr="0085358E" w:rsidRDefault="001357CC" w:rsidP="001357CC">
            <w:pPr>
              <w:pStyle w:val="a3"/>
              <w:spacing w:before="0" w:beforeAutospacing="0" w:after="0" w:afterAutospacing="0"/>
              <w:jc w:val="both"/>
            </w:pPr>
            <w:r w:rsidRPr="0085358E">
              <w:rPr>
                <w:color w:val="231F20"/>
                <w:shd w:val="clear" w:color="auto" w:fill="FFFFFF"/>
              </w:rPr>
              <w:t>4.Что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такое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 xml:space="preserve"> предел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допустимой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погрешности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средства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изм</w:t>
            </w:r>
            <w:r w:rsidRPr="0085358E">
              <w:rPr>
                <w:color w:val="231F20"/>
                <w:shd w:val="clear" w:color="auto" w:fill="FFFFFF"/>
              </w:rPr>
              <w:t>е</w:t>
            </w:r>
            <w:r w:rsidRPr="0085358E">
              <w:rPr>
                <w:color w:val="231F20"/>
                <w:shd w:val="clear" w:color="auto" w:fill="FFFFFF"/>
              </w:rPr>
              <w:t>рений?</w:t>
            </w:r>
          </w:p>
          <w:p w:rsidR="001357CC" w:rsidRPr="0085358E" w:rsidRDefault="001357CC" w:rsidP="001357CC">
            <w:pPr>
              <w:pStyle w:val="a3"/>
              <w:spacing w:before="0" w:beforeAutospacing="0" w:after="0" w:afterAutospacing="0"/>
              <w:jc w:val="both"/>
            </w:pPr>
            <w:r w:rsidRPr="0085358E">
              <w:rPr>
                <w:color w:val="231F20"/>
                <w:shd w:val="clear" w:color="auto" w:fill="FFFFFF"/>
              </w:rPr>
              <w:t>5.Что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 xml:space="preserve">такое 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класс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точности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средства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измерений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и</w:t>
            </w:r>
            <w:r>
              <w:rPr>
                <w:rStyle w:val="apple-tab-span"/>
                <w:color w:val="231F20"/>
              </w:rPr>
              <w:t xml:space="preserve"> </w:t>
            </w:r>
            <w:r w:rsidRPr="0085358E">
              <w:rPr>
                <w:color w:val="231F20"/>
                <w:shd w:val="clear" w:color="auto" w:fill="FFFFFF"/>
              </w:rPr>
              <w:t>от</w:t>
            </w:r>
            <w:r w:rsidRPr="0085358E">
              <w:rPr>
                <w:rStyle w:val="apple-tab-span"/>
                <w:color w:val="231F20"/>
              </w:rPr>
              <w:tab/>
            </w:r>
            <w:r w:rsidRPr="0085358E">
              <w:rPr>
                <w:color w:val="231F20"/>
                <w:shd w:val="clear" w:color="auto" w:fill="FFFFFF"/>
              </w:rPr>
              <w:t>чего</w:t>
            </w:r>
            <w:r>
              <w:rPr>
                <w:rStyle w:val="apple-tab-span"/>
                <w:color w:val="231F20"/>
              </w:rPr>
              <w:t xml:space="preserve"> </w:t>
            </w:r>
            <w:r w:rsidRPr="0085358E">
              <w:rPr>
                <w:color w:val="231F20"/>
                <w:shd w:val="clear" w:color="auto" w:fill="FFFFFF"/>
              </w:rPr>
              <w:t>он зав</w:t>
            </w:r>
            <w:r w:rsidRPr="0085358E">
              <w:rPr>
                <w:color w:val="231F20"/>
                <w:shd w:val="clear" w:color="auto" w:fill="FFFFFF"/>
              </w:rPr>
              <w:t>и</w:t>
            </w:r>
            <w:r w:rsidRPr="0085358E">
              <w:rPr>
                <w:color w:val="231F20"/>
                <w:shd w:val="clear" w:color="auto" w:fill="FFFFFF"/>
              </w:rPr>
              <w:t>сит?</w:t>
            </w:r>
          </w:p>
          <w:p w:rsidR="001357CC" w:rsidRDefault="001357CC" w:rsidP="00C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8E" w:rsidRDefault="0085358E">
      <w:pPr>
        <w:rPr>
          <w:rFonts w:ascii="Times New Roman" w:hAnsi="Times New Roman" w:cs="Times New Roman"/>
          <w:sz w:val="24"/>
          <w:szCs w:val="24"/>
        </w:rPr>
      </w:pPr>
    </w:p>
    <w:p w:rsidR="0085358E" w:rsidRDefault="00853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26"/>
        <w:gridCol w:w="8045"/>
      </w:tblGrid>
      <w:tr w:rsidR="001357CC" w:rsidTr="00C81344">
        <w:tc>
          <w:tcPr>
            <w:tcW w:w="1526" w:type="dxa"/>
          </w:tcPr>
          <w:p w:rsidR="001357CC" w:rsidRPr="0085358E" w:rsidRDefault="001357CC" w:rsidP="00C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19.03.2020</w:t>
            </w:r>
          </w:p>
          <w:p w:rsidR="001357CC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5РЭ82</w:t>
            </w:r>
          </w:p>
          <w:p w:rsidR="001357CC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357CC" w:rsidRDefault="001357CC" w:rsidP="00C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</w:tr>
      <w:tr w:rsidR="001357CC" w:rsidTr="00C81344">
        <w:tc>
          <w:tcPr>
            <w:tcW w:w="1526" w:type="dxa"/>
          </w:tcPr>
          <w:p w:rsidR="001357CC" w:rsidRDefault="001357CC" w:rsidP="00C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357CC" w:rsidRPr="0085358E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8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85358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85358E">
              <w:rPr>
                <w:rFonts w:ascii="Times New Roman" w:hAnsi="Times New Roman" w:cs="Times New Roman"/>
                <w:sz w:val="24"/>
                <w:szCs w:val="24"/>
              </w:rPr>
              <w:t xml:space="preserve"> (в объявлениях)</w:t>
            </w:r>
          </w:p>
          <w:p w:rsidR="001357CC" w:rsidRPr="00C76B65" w:rsidRDefault="001357CC" w:rsidP="001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65">
              <w:rPr>
                <w:rFonts w:ascii="Times New Roman" w:hAnsi="Times New Roman" w:cs="Times New Roman"/>
                <w:sz w:val="24"/>
                <w:szCs w:val="24"/>
              </w:rPr>
              <w:t>Тема: Термодинамические процессы компрессорных машин</w:t>
            </w:r>
          </w:p>
          <w:p w:rsidR="001357CC" w:rsidRPr="00C76B65" w:rsidRDefault="001357CC" w:rsidP="001357CC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C76B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Прочитайте главу 6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76B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Компрессорные машины </w:t>
            </w:r>
          </w:p>
          <w:p w:rsidR="001357CC" w:rsidRPr="00C76B65" w:rsidRDefault="001357CC" w:rsidP="001357CC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C76B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 учебнику</w:t>
            </w:r>
          </w:p>
          <w:p w:rsidR="001357CC" w:rsidRPr="00C76B65" w:rsidRDefault="001357CC" w:rsidP="001357C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6B65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Кудинов, В. А. </w:t>
            </w:r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Техническая термодинамика и теплопередача</w:t>
            </w:r>
            <w:proofErr w:type="gramStart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среднего пр</w:t>
            </w:r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фессионального образования / В. А. Кудинов, Э. М. Карташов, Е. В. </w:t>
            </w:r>
            <w:proofErr w:type="spellStart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Стефанюк</w:t>
            </w:r>
            <w:proofErr w:type="spellEnd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 — 4-е изд., </w:t>
            </w:r>
            <w:proofErr w:type="spellStart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2020. — 454 с. — (Профессионал</w:t>
            </w:r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</w:t>
            </w:r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ное образование). — ISBN 978-5-534-12196-4. — Текст</w:t>
            </w:r>
            <w:proofErr w:type="gramStart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C76B65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https://biblio-online.ru/bcode/457110</w:t>
              </w:r>
            </w:hyperlink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18.03.2020).</w:t>
            </w:r>
          </w:p>
          <w:p w:rsidR="001357CC" w:rsidRPr="001357CC" w:rsidRDefault="001357CC" w:rsidP="00C813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6B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Составьте кластер по прочитанной главе. Фотографию кластера прикрепите для проверки.</w:t>
            </w:r>
          </w:p>
        </w:tc>
      </w:tr>
    </w:tbl>
    <w:p w:rsidR="0085358E" w:rsidRDefault="0085358E">
      <w:pPr>
        <w:rPr>
          <w:rFonts w:ascii="Times New Roman" w:hAnsi="Times New Roman" w:cs="Times New Roman"/>
          <w:sz w:val="24"/>
          <w:szCs w:val="24"/>
        </w:rPr>
      </w:pPr>
    </w:p>
    <w:p w:rsidR="00A00773" w:rsidRDefault="00A00773">
      <w:pPr>
        <w:rPr>
          <w:rFonts w:ascii="Times New Roman" w:hAnsi="Times New Roman" w:cs="Times New Roman"/>
          <w:sz w:val="24"/>
          <w:szCs w:val="24"/>
        </w:rPr>
      </w:pPr>
    </w:p>
    <w:p w:rsidR="00C76B65" w:rsidRDefault="00C76B65">
      <w:pPr>
        <w:rPr>
          <w:rFonts w:ascii="Times New Roman" w:hAnsi="Times New Roman" w:cs="Times New Roman"/>
          <w:sz w:val="24"/>
          <w:szCs w:val="24"/>
        </w:rPr>
      </w:pPr>
    </w:p>
    <w:sectPr w:rsidR="00C76B65" w:rsidSect="006B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6EFA"/>
    <w:multiLevelType w:val="multilevel"/>
    <w:tmpl w:val="24A0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A00773"/>
    <w:rsid w:val="001357CC"/>
    <w:rsid w:val="00215873"/>
    <w:rsid w:val="00440A34"/>
    <w:rsid w:val="006B61AA"/>
    <w:rsid w:val="0085358E"/>
    <w:rsid w:val="00A00773"/>
    <w:rsid w:val="00A06D67"/>
    <w:rsid w:val="00B802E2"/>
    <w:rsid w:val="00B85C24"/>
    <w:rsid w:val="00BB65A0"/>
    <w:rsid w:val="00C7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0773"/>
    <w:rPr>
      <w:color w:val="0000FF"/>
      <w:u w:val="single"/>
    </w:rPr>
  </w:style>
  <w:style w:type="character" w:customStyle="1" w:styleId="apple-tab-span">
    <w:name w:val="apple-tab-span"/>
    <w:basedOn w:val="a0"/>
    <w:rsid w:val="00A06D67"/>
  </w:style>
  <w:style w:type="character" w:customStyle="1" w:styleId="a5">
    <w:name w:val="Основной текст_"/>
    <w:basedOn w:val="a0"/>
    <w:link w:val="1"/>
    <w:rsid w:val="00A06D6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A06D67"/>
    <w:pPr>
      <w:shd w:val="clear" w:color="auto" w:fill="FFFFFF"/>
      <w:spacing w:after="0" w:line="326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+ Полужирный"/>
    <w:basedOn w:val="a5"/>
    <w:rsid w:val="00A06D67"/>
    <w:rPr>
      <w:b/>
      <w:bCs/>
    </w:rPr>
  </w:style>
  <w:style w:type="table" w:styleId="a7">
    <w:name w:val="Table Grid"/>
    <w:basedOn w:val="a1"/>
    <w:uiPriority w:val="59"/>
    <w:rsid w:val="00B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57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1286" TargetMode="External"/><Relationship Id="rId5" Type="http://schemas.openxmlformats.org/officeDocument/2006/relationships/hyperlink" Target="https://biblio-online.ru/bcode/4512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4</cp:revision>
  <dcterms:created xsi:type="dcterms:W3CDTF">2020-03-18T16:29:00Z</dcterms:created>
  <dcterms:modified xsi:type="dcterms:W3CDTF">2020-03-18T17:43:00Z</dcterms:modified>
</cp:coreProperties>
</file>