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Домашние задания</w:t>
      </w:r>
    </w:p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Преподаватель   Култаева У.Е.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779"/>
        <w:gridCol w:w="1560"/>
        <w:gridCol w:w="4677"/>
      </w:tblGrid>
      <w:tr w:rsidR="005850FE" w:rsidRPr="004B2097" w:rsidTr="005850FE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FC7971" w:rsidRPr="004B209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5850F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030283" w:rsidP="00030283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50FE" w:rsidRPr="004B2097">
              <w:rPr>
                <w:rFonts w:ascii="Times New Roman" w:hAnsi="Times New Roman"/>
                <w:sz w:val="24"/>
                <w:szCs w:val="24"/>
              </w:rPr>
              <w:t>.09.2</w:t>
            </w:r>
            <w:r w:rsidR="00CD024E" w:rsidRPr="004B2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CD024E" w:rsidP="00CD024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030283" w:rsidP="00FC7971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ПНГ13</w:t>
            </w:r>
          </w:p>
          <w:p w:rsidR="00FC7971" w:rsidRPr="004B2097" w:rsidRDefault="00FC7971" w:rsidP="00FC7971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030283" w:rsidP="00030283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 переписать в рабочую тетрадь лабораторную работу №1</w:t>
            </w:r>
          </w:p>
        </w:tc>
      </w:tr>
    </w:tbl>
    <w:p w:rsidR="00C1260E" w:rsidRPr="00CD0403" w:rsidRDefault="00C1260E" w:rsidP="00C1260E">
      <w:pPr>
        <w:pStyle w:val="1"/>
        <w:rPr>
          <w:sz w:val="24"/>
          <w:szCs w:val="24"/>
        </w:rPr>
      </w:pPr>
    </w:p>
    <w:p w:rsidR="00030283" w:rsidRDefault="00030283" w:rsidP="00030283">
      <w:pPr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Лабораторная   работа  № 1</w:t>
      </w:r>
    </w:p>
    <w:p w:rsidR="00030283" w:rsidRPr="00030283" w:rsidRDefault="00030283" w:rsidP="00030283">
      <w:pPr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Вычисление погрешностей при физических  измерениях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030283">
        <w:rPr>
          <w:rFonts w:ascii="Times New Roman" w:hAnsi="Times New Roman"/>
          <w:sz w:val="24"/>
          <w:szCs w:val="24"/>
        </w:rPr>
        <w:t>Изучить погрешности измерений. Оценить погрешности измерения физических величин.</w:t>
      </w:r>
    </w:p>
    <w:p w:rsidR="00030283" w:rsidRPr="00030283" w:rsidRDefault="00030283" w:rsidP="0003028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Ход работы.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По характеру проведения измерений, их делят </w:t>
      </w:r>
      <w:proofErr w:type="gramStart"/>
      <w:r w:rsidRPr="0003028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30283">
        <w:rPr>
          <w:rFonts w:ascii="Times New Roman" w:hAnsi="Times New Roman"/>
          <w:b/>
          <w:sz w:val="24"/>
          <w:szCs w:val="24"/>
        </w:rPr>
        <w:t xml:space="preserve"> прямые и косвенные.</w:t>
      </w:r>
      <w:r w:rsidRPr="00030283">
        <w:rPr>
          <w:rFonts w:ascii="Times New Roman" w:hAnsi="Times New Roman"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>Прямое измерение – это измерение, при котором в ходе опыта непосредственно измеряется интересующая нас величина.</w:t>
      </w:r>
      <w:r w:rsidRPr="00030283">
        <w:rPr>
          <w:rFonts w:ascii="Times New Roman" w:hAnsi="Times New Roman"/>
          <w:sz w:val="24"/>
          <w:szCs w:val="24"/>
        </w:rPr>
        <w:t xml:space="preserve"> Но не все величины можно определить путем прямого измерения.  </w:t>
      </w:r>
      <w:r w:rsidRPr="00030283">
        <w:rPr>
          <w:rFonts w:ascii="Times New Roman" w:hAnsi="Times New Roman"/>
          <w:b/>
          <w:sz w:val="24"/>
          <w:szCs w:val="24"/>
        </w:rPr>
        <w:t>Измерения, при которых  величина не измеряется непосредственно, а рассчитывается по некоторой  формуле, в которую входят результаты прямых измерений, называются  косвенными измерениями.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sz w:val="24"/>
          <w:szCs w:val="24"/>
        </w:rPr>
        <w:t xml:space="preserve">    </w:t>
      </w:r>
      <w:r w:rsidRPr="00030283">
        <w:rPr>
          <w:rFonts w:ascii="Times New Roman" w:hAnsi="Times New Roman"/>
          <w:b/>
          <w:sz w:val="24"/>
          <w:szCs w:val="24"/>
        </w:rPr>
        <w:t>Существует понятия</w:t>
      </w:r>
      <w:r w:rsidRPr="00030283">
        <w:rPr>
          <w:rFonts w:ascii="Times New Roman" w:hAnsi="Times New Roman"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>абсолютной и относительной погрешности</w:t>
      </w:r>
      <w:r w:rsidRPr="00030283">
        <w:rPr>
          <w:rFonts w:ascii="Times New Roman" w:hAnsi="Times New Roman"/>
          <w:sz w:val="24"/>
          <w:szCs w:val="24"/>
        </w:rPr>
        <w:t xml:space="preserve">. </w:t>
      </w:r>
      <w:r w:rsidRPr="00030283">
        <w:rPr>
          <w:rFonts w:ascii="Times New Roman" w:hAnsi="Times New Roman"/>
          <w:b/>
          <w:sz w:val="24"/>
          <w:szCs w:val="24"/>
        </w:rPr>
        <w:t>Под абсолютной погрешностью измерений будем понимать разницу между результатом этого измерения и истинным значением измеряемой величины: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030283">
        <w:rPr>
          <w:rFonts w:ascii="Times New Roman" w:hAnsi="Times New Roman"/>
          <w:b/>
          <w:sz w:val="24"/>
          <w:szCs w:val="24"/>
        </w:rPr>
        <w:t>Δ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r w:rsidRPr="00030283">
        <w:rPr>
          <w:rFonts w:ascii="Times New Roman" w:hAnsi="Times New Roman"/>
          <w:b/>
          <w:i/>
          <w:sz w:val="24"/>
          <w:szCs w:val="24"/>
        </w:rPr>
        <w:t xml:space="preserve">= 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r w:rsidRPr="00030283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sz w:val="24"/>
          <w:szCs w:val="24"/>
          <w:vertAlign w:val="subscript"/>
        </w:rPr>
        <w:t>и</w:t>
      </w:r>
      <w:proofErr w:type="gramStart"/>
      <w:r w:rsidRPr="00030283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0302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где Δ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r w:rsidRPr="00030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 xml:space="preserve"> – абсолютная погрешность  </w:t>
      </w:r>
      <w:proofErr w:type="spell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030283">
        <w:rPr>
          <w:rFonts w:ascii="Times New Roman" w:hAnsi="Times New Roman"/>
          <w:b/>
          <w:sz w:val="24"/>
          <w:szCs w:val="24"/>
        </w:rPr>
        <w:t xml:space="preserve">-го измерения;  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i</w:t>
      </w:r>
      <w:r w:rsidRPr="00030283">
        <w:rPr>
          <w:rFonts w:ascii="Times New Roman" w:hAnsi="Times New Roman"/>
          <w:b/>
          <w:sz w:val="24"/>
          <w:szCs w:val="24"/>
        </w:rPr>
        <w:t xml:space="preserve"> – результат  </w:t>
      </w:r>
      <w:proofErr w:type="spell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030283">
        <w:rPr>
          <w:rFonts w:ascii="Times New Roman" w:hAnsi="Times New Roman"/>
          <w:b/>
          <w:i/>
          <w:sz w:val="24"/>
          <w:szCs w:val="24"/>
        </w:rPr>
        <w:t>-</w:t>
      </w:r>
      <w:r w:rsidRPr="00030283">
        <w:rPr>
          <w:rFonts w:ascii="Times New Roman" w:hAnsi="Times New Roman"/>
          <w:b/>
          <w:sz w:val="24"/>
          <w:szCs w:val="24"/>
        </w:rPr>
        <w:t xml:space="preserve">го измерения; </w:t>
      </w:r>
      <w:proofErr w:type="gram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proofErr w:type="gramEnd"/>
      <w:r w:rsidRPr="00030283">
        <w:rPr>
          <w:rFonts w:ascii="Times New Roman" w:hAnsi="Times New Roman"/>
          <w:b/>
          <w:sz w:val="24"/>
          <w:szCs w:val="24"/>
          <w:vertAlign w:val="subscript"/>
        </w:rPr>
        <w:t>и</w:t>
      </w:r>
      <w:r w:rsidRPr="00030283">
        <w:rPr>
          <w:rFonts w:ascii="Times New Roman" w:hAnsi="Times New Roman"/>
          <w:b/>
          <w:sz w:val="24"/>
          <w:szCs w:val="24"/>
        </w:rPr>
        <w:t xml:space="preserve"> – истинное значение измеренной  величины.</w:t>
      </w:r>
      <w:r w:rsidRPr="00030283">
        <w:rPr>
          <w:rFonts w:ascii="Times New Roman" w:hAnsi="Times New Roman"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>При физических измерениях, в качестве истинного значения величины полагают среднее арифметическое значение, полученное в результате проведения серии прямых измерений при одних и тех же условиях.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sz w:val="24"/>
          <w:szCs w:val="24"/>
          <w:vertAlign w:val="subscript"/>
        </w:rPr>
        <w:t>и</w:t>
      </w:r>
      <w:proofErr w:type="gramEnd"/>
      <w:r w:rsidRPr="00030283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>=</w:t>
      </w:r>
      <w:r w:rsidRPr="00030283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3pt;height:13pt" o:ole="">
            <v:imagedata r:id="rId4" o:title=""/>
          </v:shape>
          <o:OLEObject Type="Embed" ProgID="Equation.3" ShapeID="_x0000_i1026" DrawAspect="Content" ObjectID="_1694069939" r:id="rId5"/>
        </w:object>
      </w:r>
      <w:r w:rsidRPr="00030283">
        <w:rPr>
          <w:rFonts w:ascii="Times New Roman" w:hAnsi="Times New Roman"/>
          <w:b/>
          <w:sz w:val="24"/>
          <w:szCs w:val="24"/>
        </w:rPr>
        <w:t xml:space="preserve">= </w:t>
      </w:r>
      <w:r w:rsidRPr="00030283">
        <w:rPr>
          <w:rFonts w:ascii="Times New Roman" w:hAnsi="Times New Roman"/>
          <w:b/>
          <w:position w:val="-28"/>
          <w:sz w:val="24"/>
          <w:szCs w:val="24"/>
        </w:rPr>
        <w:object w:dxaOrig="2460" w:dyaOrig="680">
          <v:shape id="_x0000_i1027" type="#_x0000_t75" style="width:123.2pt;height:33.85pt" o:ole="">
            <v:imagedata r:id="rId6" o:title=""/>
          </v:shape>
          <o:OLEObject Type="Embed" ProgID="Equation.3" ShapeID="_x0000_i1027" DrawAspect="Content" ObjectID="_1694069940" r:id="rId7"/>
        </w:object>
      </w:r>
      <w:r w:rsidRPr="00030283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30283" w:rsidRPr="00030283" w:rsidRDefault="00030283" w:rsidP="00030283">
      <w:pPr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где 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030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>– количество измерений.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 Результат  всякого физического измерения  принято записывать  в  виде:</w:t>
      </w:r>
    </w:p>
    <w:p w:rsidR="00030283" w:rsidRPr="00030283" w:rsidRDefault="00030283" w:rsidP="00030283">
      <w:pPr>
        <w:tabs>
          <w:tab w:val="left" w:pos="0"/>
          <w:tab w:val="left" w:pos="7890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sz w:val="24"/>
          <w:szCs w:val="24"/>
        </w:rPr>
        <w:t>=</w:t>
      </w:r>
      <w:r w:rsidRPr="00030283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 id="_x0000_i1028" type="#_x0000_t75" style="width:11.3pt;height:13pt" o:ole="">
            <v:imagedata r:id="rId8" o:title=""/>
          </v:shape>
          <o:OLEObject Type="Embed" ProgID="Equation.3" ShapeID="_x0000_i1028" DrawAspect="Content" ObjectID="_1694069941" r:id="rId9"/>
        </w:object>
      </w:r>
      <w:r w:rsidRPr="00030283">
        <w:rPr>
          <w:rFonts w:ascii="Times New Roman" w:hAnsi="Times New Roman"/>
          <w:b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position w:val="-4"/>
          <w:sz w:val="24"/>
          <w:szCs w:val="24"/>
        </w:rPr>
        <w:object w:dxaOrig="220" w:dyaOrig="240">
          <v:shape id="_x0000_i1029" type="#_x0000_t75" style="width:11.3pt;height:12.15pt" o:ole="">
            <v:imagedata r:id="rId10" o:title=""/>
          </v:shape>
          <o:OLEObject Type="Embed" ProgID="Equation.3" ShapeID="_x0000_i1029" DrawAspect="Content" ObjectID="_1694069942" r:id="rId11"/>
        </w:object>
      </w:r>
      <w:proofErr w:type="spellStart"/>
      <w:r w:rsidRPr="00030283">
        <w:rPr>
          <w:rFonts w:ascii="Times New Roman" w:hAnsi="Times New Roman"/>
          <w:b/>
          <w:sz w:val="24"/>
          <w:szCs w:val="24"/>
          <w:lang w:val="en-US"/>
        </w:rPr>
        <w:t>Δ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proofErr w:type="spellEnd"/>
      <w:r w:rsidRPr="00030283">
        <w:rPr>
          <w:rFonts w:ascii="Times New Roman" w:hAnsi="Times New Roman"/>
          <w:b/>
          <w:sz w:val="24"/>
          <w:szCs w:val="24"/>
        </w:rPr>
        <w:tab/>
      </w:r>
      <w:r w:rsidRPr="00030283">
        <w:rPr>
          <w:rFonts w:ascii="Times New Roman" w:hAnsi="Times New Roman"/>
          <w:b/>
          <w:sz w:val="24"/>
          <w:szCs w:val="24"/>
        </w:rPr>
        <w:tab/>
      </w:r>
      <w:r w:rsidRPr="00030283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 xml:space="preserve"> </w:t>
      </w:r>
    </w:p>
    <w:p w:rsidR="00030283" w:rsidRPr="00030283" w:rsidRDefault="00030283" w:rsidP="00030283">
      <w:pPr>
        <w:tabs>
          <w:tab w:val="left" w:pos="0"/>
          <w:tab w:val="left" w:pos="7890"/>
        </w:tabs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где </w:t>
      </w:r>
      <w:r w:rsidRPr="00030283">
        <w:rPr>
          <w:rFonts w:ascii="Times New Roman" w:hAnsi="Times New Roman"/>
          <w:b/>
          <w:position w:val="-6"/>
          <w:sz w:val="24"/>
          <w:szCs w:val="24"/>
        </w:rPr>
        <w:object w:dxaOrig="220" w:dyaOrig="260">
          <v:shape id="_x0000_i1030" type="#_x0000_t75" style="width:11.3pt;height:13pt" o:ole="">
            <v:imagedata r:id="rId12" o:title=""/>
          </v:shape>
          <o:OLEObject Type="Embed" ProgID="Equation.3" ShapeID="_x0000_i1030" DrawAspect="Content" ObjectID="_1694069943" r:id="rId13"/>
        </w:object>
      </w:r>
      <w:r w:rsidRPr="00030283">
        <w:rPr>
          <w:rFonts w:ascii="Times New Roman" w:hAnsi="Times New Roman"/>
          <w:b/>
          <w:sz w:val="24"/>
          <w:szCs w:val="24"/>
        </w:rPr>
        <w:t>– среднее значение измеряемой величины, принимаемое за истинное значение,  Δ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sz w:val="24"/>
          <w:szCs w:val="24"/>
        </w:rPr>
        <w:t xml:space="preserve"> – средняя   абсолютная ошибка измерений.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Абсолютная погрешность – величина размерная, она имеет ту же размерность, что и измеряемая величина.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030283">
        <w:rPr>
          <w:rFonts w:ascii="Times New Roman" w:hAnsi="Times New Roman"/>
          <w:b/>
          <w:sz w:val="24"/>
          <w:szCs w:val="24"/>
        </w:rPr>
        <w:t>Относительной погрешностью измерений называется отношение абсолютной погрешности к самой измеряемой величины: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  <w:lang w:val="en-US"/>
        </w:rPr>
        <w:t>ε</w:t>
      </w:r>
      <w:r w:rsidRPr="00030283">
        <w:rPr>
          <w:rFonts w:ascii="Times New Roman" w:hAnsi="Times New Roman"/>
          <w:b/>
          <w:sz w:val="24"/>
          <w:szCs w:val="24"/>
        </w:rPr>
        <w:t>=</w:t>
      </w:r>
      <w:r w:rsidRPr="00030283">
        <w:rPr>
          <w:rFonts w:ascii="Times New Roman" w:hAnsi="Times New Roman"/>
          <w:b/>
          <w:position w:val="-24"/>
          <w:sz w:val="24"/>
          <w:szCs w:val="24"/>
          <w:lang w:val="en-US"/>
        </w:rPr>
        <w:object w:dxaOrig="380" w:dyaOrig="620">
          <v:shape id="_x0000_i1031" type="#_x0000_t75" style="width:19.1pt;height:30.35pt" o:ole="">
            <v:imagedata r:id="rId14" o:title=""/>
          </v:shape>
          <o:OLEObject Type="Embed" ProgID="Equation.3" ShapeID="_x0000_i1031" DrawAspect="Content" ObjectID="_1694069944" r:id="rId15"/>
        </w:object>
      </w:r>
      <w:r w:rsidRPr="00030283">
        <w:rPr>
          <w:rFonts w:ascii="Times New Roman" w:hAnsi="Times New Roman"/>
          <w:b/>
          <w:sz w:val="24"/>
          <w:szCs w:val="24"/>
        </w:rPr>
        <w:t xml:space="preserve">        </w:t>
      </w:r>
      <w:r w:rsidRPr="0003028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    Относительная ошибка – величина безразмерная. Она выражается обычно в процентах: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  <w:lang w:val="en-US"/>
        </w:rPr>
        <w:t>ε</w:t>
      </w:r>
      <w:r w:rsidRPr="00030283">
        <w:rPr>
          <w:rFonts w:ascii="Times New Roman" w:hAnsi="Times New Roman"/>
          <w:b/>
          <w:sz w:val="24"/>
          <w:szCs w:val="24"/>
        </w:rPr>
        <w:t>=</w:t>
      </w:r>
      <w:r w:rsidRPr="00030283">
        <w:rPr>
          <w:rFonts w:ascii="Times New Roman" w:hAnsi="Times New Roman"/>
          <w:b/>
          <w:position w:val="-24"/>
          <w:sz w:val="24"/>
          <w:szCs w:val="24"/>
          <w:lang w:val="en-US"/>
        </w:rPr>
        <w:object w:dxaOrig="380" w:dyaOrig="620">
          <v:shape id="_x0000_i1032" type="#_x0000_t75" style="width:19.1pt;height:30.35pt" o:ole="">
            <v:imagedata r:id="rId16" o:title=""/>
          </v:shape>
          <o:OLEObject Type="Embed" ProgID="Equation.3" ShapeID="_x0000_i1032" DrawAspect="Content" ObjectID="_1694069945" r:id="rId17"/>
        </w:object>
      </w:r>
      <w:r w:rsidRPr="00030283">
        <w:rPr>
          <w:rFonts w:ascii="Times New Roman" w:hAnsi="Times New Roman"/>
          <w:b/>
          <w:position w:val="-6"/>
          <w:sz w:val="24"/>
          <w:szCs w:val="24"/>
        </w:rPr>
        <w:object w:dxaOrig="499" w:dyaOrig="280">
          <v:shape id="_x0000_i1033" type="#_x0000_t75" style="width:25.15pt;height:13.9pt" o:ole="">
            <v:imagedata r:id="rId18" o:title=""/>
          </v:shape>
          <o:OLEObject Type="Embed" ProgID="Equation.3" ShapeID="_x0000_i1033" DrawAspect="Content" ObjectID="_1694069946" r:id="rId19"/>
        </w:object>
      </w:r>
      <w:r w:rsidRPr="00030283">
        <w:rPr>
          <w:rFonts w:ascii="Times New Roman" w:hAnsi="Times New Roman"/>
          <w:b/>
          <w:sz w:val="24"/>
          <w:szCs w:val="24"/>
        </w:rPr>
        <w:t xml:space="preserve">% </w:t>
      </w:r>
      <w:r w:rsidRPr="00030283">
        <w:rPr>
          <w:rFonts w:ascii="Times New Roman" w:hAnsi="Times New Roman"/>
          <w:b/>
          <w:sz w:val="24"/>
          <w:szCs w:val="24"/>
        </w:rPr>
        <w:tab/>
      </w:r>
      <w:r w:rsidRPr="00030283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Относительная ошибка позволяет сравнивать погрешности измерений различных  величин.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sz w:val="24"/>
          <w:szCs w:val="24"/>
        </w:rPr>
        <w:t xml:space="preserve">Измерительные приборы – это устройства, предназначенные для измерений и имеющие части, которые воспринимают измеряемую величину и преобразуют ее в показания. </w:t>
      </w:r>
      <w:r w:rsidRPr="00030283">
        <w:rPr>
          <w:rFonts w:ascii="Times New Roman" w:hAnsi="Times New Roman"/>
          <w:b/>
          <w:sz w:val="24"/>
          <w:szCs w:val="24"/>
        </w:rPr>
        <w:t xml:space="preserve">Погрешности измерительных средств подразделяют </w:t>
      </w:r>
      <w:proofErr w:type="gramStart"/>
      <w:r w:rsidRPr="0003028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30283">
        <w:rPr>
          <w:rFonts w:ascii="Times New Roman" w:hAnsi="Times New Roman"/>
          <w:b/>
          <w:sz w:val="24"/>
          <w:szCs w:val="24"/>
        </w:rPr>
        <w:t xml:space="preserve"> основные и дополнительные.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0283">
        <w:rPr>
          <w:rFonts w:ascii="Times New Roman" w:hAnsi="Times New Roman"/>
          <w:b/>
          <w:sz w:val="24"/>
          <w:szCs w:val="24"/>
        </w:rPr>
        <w:t xml:space="preserve">Основные – это предельно допустимые  абсолютные или относительные погрешности, которые устанавливаются </w:t>
      </w:r>
      <w:proofErr w:type="spellStart"/>
      <w:r w:rsidRPr="00030283">
        <w:rPr>
          <w:rFonts w:ascii="Times New Roman" w:hAnsi="Times New Roman"/>
          <w:b/>
          <w:sz w:val="24"/>
          <w:szCs w:val="24"/>
        </w:rPr>
        <w:t>ГОСТами</w:t>
      </w:r>
      <w:proofErr w:type="spellEnd"/>
      <w:r w:rsidRPr="00030283"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 w:rsidRPr="00030283">
        <w:rPr>
          <w:rFonts w:ascii="Times New Roman" w:hAnsi="Times New Roman"/>
          <w:b/>
          <w:sz w:val="24"/>
          <w:szCs w:val="24"/>
        </w:rPr>
        <w:t>измеритель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0283">
        <w:rPr>
          <w:rFonts w:ascii="Times New Roman" w:hAnsi="Times New Roman"/>
          <w:b/>
          <w:sz w:val="24"/>
          <w:szCs w:val="24"/>
        </w:rPr>
        <w:t>ных</w:t>
      </w:r>
      <w:proofErr w:type="spellEnd"/>
      <w:proofErr w:type="gramEnd"/>
      <w:r w:rsidRPr="00030283">
        <w:rPr>
          <w:rFonts w:ascii="Times New Roman" w:hAnsi="Times New Roman"/>
          <w:b/>
          <w:sz w:val="24"/>
          <w:szCs w:val="24"/>
        </w:rPr>
        <w:t xml:space="preserve"> средств.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 Дополнительные погрешности возникают вследствие износа, старения, неисправности или неправильной установки средств измерения.</w:t>
      </w:r>
      <w:r w:rsidRPr="00030283">
        <w:rPr>
          <w:rFonts w:ascii="Times New Roman" w:hAnsi="Times New Roman"/>
          <w:sz w:val="24"/>
          <w:szCs w:val="24"/>
        </w:rPr>
        <w:t xml:space="preserve">  Дополнительные погрешности устраняются, либо на них вводятся поправки Δ</w:t>
      </w:r>
      <w:proofErr w:type="gramStart"/>
      <w:r w:rsidRPr="00030283">
        <w:rPr>
          <w:rFonts w:ascii="Times New Roman" w:hAnsi="Times New Roman"/>
          <w:i/>
          <w:sz w:val="24"/>
          <w:szCs w:val="24"/>
          <w:lang w:val="en-US"/>
        </w:rPr>
        <w:t>x</w:t>
      </w:r>
      <w:proofErr w:type="spellStart"/>
      <w:proofErr w:type="gramEnd"/>
      <w:r w:rsidRPr="00030283">
        <w:rPr>
          <w:rFonts w:ascii="Times New Roman" w:hAnsi="Times New Roman"/>
          <w:sz w:val="24"/>
          <w:szCs w:val="24"/>
          <w:vertAlign w:val="subscript"/>
        </w:rPr>
        <w:t>пп</w:t>
      </w:r>
      <w:proofErr w:type="spellEnd"/>
      <w:r w:rsidRPr="00030283">
        <w:rPr>
          <w:rFonts w:ascii="Times New Roman" w:hAnsi="Times New Roman"/>
          <w:sz w:val="24"/>
          <w:szCs w:val="24"/>
        </w:rPr>
        <w:t>.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0283">
        <w:rPr>
          <w:rFonts w:ascii="Times New Roman" w:hAnsi="Times New Roman"/>
          <w:sz w:val="24"/>
          <w:szCs w:val="24"/>
        </w:rPr>
        <w:t xml:space="preserve">Значение приборной погрешности в учебных лабораториях принимается равной предельной абсолютной погрешности для всех приборов. 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Для приборов, в паспорте которых указан класс точности (</w:t>
      </w:r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030283">
        <w:rPr>
          <w:rFonts w:ascii="Times New Roman" w:hAnsi="Times New Roman"/>
          <w:b/>
          <w:sz w:val="24"/>
          <w:szCs w:val="24"/>
        </w:rPr>
        <w:t>),   значение абсолютной приборной погрешности вычисляется по формуле: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030283">
        <w:rPr>
          <w:rFonts w:ascii="Times New Roman" w:hAnsi="Times New Roman"/>
          <w:b/>
          <w:position w:val="-24"/>
          <w:sz w:val="24"/>
          <w:szCs w:val="24"/>
        </w:rPr>
        <w:object w:dxaOrig="2119" w:dyaOrig="620">
          <v:shape id="_x0000_i1034" type="#_x0000_t75" style="width:91.95pt;height:26.9pt" o:ole="">
            <v:imagedata r:id="rId20" o:title=""/>
          </v:shape>
          <o:OLEObject Type="Embed" ProgID="Equation.3" ShapeID="_x0000_i1034" DrawAspect="Content" ObjectID="_1694069947" r:id="rId2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 xml:space="preserve">Здесь </w:t>
      </w:r>
      <w:proofErr w:type="spell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30283">
        <w:rPr>
          <w:rFonts w:ascii="Times New Roman" w:hAnsi="Times New Roman"/>
          <w:b/>
          <w:sz w:val="24"/>
          <w:szCs w:val="24"/>
          <w:vertAlign w:val="subscript"/>
          <w:lang w:val="en-US"/>
        </w:rPr>
        <w:t>max</w:t>
      </w:r>
      <w:proofErr w:type="spellEnd"/>
      <w:r w:rsidRPr="00030283">
        <w:rPr>
          <w:rFonts w:ascii="Times New Roman" w:hAnsi="Times New Roman"/>
          <w:b/>
          <w:sz w:val="24"/>
          <w:szCs w:val="24"/>
        </w:rPr>
        <w:t xml:space="preserve"> – предельное значение, которое может быть измерено прибором. </w:t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Если класс точности прибора не указан, и значение приборной погрешности не задано в таблице, то величину приборной погрешности принимают равной половине цены деления прибора.</w:t>
      </w:r>
    </w:p>
    <w:p w:rsidR="00030283" w:rsidRPr="00030283" w:rsidRDefault="00030283" w:rsidP="00030283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030283">
        <w:rPr>
          <w:rFonts w:ascii="Times New Roman" w:hAnsi="Times New Roman"/>
          <w:b/>
          <w:position w:val="-24"/>
          <w:sz w:val="24"/>
          <w:szCs w:val="24"/>
        </w:rPr>
        <w:object w:dxaOrig="2659" w:dyaOrig="620">
          <v:shape id="_x0000_i1035" type="#_x0000_t75" style="width:110.15pt;height:25.15pt" o:ole="">
            <v:imagedata r:id="rId22" o:title=""/>
          </v:shape>
          <o:OLEObject Type="Embed" ProgID="Equation.3" ShapeID="_x0000_i1035" DrawAspect="Content" ObjectID="_1694069948" r:id="rId2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0283" w:rsidRPr="00030283" w:rsidRDefault="00030283" w:rsidP="000302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0283">
        <w:rPr>
          <w:rFonts w:ascii="Times New Roman" w:hAnsi="Times New Roman"/>
          <w:b/>
          <w:sz w:val="24"/>
          <w:szCs w:val="24"/>
        </w:rPr>
        <w:t>С приборной погрешностью также связана погрешность отсчета.  Эту погрешность необходимо учитывать только в том случае, когда при измерениях положение измерительного механизма (стрелки) не совпадает с риской на шкале прибора. Тогда погрешность отсчета Δ</w:t>
      </w:r>
      <w:proofErr w:type="gramStart"/>
      <w:r w:rsidRPr="00030283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proofErr w:type="gramEnd"/>
      <w:r w:rsidRPr="00030283">
        <w:rPr>
          <w:rFonts w:ascii="Times New Roman" w:hAnsi="Times New Roman"/>
          <w:b/>
          <w:i/>
          <w:sz w:val="24"/>
          <w:szCs w:val="24"/>
          <w:vertAlign w:val="subscript"/>
        </w:rPr>
        <w:t>о</w:t>
      </w:r>
      <w:r w:rsidRPr="00030283">
        <w:rPr>
          <w:rFonts w:ascii="Times New Roman" w:hAnsi="Times New Roman"/>
          <w:b/>
          <w:sz w:val="24"/>
          <w:szCs w:val="24"/>
        </w:rPr>
        <w:t xml:space="preserve"> определяется формулой </w:t>
      </w:r>
      <w:r w:rsidRPr="00030283">
        <w:rPr>
          <w:rFonts w:ascii="Times New Roman" w:hAnsi="Times New Roman"/>
          <w:b/>
          <w:position w:val="-24"/>
          <w:sz w:val="24"/>
          <w:szCs w:val="24"/>
        </w:rPr>
        <w:object w:dxaOrig="2659" w:dyaOrig="620">
          <v:shape id="_x0000_i1036" type="#_x0000_t75" style="width:110.15pt;height:25.15pt" o:ole="">
            <v:imagedata r:id="rId22" o:title=""/>
          </v:shape>
          <o:OLEObject Type="Embed" ProgID="Equation.3" ShapeID="_x0000_i1036" DrawAspect="Content" ObjectID="_1694069949" r:id="rId24"/>
        </w:object>
      </w:r>
      <w:r w:rsidRPr="00030283">
        <w:rPr>
          <w:rFonts w:ascii="Times New Roman" w:hAnsi="Times New Roman"/>
          <w:b/>
          <w:sz w:val="24"/>
          <w:szCs w:val="24"/>
        </w:rPr>
        <w:t xml:space="preserve"> </w:t>
      </w:r>
      <w:r w:rsidRPr="00030283">
        <w:rPr>
          <w:rFonts w:ascii="Times New Roman" w:hAnsi="Times New Roman"/>
          <w:sz w:val="24"/>
          <w:szCs w:val="24"/>
        </w:rPr>
        <w:t xml:space="preserve"> </w:t>
      </w:r>
    </w:p>
    <w:sectPr w:rsidR="00030283" w:rsidRPr="00030283" w:rsidSect="00CF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3FBE"/>
    <w:rsid w:val="00001DD0"/>
    <w:rsid w:val="00030283"/>
    <w:rsid w:val="001847E4"/>
    <w:rsid w:val="001C6888"/>
    <w:rsid w:val="002548F8"/>
    <w:rsid w:val="00303FBE"/>
    <w:rsid w:val="004B2097"/>
    <w:rsid w:val="004C6B08"/>
    <w:rsid w:val="005013A6"/>
    <w:rsid w:val="005344EF"/>
    <w:rsid w:val="005850FE"/>
    <w:rsid w:val="005B66DE"/>
    <w:rsid w:val="006407CD"/>
    <w:rsid w:val="006C3C04"/>
    <w:rsid w:val="008D16CC"/>
    <w:rsid w:val="009A619D"/>
    <w:rsid w:val="00B52C9D"/>
    <w:rsid w:val="00C1260E"/>
    <w:rsid w:val="00CD024E"/>
    <w:rsid w:val="00CF4728"/>
    <w:rsid w:val="00D769A2"/>
    <w:rsid w:val="00EA649F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1260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"/>
    <w:locked/>
    <w:rsid w:val="00C1260E"/>
    <w:rPr>
      <w:rFonts w:ascii="Times New Roman" w:eastAsia="Calibri" w:hAnsi="Times New Roman" w:cs="Times New Roman"/>
    </w:rPr>
  </w:style>
  <w:style w:type="character" w:styleId="a3">
    <w:name w:val="Emphasis"/>
    <w:uiPriority w:val="99"/>
    <w:qFormat/>
    <w:rsid w:val="00C126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cp:lastPrinted>2019-04-08T07:02:00Z</cp:lastPrinted>
  <dcterms:created xsi:type="dcterms:W3CDTF">2019-04-08T06:59:00Z</dcterms:created>
  <dcterms:modified xsi:type="dcterms:W3CDTF">2021-09-25T05:12:00Z</dcterms:modified>
</cp:coreProperties>
</file>