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FE" w:rsidRPr="004B2097" w:rsidRDefault="005850FE" w:rsidP="005850FE">
      <w:pPr>
        <w:rPr>
          <w:rFonts w:ascii="Times New Roman" w:hAnsi="Times New Roman"/>
          <w:sz w:val="24"/>
          <w:szCs w:val="24"/>
        </w:rPr>
      </w:pPr>
      <w:r w:rsidRPr="004B2097">
        <w:rPr>
          <w:rFonts w:ascii="Times New Roman" w:hAnsi="Times New Roman"/>
          <w:sz w:val="24"/>
          <w:szCs w:val="24"/>
        </w:rPr>
        <w:t>Домашние задания</w:t>
      </w:r>
    </w:p>
    <w:p w:rsidR="005850FE" w:rsidRPr="004B2097" w:rsidRDefault="005850FE" w:rsidP="005850FE">
      <w:pPr>
        <w:rPr>
          <w:rFonts w:ascii="Times New Roman" w:hAnsi="Times New Roman"/>
          <w:sz w:val="24"/>
          <w:szCs w:val="24"/>
        </w:rPr>
      </w:pPr>
      <w:r w:rsidRPr="004B2097">
        <w:rPr>
          <w:rFonts w:ascii="Times New Roman" w:hAnsi="Times New Roman"/>
          <w:sz w:val="24"/>
          <w:szCs w:val="24"/>
        </w:rPr>
        <w:t>Преподаватель   Култаева У.Е.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1779"/>
        <w:gridCol w:w="1560"/>
        <w:gridCol w:w="4677"/>
      </w:tblGrid>
      <w:tr w:rsidR="005850FE" w:rsidRPr="004B2097" w:rsidTr="005850FE">
        <w:trPr>
          <w:cantSplit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50FE" w:rsidRPr="004B2097" w:rsidRDefault="005850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209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50FE" w:rsidRPr="004B2097" w:rsidRDefault="005850FE">
            <w:pPr>
              <w:widowControl w:val="0"/>
              <w:adjustRightInd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B209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50FE" w:rsidRPr="004B2097" w:rsidRDefault="005850FE">
            <w:pPr>
              <w:widowControl w:val="0"/>
              <w:adjustRightInd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B2097">
              <w:rPr>
                <w:rFonts w:ascii="Times New Roman" w:hAnsi="Times New Roman"/>
                <w:b/>
                <w:sz w:val="24"/>
                <w:szCs w:val="24"/>
              </w:rPr>
              <w:t>Групп</w:t>
            </w:r>
            <w:r w:rsidR="00FC7971" w:rsidRPr="004B2097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50FE" w:rsidRPr="004B2097" w:rsidRDefault="005850FE">
            <w:pPr>
              <w:widowControl w:val="0"/>
              <w:adjustRightInd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B2097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spellStart"/>
            <w:r w:rsidRPr="004B209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B61A4C" w:rsidRPr="004B2097" w:rsidTr="005850FE">
        <w:trPr>
          <w:trHeight w:val="34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4C" w:rsidRPr="004B2097" w:rsidRDefault="00B61A4C" w:rsidP="005F35C7">
            <w:pPr>
              <w:widowControl w:val="0"/>
              <w:adjustRightInd w:val="0"/>
              <w:snapToGrid w:val="0"/>
              <w:spacing w:after="0" w:line="300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F35C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4C" w:rsidRPr="004B2097" w:rsidRDefault="00B61A4C">
            <w:pPr>
              <w:widowControl w:val="0"/>
              <w:adjustRightInd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4C" w:rsidRDefault="00B61A4C" w:rsidP="005F35C7">
            <w:pPr>
              <w:widowControl w:val="0"/>
              <w:adjustRightInd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ПНГ1</w:t>
            </w:r>
            <w:r w:rsidR="005F35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4C" w:rsidRPr="004B2097" w:rsidRDefault="005F35C7" w:rsidP="005F35C7">
            <w:pPr>
              <w:widowControl w:val="0"/>
              <w:tabs>
                <w:tab w:val="left" w:pos="270"/>
              </w:tabs>
              <w:adjustRightInd w:val="0"/>
              <w:snapToGrid w:val="0"/>
              <w:spacing w:after="0" w:line="300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лабораторную работу №2 на двойных листочках</w:t>
            </w:r>
          </w:p>
        </w:tc>
      </w:tr>
    </w:tbl>
    <w:p w:rsidR="005F35C7" w:rsidRDefault="005F35C7" w:rsidP="005F35C7">
      <w:pPr>
        <w:pStyle w:val="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ЛАБОРАТОРНАЯ РАБОТА №2</w:t>
      </w:r>
    </w:p>
    <w:p w:rsidR="005F35C7" w:rsidRDefault="005F35C7" w:rsidP="005F35C7">
      <w:pPr>
        <w:pStyle w:val="4"/>
        <w:rPr>
          <w:b/>
          <w:sz w:val="26"/>
          <w:szCs w:val="26"/>
        </w:rPr>
      </w:pPr>
    </w:p>
    <w:p w:rsidR="005F35C7" w:rsidRDefault="005F35C7" w:rsidP="005F35C7">
      <w:pPr>
        <w:pStyle w:val="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ИССЛЕДОВАНИЕ ДВИЖЕНИЯ ТЕЛА ПОД ДЕЙСТВИЕМ ПОСТОЯННОЙ  СИЛЫ</w:t>
      </w:r>
    </w:p>
    <w:p w:rsidR="005F35C7" w:rsidRDefault="005F35C7" w:rsidP="005F35C7">
      <w:pPr>
        <w:pStyle w:val="4"/>
        <w:rPr>
          <w:bCs/>
          <w:sz w:val="26"/>
          <w:szCs w:val="26"/>
        </w:rPr>
      </w:pPr>
    </w:p>
    <w:p w:rsidR="005F35C7" w:rsidRDefault="005F35C7" w:rsidP="005F35C7">
      <w:pPr>
        <w:pStyle w:val="4"/>
        <w:rPr>
          <w:sz w:val="26"/>
          <w:szCs w:val="26"/>
        </w:rPr>
      </w:pPr>
      <w:r>
        <w:rPr>
          <w:b/>
          <w:sz w:val="26"/>
          <w:szCs w:val="26"/>
        </w:rPr>
        <w:t>Цель работы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 вычислить коэффициент трения скольжения для различных материалов контактирующих тел с помощью наклонной плоскости.</w:t>
      </w:r>
    </w:p>
    <w:p w:rsidR="005F35C7" w:rsidRDefault="005F35C7" w:rsidP="005F35C7">
      <w:pPr>
        <w:pStyle w:val="4"/>
        <w:rPr>
          <w:sz w:val="26"/>
          <w:szCs w:val="26"/>
        </w:rPr>
      </w:pPr>
    </w:p>
    <w:p w:rsidR="005F35C7" w:rsidRDefault="005F35C7" w:rsidP="005F35C7">
      <w:pPr>
        <w:pStyle w:val="4"/>
        <w:rPr>
          <w:sz w:val="26"/>
          <w:szCs w:val="26"/>
        </w:rPr>
      </w:pPr>
      <w:r>
        <w:rPr>
          <w:b/>
          <w:sz w:val="26"/>
          <w:szCs w:val="26"/>
        </w:rPr>
        <w:t>Оборудование:</w:t>
      </w:r>
      <w:r>
        <w:rPr>
          <w:sz w:val="26"/>
          <w:szCs w:val="26"/>
        </w:rPr>
        <w:t xml:space="preserve"> деревянная доска, деревянный брусок, металлический брусок, измерительная линейка.</w:t>
      </w:r>
    </w:p>
    <w:p w:rsidR="005F35C7" w:rsidRDefault="005F35C7" w:rsidP="005F35C7">
      <w:pPr>
        <w:pStyle w:val="4"/>
        <w:rPr>
          <w:sz w:val="26"/>
          <w:szCs w:val="26"/>
        </w:rPr>
      </w:pPr>
    </w:p>
    <w:p w:rsidR="005F35C7" w:rsidRDefault="005F35C7" w:rsidP="005F35C7">
      <w:pPr>
        <w:pStyle w:val="4"/>
        <w:jc w:val="center"/>
        <w:rPr>
          <w:b/>
          <w:sz w:val="26"/>
          <w:szCs w:val="26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87.95pt;margin-top:545.5pt;width:0;height:9.75pt;z-index:251658240" o:connectortype="straight"/>
        </w:pict>
      </w:r>
      <w:r>
        <w:rPr>
          <w:b/>
          <w:noProof/>
          <w:sz w:val="26"/>
          <w:szCs w:val="26"/>
        </w:rPr>
        <w:t xml:space="preserve"> Теоретическое обоснование</w:t>
      </w:r>
    </w:p>
    <w:p w:rsidR="005F35C7" w:rsidRDefault="005F35C7" w:rsidP="005F35C7">
      <w:pPr>
        <w:pStyle w:val="4"/>
        <w:rPr>
          <w:sz w:val="26"/>
          <w:szCs w:val="26"/>
        </w:rPr>
      </w:pPr>
      <w:r>
        <w:rPr>
          <w:sz w:val="26"/>
          <w:szCs w:val="26"/>
        </w:rPr>
        <w:t xml:space="preserve">Трение скольжения характеризуется              </w:t>
      </w:r>
    </w:p>
    <w:p w:rsidR="005F35C7" w:rsidRDefault="005F35C7" w:rsidP="005F35C7">
      <w:pPr>
        <w:pStyle w:val="4"/>
        <w:rPr>
          <w:sz w:val="26"/>
          <w:szCs w:val="26"/>
        </w:rPr>
      </w:pPr>
      <w:r>
        <w:rPr>
          <w:sz w:val="26"/>
          <w:szCs w:val="26"/>
        </w:rPr>
        <w:t xml:space="preserve"> тем, что при относительном движении одни </w:t>
      </w:r>
      <w:r>
        <w:rPr>
          <w:noProof/>
          <w:sz w:val="26"/>
          <w:szCs w:val="26"/>
        </w:rPr>
        <w:t xml:space="preserve">  </w:t>
      </w:r>
      <w:r>
        <w:rPr>
          <w:sz w:val="26"/>
          <w:szCs w:val="26"/>
        </w:rPr>
        <w:t>и те же участки       одного звена в каждый момент соприкасаются с различными участками другого звена.</w:t>
      </w:r>
    </w:p>
    <w:p w:rsidR="005F35C7" w:rsidRDefault="005F35C7" w:rsidP="005F35C7">
      <w:pPr>
        <w:pStyle w:val="4"/>
        <w:rPr>
          <w:sz w:val="26"/>
          <w:szCs w:val="26"/>
        </w:rPr>
      </w:pPr>
    </w:p>
    <w:p w:rsidR="005F35C7" w:rsidRDefault="005F35C7" w:rsidP="005F35C7">
      <w:pPr>
        <w:pStyle w:val="4"/>
        <w:rPr>
          <w:sz w:val="26"/>
          <w:szCs w:val="26"/>
        </w:rPr>
      </w:pPr>
      <w:r>
        <w:rPr>
          <w:i/>
          <w:sz w:val="26"/>
          <w:szCs w:val="26"/>
          <w:lang w:val="en-US"/>
        </w:rPr>
        <w:t>F</w:t>
      </w:r>
      <w:r>
        <w:rPr>
          <w:i/>
          <w:sz w:val="26"/>
          <w:szCs w:val="26"/>
        </w:rPr>
        <w:t xml:space="preserve"> =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µ· </w:t>
      </w:r>
      <w:proofErr w:type="gramStart"/>
      <w:r>
        <w:rPr>
          <w:i/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 ,где</w:t>
      </w:r>
      <w:proofErr w:type="gramEnd"/>
      <w:r>
        <w:rPr>
          <w:sz w:val="26"/>
          <w:szCs w:val="26"/>
        </w:rPr>
        <w:t xml:space="preserve"> </w:t>
      </w:r>
      <w:r>
        <w:rPr>
          <w:i/>
          <w:sz w:val="26"/>
          <w:szCs w:val="26"/>
          <w:lang w:val="en-US"/>
        </w:rPr>
        <w:t>F</w:t>
      </w:r>
      <w:r>
        <w:rPr>
          <w:sz w:val="26"/>
          <w:szCs w:val="26"/>
        </w:rPr>
        <w:t xml:space="preserve"> – сила трения скольжения; </w:t>
      </w:r>
    </w:p>
    <w:p w:rsidR="005F35C7" w:rsidRDefault="005F35C7" w:rsidP="005F35C7">
      <w:pPr>
        <w:pStyle w:val="4"/>
        <w:rPr>
          <w:sz w:val="26"/>
          <w:szCs w:val="26"/>
        </w:rPr>
      </w:pPr>
      <w:r>
        <w:rPr>
          <w:i/>
          <w:sz w:val="26"/>
          <w:szCs w:val="26"/>
        </w:rPr>
        <w:t>µ</w:t>
      </w:r>
      <w:r>
        <w:rPr>
          <w:sz w:val="26"/>
          <w:szCs w:val="26"/>
        </w:rPr>
        <w:t xml:space="preserve">  - коэффициент трения скольжения; </w:t>
      </w:r>
    </w:p>
    <w:p w:rsidR="005F35C7" w:rsidRDefault="005F35C7" w:rsidP="005F35C7">
      <w:pPr>
        <w:pStyle w:val="4"/>
        <w:rPr>
          <w:sz w:val="26"/>
          <w:szCs w:val="26"/>
        </w:rPr>
      </w:pPr>
      <w:r>
        <w:rPr>
          <w:i/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 - </w:t>
      </w:r>
      <w:proofErr w:type="gramStart"/>
      <w:r>
        <w:rPr>
          <w:sz w:val="26"/>
          <w:szCs w:val="26"/>
        </w:rPr>
        <w:t>сила</w:t>
      </w:r>
      <w:proofErr w:type="gramEnd"/>
      <w:r>
        <w:rPr>
          <w:sz w:val="26"/>
          <w:szCs w:val="26"/>
        </w:rPr>
        <w:t xml:space="preserve"> нормального давления.</w:t>
      </w:r>
    </w:p>
    <w:p w:rsidR="005F35C7" w:rsidRDefault="005F35C7" w:rsidP="005F35C7">
      <w:pPr>
        <w:pStyle w:val="4"/>
        <w:rPr>
          <w:sz w:val="26"/>
          <w:szCs w:val="26"/>
        </w:rPr>
      </w:pPr>
      <w:r>
        <w:rPr>
          <w:i/>
          <w:sz w:val="26"/>
          <w:szCs w:val="26"/>
        </w:rPr>
        <w:t xml:space="preserve"> µ</w:t>
      </w:r>
      <w:r>
        <w:rPr>
          <w:sz w:val="26"/>
          <w:szCs w:val="26"/>
        </w:rPr>
        <w:t xml:space="preserve"> = </w:t>
      </w:r>
      <w:proofErr w:type="spellStart"/>
      <w:r>
        <w:rPr>
          <w:sz w:val="26"/>
          <w:szCs w:val="26"/>
          <w:lang w:val="en-US"/>
        </w:rPr>
        <w:t>tg</w:t>
      </w:r>
      <w:proofErr w:type="spellEnd"/>
      <w:r>
        <w:rPr>
          <w:sz w:val="26"/>
          <w:szCs w:val="26"/>
          <w:lang w:val="en-US"/>
        </w:rPr>
        <w:t xml:space="preserve"> a</w:t>
      </w:r>
    </w:p>
    <w:p w:rsidR="005F35C7" w:rsidRDefault="005F35C7" w:rsidP="005F35C7">
      <w:pPr>
        <w:pStyle w:val="4"/>
        <w:rPr>
          <w:sz w:val="24"/>
          <w:szCs w:val="24"/>
          <w:vertAlign w:val="subscript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459480" cy="2280285"/>
            <wp:effectExtent l="19050" t="0" r="7620" b="0"/>
            <wp:docPr id="1" name="Рисунок 17" descr="http://festival.1september.ru/articles/570829/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festival.1september.ru/articles/570829/1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5C7" w:rsidRDefault="005F35C7" w:rsidP="005F35C7">
      <w:pPr>
        <w:pStyle w:val="4"/>
        <w:rPr>
          <w:sz w:val="24"/>
          <w:szCs w:val="24"/>
        </w:rPr>
      </w:pPr>
    </w:p>
    <w:p w:rsidR="005F35C7" w:rsidRDefault="005F35C7" w:rsidP="005F35C7">
      <w:pPr>
        <w:pStyle w:val="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proofErr w:type="gramStart"/>
      <w:r>
        <w:rPr>
          <w:sz w:val="24"/>
          <w:szCs w:val="24"/>
          <w:lang w:val="en-US"/>
        </w:rPr>
        <w:t>tg</w:t>
      </w:r>
      <w:proofErr w:type="spellEnd"/>
      <w:proofErr w:type="gramEnd"/>
      <w:r w:rsidRPr="005F35C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 xml:space="preserve"> : </w:t>
      </w:r>
      <w:r>
        <w:rPr>
          <w:sz w:val="24"/>
          <w:szCs w:val="24"/>
          <w:lang w:val="en-US"/>
        </w:rPr>
        <w:fldChar w:fldCharType="begin"/>
      </w:r>
      <w:r w:rsidRPr="005F35C7">
        <w:rPr>
          <w:sz w:val="24"/>
          <w:szCs w:val="24"/>
        </w:rPr>
        <w:instrText xml:space="preserve"> </w:instrText>
      </w:r>
      <w:r>
        <w:rPr>
          <w:sz w:val="24"/>
          <w:szCs w:val="24"/>
          <w:lang w:val="en-US"/>
        </w:rPr>
        <w:instrText>QUOTE</w:instrText>
      </w:r>
      <w:r w:rsidRPr="005F35C7">
        <w:rPr>
          <w:sz w:val="24"/>
          <w:szCs w:val="24"/>
        </w:rPr>
        <w:instrText xml:space="preserve"> </w:instrTex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61975" cy="187325"/>
            <wp:effectExtent l="19050" t="0" r="9525" b="0"/>
            <wp:docPr id="2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  <w:lang w:val="en-US"/>
        </w:rPr>
        <w:fldChar w:fldCharType="separate"/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61975" cy="187325"/>
            <wp:effectExtent l="19050" t="0" r="9525" b="0"/>
            <wp:docPr id="3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 xml:space="preserve"> µ =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 xml:space="preserve"> : </w:t>
      </w:r>
      <w:r>
        <w:rPr>
          <w:sz w:val="24"/>
          <w:szCs w:val="24"/>
          <w:lang w:val="en-US"/>
        </w:rPr>
        <w:fldChar w:fldCharType="begin"/>
      </w:r>
      <w:r w:rsidRPr="005F35C7">
        <w:rPr>
          <w:sz w:val="24"/>
          <w:szCs w:val="24"/>
        </w:rPr>
        <w:instrText xml:space="preserve"> </w:instrText>
      </w:r>
      <w:r>
        <w:rPr>
          <w:sz w:val="24"/>
          <w:szCs w:val="24"/>
          <w:lang w:val="en-US"/>
        </w:rPr>
        <w:instrText>QUOTE</w:instrText>
      </w:r>
      <w:r w:rsidRPr="005F35C7">
        <w:rPr>
          <w:sz w:val="24"/>
          <w:szCs w:val="24"/>
        </w:rPr>
        <w:instrText xml:space="preserve"> </w:instrTex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05790" cy="308610"/>
            <wp:effectExtent l="0" t="0" r="3810" b="0"/>
            <wp:docPr id="4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  <w:lang w:val="en-US"/>
        </w:rPr>
        <w:fldChar w:fldCharType="separate"/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05790" cy="308610"/>
            <wp:effectExtent l="0" t="0" r="3810" b="0"/>
            <wp:docPr id="5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n-US"/>
        </w:rPr>
        <w:fldChar w:fldCharType="end"/>
      </w:r>
    </w:p>
    <w:p w:rsidR="005F35C7" w:rsidRDefault="005F35C7" w:rsidP="005F35C7">
      <w:pPr>
        <w:pStyle w:val="4"/>
        <w:rPr>
          <w:sz w:val="24"/>
          <w:szCs w:val="24"/>
        </w:rPr>
      </w:pPr>
    </w:p>
    <w:p w:rsidR="005F35C7" w:rsidRDefault="005F35C7" w:rsidP="005F35C7">
      <w:pPr>
        <w:pStyle w:val="4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6"/>
          <w:szCs w:val="26"/>
        </w:rPr>
        <w:t>Порядок  выполнения  работы</w:t>
      </w:r>
    </w:p>
    <w:p w:rsidR="005F35C7" w:rsidRDefault="005F35C7" w:rsidP="005F35C7">
      <w:pPr>
        <w:pStyle w:val="4"/>
        <w:rPr>
          <w:sz w:val="26"/>
          <w:szCs w:val="26"/>
        </w:rPr>
      </w:pPr>
    </w:p>
    <w:p w:rsidR="005F35C7" w:rsidRDefault="005F35C7" w:rsidP="005F35C7">
      <w:pPr>
        <w:pStyle w:val="4"/>
        <w:rPr>
          <w:sz w:val="26"/>
          <w:szCs w:val="26"/>
        </w:rPr>
      </w:pPr>
      <w:r>
        <w:rPr>
          <w:sz w:val="26"/>
          <w:szCs w:val="26"/>
        </w:rPr>
        <w:t xml:space="preserve"> 1. Установить тело (звено) заданного материала на наклонную плоскость.</w:t>
      </w:r>
    </w:p>
    <w:p w:rsidR="005F35C7" w:rsidRDefault="005F35C7" w:rsidP="005F35C7">
      <w:pPr>
        <w:pStyle w:val="4"/>
        <w:rPr>
          <w:sz w:val="26"/>
          <w:szCs w:val="26"/>
        </w:rPr>
      </w:pPr>
      <w:r>
        <w:rPr>
          <w:sz w:val="26"/>
          <w:szCs w:val="26"/>
        </w:rPr>
        <w:t xml:space="preserve">2. Постепенно увеличивать угол наклона плоскости до момента начала движения тела. Записать </w:t>
      </w:r>
    </w:p>
    <w:p w:rsidR="005F35C7" w:rsidRDefault="005F35C7" w:rsidP="005F35C7">
      <w:pPr>
        <w:pStyle w:val="4"/>
        <w:rPr>
          <w:sz w:val="26"/>
          <w:szCs w:val="26"/>
        </w:rPr>
      </w:pPr>
      <w:r>
        <w:rPr>
          <w:sz w:val="26"/>
          <w:szCs w:val="26"/>
        </w:rPr>
        <w:t>Высоту, с которой начинается движение тела.</w:t>
      </w:r>
    </w:p>
    <w:p w:rsidR="005F35C7" w:rsidRDefault="005F35C7" w:rsidP="005F35C7">
      <w:pPr>
        <w:pStyle w:val="4"/>
        <w:rPr>
          <w:sz w:val="26"/>
          <w:szCs w:val="26"/>
        </w:rPr>
      </w:pPr>
      <w:r>
        <w:rPr>
          <w:sz w:val="26"/>
          <w:szCs w:val="26"/>
        </w:rPr>
        <w:lastRenderedPageBreak/>
        <w:t>3.Измерить длину наклонной плоскости.</w:t>
      </w:r>
    </w:p>
    <w:p w:rsidR="005F35C7" w:rsidRDefault="005F35C7" w:rsidP="005F35C7">
      <w:pPr>
        <w:pStyle w:val="4"/>
        <w:rPr>
          <w:sz w:val="26"/>
          <w:szCs w:val="26"/>
        </w:rPr>
      </w:pPr>
      <w:r>
        <w:rPr>
          <w:sz w:val="26"/>
          <w:szCs w:val="26"/>
        </w:rPr>
        <w:t>4.Опыт повторить 3 раза.</w:t>
      </w:r>
    </w:p>
    <w:p w:rsidR="005F35C7" w:rsidRDefault="005F35C7" w:rsidP="005F35C7">
      <w:pPr>
        <w:pStyle w:val="4"/>
        <w:rPr>
          <w:sz w:val="26"/>
          <w:szCs w:val="26"/>
        </w:rPr>
      </w:pPr>
      <w:r>
        <w:rPr>
          <w:sz w:val="26"/>
          <w:szCs w:val="26"/>
        </w:rPr>
        <w:t>5. Результаты опытов оформить в виде табл. 1.</w:t>
      </w:r>
    </w:p>
    <w:p w:rsidR="005F35C7" w:rsidRDefault="005F35C7" w:rsidP="005F35C7">
      <w:pPr>
        <w:pStyle w:val="4"/>
        <w:rPr>
          <w:sz w:val="26"/>
          <w:szCs w:val="26"/>
        </w:rPr>
      </w:pPr>
      <w:r>
        <w:rPr>
          <w:sz w:val="26"/>
          <w:szCs w:val="26"/>
        </w:rPr>
        <w:t>Таблица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>.</w:t>
      </w:r>
    </w:p>
    <w:p w:rsidR="005F35C7" w:rsidRDefault="005F35C7" w:rsidP="005F35C7">
      <w:pPr>
        <w:pStyle w:val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8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"/>
        <w:gridCol w:w="2080"/>
        <w:gridCol w:w="1412"/>
        <w:gridCol w:w="1290"/>
        <w:gridCol w:w="1615"/>
        <w:gridCol w:w="1843"/>
      </w:tblGrid>
      <w:tr w:rsidR="005F35C7" w:rsidTr="005F35C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C7" w:rsidRDefault="005F35C7">
            <w:pPr>
              <w:pStyle w:val="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C7" w:rsidRDefault="005F35C7">
            <w:pPr>
              <w:pStyle w:val="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QUOTE </w:instrTex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305" cy="319405"/>
                  <wp:effectExtent l="19050" t="0" r="0" b="0"/>
                  <wp:docPr id="6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305" cy="319405"/>
                  <wp:effectExtent l="19050" t="0" r="0" b="0"/>
                  <wp:docPr id="7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( м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C7" w:rsidRDefault="005F35C7">
            <w:pPr>
              <w:pStyle w:val="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 xml:space="preserve">  ( м  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C7" w:rsidRDefault="005F35C7">
            <w:pPr>
              <w:pStyle w:val="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QUOTE </w:instrTex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7325" cy="264160"/>
                  <wp:effectExtent l="19050" t="0" r="0" b="0"/>
                  <wp:docPr id="8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6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7325" cy="264160"/>
                  <wp:effectExtent l="19050" t="0" r="0" b="0"/>
                  <wp:docPr id="9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6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C7" w:rsidRDefault="005F35C7">
            <w:pPr>
              <w:pStyle w:val="4"/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060" cy="176530"/>
                  <wp:effectExtent l="19050" t="0" r="0" b="0"/>
                  <wp:docPr id="10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76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C7" w:rsidRDefault="005F35C7">
            <w:pPr>
              <w:pStyle w:val="4"/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1140" cy="176530"/>
                  <wp:effectExtent l="19050" t="0" r="0" b="0"/>
                  <wp:docPr id="11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76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5C7" w:rsidTr="005F35C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C7" w:rsidRDefault="005F35C7">
            <w:pPr>
              <w:pStyle w:val="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C7" w:rsidRDefault="005F35C7">
            <w:pPr>
              <w:pStyle w:val="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C7" w:rsidRDefault="005F35C7">
            <w:pPr>
              <w:pStyle w:val="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C7" w:rsidRDefault="005F35C7">
            <w:pPr>
              <w:pStyle w:val="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C7" w:rsidRDefault="005F35C7">
            <w:pPr>
              <w:pStyle w:val="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C7" w:rsidRDefault="005F35C7">
            <w:pPr>
              <w:pStyle w:val="4"/>
              <w:spacing w:line="276" w:lineRule="auto"/>
              <w:rPr>
                <w:sz w:val="24"/>
                <w:szCs w:val="24"/>
              </w:rPr>
            </w:pPr>
          </w:p>
        </w:tc>
      </w:tr>
      <w:tr w:rsidR="005F35C7" w:rsidTr="005F35C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C7" w:rsidRDefault="005F35C7">
            <w:pPr>
              <w:pStyle w:val="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C7" w:rsidRDefault="005F35C7">
            <w:pPr>
              <w:pStyle w:val="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C7" w:rsidRDefault="005F35C7">
            <w:pPr>
              <w:pStyle w:val="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C7" w:rsidRDefault="005F35C7">
            <w:pPr>
              <w:pStyle w:val="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C7" w:rsidRDefault="005F35C7">
            <w:pPr>
              <w:pStyle w:val="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C7" w:rsidRDefault="005F35C7">
            <w:pPr>
              <w:pStyle w:val="4"/>
              <w:spacing w:line="276" w:lineRule="auto"/>
              <w:rPr>
                <w:sz w:val="24"/>
                <w:szCs w:val="24"/>
              </w:rPr>
            </w:pPr>
          </w:p>
        </w:tc>
      </w:tr>
      <w:tr w:rsidR="005F35C7" w:rsidTr="005F35C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C7" w:rsidRDefault="005F35C7">
            <w:pPr>
              <w:pStyle w:val="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C7" w:rsidRDefault="005F35C7">
            <w:pPr>
              <w:pStyle w:val="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C7" w:rsidRDefault="005F35C7">
            <w:pPr>
              <w:pStyle w:val="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C7" w:rsidRDefault="005F35C7">
            <w:pPr>
              <w:pStyle w:val="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C7" w:rsidRDefault="005F35C7">
            <w:pPr>
              <w:pStyle w:val="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C7" w:rsidRDefault="005F35C7">
            <w:pPr>
              <w:pStyle w:val="4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5F35C7" w:rsidRDefault="005F35C7" w:rsidP="005F35C7">
      <w:pPr>
        <w:pStyle w:val="4"/>
        <w:rPr>
          <w:rFonts w:eastAsia="Calibri"/>
          <w:sz w:val="24"/>
          <w:szCs w:val="24"/>
        </w:rPr>
      </w:pPr>
    </w:p>
    <w:p w:rsidR="005F35C7" w:rsidRDefault="005F35C7" w:rsidP="005F35C7">
      <w:pPr>
        <w:pStyle w:val="4"/>
        <w:rPr>
          <w:sz w:val="24"/>
          <w:szCs w:val="24"/>
        </w:rPr>
      </w:pPr>
      <w:r>
        <w:rPr>
          <w:sz w:val="24"/>
          <w:szCs w:val="24"/>
        </w:rPr>
        <w:t xml:space="preserve">6. Вычислить коэффициент трения покоя  </w:t>
      </w:r>
    </w:p>
    <w:p w:rsidR="005F35C7" w:rsidRDefault="005F35C7" w:rsidP="005F35C7">
      <w:pPr>
        <w:pStyle w:val="4"/>
        <w:rPr>
          <w:sz w:val="24"/>
          <w:szCs w:val="24"/>
        </w:rPr>
      </w:pPr>
      <w:r>
        <w:rPr>
          <w:sz w:val="24"/>
          <w:szCs w:val="24"/>
        </w:rPr>
        <w:t>используя формулу</w:t>
      </w:r>
    </w:p>
    <w:p w:rsidR="005F35C7" w:rsidRDefault="005F35C7" w:rsidP="005F35C7">
      <w:pPr>
        <w:pStyle w:val="4"/>
        <w:rPr>
          <w:sz w:val="24"/>
          <w:szCs w:val="24"/>
        </w:rPr>
      </w:pPr>
      <w:r>
        <w:rPr>
          <w:i/>
          <w:sz w:val="24"/>
          <w:szCs w:val="24"/>
        </w:rPr>
        <w:t xml:space="preserve">      µ =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QUOTE </w:instrTex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05790" cy="308610"/>
            <wp:effectExtent l="0" t="0" r="3810" b="0"/>
            <wp:docPr id="12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05790" cy="308610"/>
            <wp:effectExtent l="0" t="0" r="3810" b="0"/>
            <wp:docPr id="13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fldChar w:fldCharType="end"/>
      </w:r>
    </w:p>
    <w:p w:rsidR="005F35C7" w:rsidRDefault="005F35C7" w:rsidP="005F35C7">
      <w:pPr>
        <w:pStyle w:val="4"/>
        <w:rPr>
          <w:sz w:val="24"/>
          <w:szCs w:val="24"/>
          <w:vertAlign w:val="subscript"/>
        </w:rPr>
      </w:pPr>
      <w:r>
        <w:rPr>
          <w:i/>
          <w:sz w:val="24"/>
          <w:szCs w:val="24"/>
        </w:rPr>
        <w:t xml:space="preserve">      µ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 xml:space="preserve"> =              µ</w:t>
      </w:r>
      <w:r>
        <w:rPr>
          <w:i/>
          <w:sz w:val="24"/>
          <w:szCs w:val="24"/>
          <w:vertAlign w:val="subscript"/>
        </w:rPr>
        <w:t xml:space="preserve">2 =    </w:t>
      </w:r>
      <w:r>
        <w:rPr>
          <w:i/>
          <w:sz w:val="24"/>
          <w:szCs w:val="24"/>
        </w:rPr>
        <w:t xml:space="preserve">      µ</w:t>
      </w:r>
      <w:r>
        <w:rPr>
          <w:i/>
          <w:sz w:val="24"/>
          <w:szCs w:val="24"/>
          <w:vertAlign w:val="subscript"/>
        </w:rPr>
        <w:t>3  =</w:t>
      </w:r>
    </w:p>
    <w:p w:rsidR="005F35C7" w:rsidRDefault="005F35C7" w:rsidP="005F35C7">
      <w:pPr>
        <w:pStyle w:val="4"/>
        <w:rPr>
          <w:sz w:val="24"/>
          <w:szCs w:val="24"/>
        </w:rPr>
      </w:pPr>
    </w:p>
    <w:p w:rsidR="005F35C7" w:rsidRDefault="005F35C7" w:rsidP="005F35C7">
      <w:pPr>
        <w:pStyle w:val="4"/>
        <w:rPr>
          <w:sz w:val="24"/>
          <w:szCs w:val="24"/>
        </w:rPr>
      </w:pPr>
      <w:r>
        <w:rPr>
          <w:sz w:val="24"/>
          <w:szCs w:val="24"/>
        </w:rPr>
        <w:t>7.Оценить границы погрешности для каждого опыта</w:t>
      </w:r>
    </w:p>
    <w:p w:rsidR="005F35C7" w:rsidRDefault="005F35C7" w:rsidP="005F35C7">
      <w:pPr>
        <w:pStyle w:val="4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QUOTE </w:instrTex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16280" cy="275590"/>
            <wp:effectExtent l="19050" t="0" r="0" b="0"/>
            <wp:docPr id="22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7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:rsidR="005F35C7" w:rsidRDefault="005F35C7" w:rsidP="005F35C7">
      <w:pPr>
        <w:pStyle w:val="4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8.Записать ответ </w:t>
      </w:r>
      <w:r>
        <w:rPr>
          <w:b/>
          <w:i/>
          <w:sz w:val="24"/>
          <w:szCs w:val="24"/>
        </w:rPr>
        <w:t xml:space="preserve">µ = µ </w:t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QUOTE </w:instrTex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85445" cy="176530"/>
            <wp:effectExtent l="19050" t="0" r="0" b="0"/>
            <wp:docPr id="24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17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instrText xml:space="preserve"> </w:instrText>
      </w:r>
      <w:r>
        <w:rPr>
          <w:b/>
          <w:sz w:val="24"/>
          <w:szCs w:val="24"/>
        </w:rPr>
        <w:fldChar w:fldCharType="separate"/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85445" cy="176530"/>
            <wp:effectExtent l="19050" t="0" r="0" b="0"/>
            <wp:docPr id="25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17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fldChar w:fldCharType="end"/>
      </w:r>
      <w:r>
        <w:rPr>
          <w:b/>
          <w:i/>
          <w:sz w:val="24"/>
          <w:szCs w:val="24"/>
        </w:rPr>
        <w:t xml:space="preserve">  </w:t>
      </w:r>
    </w:p>
    <w:p w:rsidR="005F35C7" w:rsidRDefault="005F35C7" w:rsidP="005F35C7">
      <w:pPr>
        <w:pStyle w:val="4"/>
        <w:rPr>
          <w:sz w:val="24"/>
          <w:szCs w:val="24"/>
        </w:rPr>
      </w:pPr>
      <w:r>
        <w:rPr>
          <w:sz w:val="24"/>
          <w:szCs w:val="24"/>
        </w:rPr>
        <w:t>9.Сделать вывод</w:t>
      </w:r>
    </w:p>
    <w:p w:rsidR="005F35C7" w:rsidRDefault="005F35C7" w:rsidP="005F35C7">
      <w:pPr>
        <w:pStyle w:val="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</w:p>
    <w:p w:rsidR="005F35C7" w:rsidRDefault="005F35C7" w:rsidP="005F35C7">
      <w:pPr>
        <w:pStyle w:val="4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Контрольные вопросы</w:t>
      </w:r>
    </w:p>
    <w:p w:rsidR="005F35C7" w:rsidRDefault="005F35C7" w:rsidP="005F35C7">
      <w:pPr>
        <w:pStyle w:val="4"/>
        <w:rPr>
          <w:b/>
          <w:sz w:val="24"/>
          <w:szCs w:val="24"/>
        </w:rPr>
      </w:pPr>
    </w:p>
    <w:p w:rsidR="005F35C7" w:rsidRDefault="005F35C7" w:rsidP="005F35C7">
      <w:pPr>
        <w:pStyle w:val="4"/>
        <w:rPr>
          <w:sz w:val="24"/>
          <w:szCs w:val="24"/>
        </w:rPr>
      </w:pPr>
      <w:r>
        <w:rPr>
          <w:sz w:val="24"/>
          <w:szCs w:val="24"/>
        </w:rPr>
        <w:t>1 Мерой какого вида взаимодействия является сила трения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5F35C7" w:rsidRDefault="005F35C7" w:rsidP="005F35C7">
      <w:pPr>
        <w:pStyle w:val="4"/>
        <w:rPr>
          <w:sz w:val="24"/>
          <w:szCs w:val="24"/>
        </w:rPr>
      </w:pPr>
      <w:r>
        <w:rPr>
          <w:sz w:val="24"/>
          <w:szCs w:val="24"/>
        </w:rPr>
        <w:t>2. Какие виды трения вам известны?</w:t>
      </w:r>
    </w:p>
    <w:p w:rsidR="005F35C7" w:rsidRDefault="005F35C7" w:rsidP="005F35C7">
      <w:pPr>
        <w:pStyle w:val="4"/>
        <w:rPr>
          <w:sz w:val="24"/>
          <w:szCs w:val="24"/>
        </w:rPr>
      </w:pPr>
      <w:r>
        <w:rPr>
          <w:sz w:val="24"/>
          <w:szCs w:val="24"/>
        </w:rPr>
        <w:t>3. От каких факторов зависит сила трения при внешнем трении?</w:t>
      </w:r>
    </w:p>
    <w:p w:rsidR="005F35C7" w:rsidRDefault="005F35C7" w:rsidP="005F35C7">
      <w:pPr>
        <w:pStyle w:val="4"/>
        <w:rPr>
          <w:sz w:val="24"/>
          <w:szCs w:val="24"/>
        </w:rPr>
      </w:pPr>
      <w:r>
        <w:rPr>
          <w:sz w:val="24"/>
          <w:szCs w:val="24"/>
        </w:rPr>
        <w:t>4. Что такое трение покоя?</w:t>
      </w:r>
    </w:p>
    <w:p w:rsidR="005F35C7" w:rsidRDefault="005F35C7" w:rsidP="005F35C7">
      <w:pPr>
        <w:pStyle w:val="4"/>
        <w:rPr>
          <w:sz w:val="24"/>
          <w:szCs w:val="24"/>
        </w:rPr>
      </w:pPr>
      <w:r>
        <w:rPr>
          <w:sz w:val="24"/>
          <w:szCs w:val="24"/>
        </w:rPr>
        <w:t>5. Что такое коэффициент трения, от чего он зависит?</w:t>
      </w:r>
    </w:p>
    <w:p w:rsidR="005F35C7" w:rsidRDefault="005F35C7" w:rsidP="005F35C7">
      <w:pPr>
        <w:pStyle w:val="4"/>
        <w:rPr>
          <w:sz w:val="24"/>
          <w:szCs w:val="24"/>
        </w:rPr>
      </w:pPr>
    </w:p>
    <w:sectPr w:rsidR="005F35C7" w:rsidSect="00CF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03FBE"/>
    <w:rsid w:val="00001DD0"/>
    <w:rsid w:val="001847E4"/>
    <w:rsid w:val="001C6888"/>
    <w:rsid w:val="002548F8"/>
    <w:rsid w:val="00303FBE"/>
    <w:rsid w:val="004B2097"/>
    <w:rsid w:val="004C6B08"/>
    <w:rsid w:val="005013A6"/>
    <w:rsid w:val="005344EF"/>
    <w:rsid w:val="005850FE"/>
    <w:rsid w:val="005F35C7"/>
    <w:rsid w:val="005F3EE1"/>
    <w:rsid w:val="006407CD"/>
    <w:rsid w:val="006C3C04"/>
    <w:rsid w:val="008D16CC"/>
    <w:rsid w:val="009A619D"/>
    <w:rsid w:val="00A35DBC"/>
    <w:rsid w:val="00A94F12"/>
    <w:rsid w:val="00B52C9D"/>
    <w:rsid w:val="00B61A4C"/>
    <w:rsid w:val="00C1260E"/>
    <w:rsid w:val="00C86F4C"/>
    <w:rsid w:val="00CD024E"/>
    <w:rsid w:val="00CF4728"/>
    <w:rsid w:val="00D769A2"/>
    <w:rsid w:val="00EA649F"/>
    <w:rsid w:val="00FC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C1260E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NoSpacingChar">
    <w:name w:val="No Spacing Char"/>
    <w:link w:val="1"/>
    <w:locked/>
    <w:rsid w:val="00C1260E"/>
    <w:rPr>
      <w:rFonts w:ascii="Times New Roman" w:eastAsia="Calibri" w:hAnsi="Times New Roman" w:cs="Times New Roman"/>
    </w:rPr>
  </w:style>
  <w:style w:type="character" w:styleId="a3">
    <w:name w:val="Emphasis"/>
    <w:uiPriority w:val="99"/>
    <w:qFormat/>
    <w:rsid w:val="00C1260E"/>
    <w:rPr>
      <w:rFonts w:cs="Times New Roman"/>
      <w:i/>
      <w:iCs/>
    </w:rPr>
  </w:style>
  <w:style w:type="paragraph" w:customStyle="1" w:styleId="4">
    <w:name w:val="Без интервала4"/>
    <w:rsid w:val="005F35C7"/>
    <w:pPr>
      <w:spacing w:after="0" w:line="240" w:lineRule="auto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F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12</cp:revision>
  <cp:lastPrinted>2019-04-08T07:02:00Z</cp:lastPrinted>
  <dcterms:created xsi:type="dcterms:W3CDTF">2019-04-08T06:59:00Z</dcterms:created>
  <dcterms:modified xsi:type="dcterms:W3CDTF">2021-09-28T04:22:00Z</dcterms:modified>
</cp:coreProperties>
</file>