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Default="001406C3" w:rsidP="00140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6C3">
        <w:rPr>
          <w:rFonts w:ascii="Times New Roman" w:hAnsi="Times New Roman" w:cs="Times New Roman"/>
          <w:sz w:val="28"/>
          <w:szCs w:val="28"/>
        </w:rPr>
        <w:t>Домашнее задание Богатова С.А.</w:t>
      </w:r>
    </w:p>
    <w:tbl>
      <w:tblPr>
        <w:tblStyle w:val="a3"/>
        <w:tblW w:w="0" w:type="auto"/>
        <w:tblLook w:val="04A0"/>
      </w:tblPr>
      <w:tblGrid>
        <w:gridCol w:w="2659"/>
        <w:gridCol w:w="2752"/>
        <w:gridCol w:w="4160"/>
      </w:tblGrid>
      <w:tr w:rsidR="001406C3" w:rsidTr="001406C3"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406C3" w:rsidTr="001406C3"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5БС61</w:t>
            </w:r>
          </w:p>
        </w:tc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3191" w:type="dxa"/>
          </w:tcPr>
          <w:p w:rsidR="001406C3" w:rsidRDefault="00004079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КП в эл.виде</w:t>
            </w:r>
          </w:p>
        </w:tc>
      </w:tr>
      <w:tr w:rsidR="001406C3" w:rsidTr="001406C3"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5БС82</w:t>
            </w:r>
          </w:p>
        </w:tc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ТБиПНГС</w:t>
            </w:r>
            <w:proofErr w:type="spellEnd"/>
          </w:p>
        </w:tc>
        <w:tc>
          <w:tcPr>
            <w:tcW w:w="3191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вопросы из темы «БК»:</w:t>
            </w:r>
          </w:p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1.Бурильные замки, их типы, назначение</w:t>
            </w:r>
          </w:p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2.Переводники, их типы и назначение. </w:t>
            </w:r>
          </w:p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назначение и элементы бурильной колонны</w:t>
            </w:r>
          </w:p>
          <w:p w:rsidR="001406C3" w:rsidRP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конспектов выслать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</w:t>
            </w:r>
            <w:proofErr w:type="spellEnd"/>
            <w:r w:rsidRPr="00140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bogatova</w:t>
            </w:r>
            <w:proofErr w:type="spellEnd"/>
            <w:r w:rsidRPr="001406C3">
              <w:rPr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40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406C3" w:rsidTr="001406C3"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БС70</w:t>
            </w:r>
          </w:p>
        </w:tc>
        <w:tc>
          <w:tcPr>
            <w:tcW w:w="3190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ГНВП</w:t>
            </w:r>
          </w:p>
        </w:tc>
        <w:tc>
          <w:tcPr>
            <w:tcW w:w="3191" w:type="dxa"/>
          </w:tcPr>
          <w:p w:rsidR="001406C3" w:rsidRDefault="001406C3" w:rsidP="0014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«Действия буровой бригады при угрозе выброса»</w:t>
            </w:r>
          </w:p>
        </w:tc>
      </w:tr>
    </w:tbl>
    <w:p w:rsidR="001406C3" w:rsidRPr="001406C3" w:rsidRDefault="001406C3" w:rsidP="001406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06C3" w:rsidRPr="001406C3" w:rsidSect="00CE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C3"/>
    <w:rsid w:val="00004079"/>
    <w:rsid w:val="001406C3"/>
    <w:rsid w:val="00C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</dc:creator>
  <cp:lastModifiedBy>Богатова</cp:lastModifiedBy>
  <cp:revision>2</cp:revision>
  <dcterms:created xsi:type="dcterms:W3CDTF">2020-03-19T09:52:00Z</dcterms:created>
  <dcterms:modified xsi:type="dcterms:W3CDTF">2020-03-19T10:01:00Z</dcterms:modified>
</cp:coreProperties>
</file>