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4D" w:rsidRPr="008705B1" w:rsidRDefault="008705B1" w:rsidP="005E414D">
      <w:pPr>
        <w:tabs>
          <w:tab w:val="left" w:pos="851"/>
        </w:tabs>
        <w:jc w:val="center"/>
        <w:rPr>
          <w:b/>
          <w:color w:val="FF0000"/>
        </w:rPr>
      </w:pPr>
      <w:r w:rsidRPr="008705B1">
        <w:rPr>
          <w:b/>
          <w:color w:val="FF0000"/>
        </w:rPr>
        <w:t>Написать краткий конспект, выполнить задания в тетради</w:t>
      </w:r>
    </w:p>
    <w:p w:rsidR="005E414D" w:rsidRPr="000E46CC" w:rsidRDefault="005E414D" w:rsidP="005E414D">
      <w:pPr>
        <w:tabs>
          <w:tab w:val="left" w:pos="851"/>
        </w:tabs>
        <w:jc w:val="center"/>
        <w:rPr>
          <w:b/>
        </w:rPr>
      </w:pPr>
      <w:r w:rsidRPr="000E46CC">
        <w:rPr>
          <w:b/>
        </w:rPr>
        <w:t xml:space="preserve">Практическая работа </w:t>
      </w:r>
      <w:r>
        <w:rPr>
          <w:b/>
        </w:rPr>
        <w:t xml:space="preserve">«Инсталляция программного обеспечения, его использование и обновление», </w:t>
      </w:r>
      <w:r w:rsidRPr="000E46CC">
        <w:rPr>
          <w:b/>
        </w:rPr>
        <w:t>«Правовые но</w:t>
      </w:r>
      <w:r w:rsidR="008653EA">
        <w:rPr>
          <w:b/>
        </w:rPr>
        <w:t>рмы информационной деятельности</w:t>
      </w:r>
      <w:r w:rsidRPr="000E46CC">
        <w:rPr>
          <w:b/>
        </w:rPr>
        <w:t>»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  <w:rPr>
          <w:b/>
        </w:rPr>
      </w:pP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1. Цель работы:</w:t>
      </w:r>
      <w:r w:rsidRPr="000E46CC">
        <w:t> изучить лицензионные и свободно распространяемые программные продукты; научиться осуществлять обновление программного обеспечения с использованием сети Интернет; овладеть навыками установки программного обеспечения.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2. Оборудование, приборы, аппаратура, материалы:</w:t>
      </w:r>
      <w:r w:rsidRPr="000E46CC">
        <w:t> персональный компьютер с выходом в Интернет.</w:t>
      </w:r>
    </w:p>
    <w:p w:rsidR="005E414D" w:rsidRDefault="005E414D" w:rsidP="005E414D">
      <w:pPr>
        <w:tabs>
          <w:tab w:val="left" w:pos="851"/>
        </w:tabs>
        <w:ind w:firstLine="567"/>
        <w:jc w:val="both"/>
        <w:rPr>
          <w:b/>
          <w:bCs/>
          <w:i/>
          <w:iCs/>
        </w:rPr>
      </w:pPr>
      <w:r w:rsidRPr="000E46CC">
        <w:t> </w:t>
      </w:r>
      <w:r w:rsidRPr="000E46CC">
        <w:rPr>
          <w:b/>
          <w:bCs/>
          <w:i/>
          <w:iCs/>
        </w:rPr>
        <w:t>3. Теоретические сведения</w:t>
      </w:r>
    </w:p>
    <w:p w:rsidR="005E414D" w:rsidRDefault="005E414D" w:rsidP="005E414D">
      <w:pPr>
        <w:tabs>
          <w:tab w:val="left" w:pos="851"/>
        </w:tabs>
        <w:ind w:firstLine="567"/>
        <w:jc w:val="both"/>
        <w:rPr>
          <w:b/>
          <w:bCs/>
          <w:i/>
          <w:iCs/>
        </w:rPr>
      </w:pPr>
    </w:p>
    <w:p w:rsidR="005E414D" w:rsidRPr="002F7560" w:rsidRDefault="005E414D" w:rsidP="005E414D">
      <w:pPr>
        <w:tabs>
          <w:tab w:val="left" w:pos="851"/>
        </w:tabs>
        <w:ind w:firstLine="567"/>
        <w:jc w:val="both"/>
        <w:rPr>
          <w:b/>
          <w:bCs/>
          <w:i/>
          <w:iCs/>
        </w:rPr>
      </w:pPr>
      <w:r w:rsidRPr="002F7560">
        <w:rPr>
          <w:rFonts w:eastAsia="Times New Roman"/>
          <w:b/>
          <w:bCs/>
          <w:color w:val="000000"/>
          <w:lang w:eastAsia="ru-RU"/>
        </w:rPr>
        <w:t xml:space="preserve"> </w:t>
      </w:r>
      <w:r w:rsidRPr="002F7560">
        <w:rPr>
          <w:rFonts w:eastAsia="Times New Roman"/>
          <w:b/>
          <w:bCs/>
          <w:i/>
          <w:iCs/>
          <w:color w:val="000000"/>
          <w:lang w:eastAsia="ru-RU"/>
        </w:rPr>
        <w:t>Установка программного обеспечения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Без подходящего, хорошо настроенного программного обеспечения даже самый мощный и современный компьютер не будет работать в полную силу, а его реальные возможности останутся не использованными.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Настройка разнообразных программ непосредственно под задачи каждого пользователя является залогом комфортной и уверенной работы на компьютере. Установка программ - широчайшее поле деятельности: количество приложений настолько велико, что сориентироваться в новинках и системных требованиях бывает порой весьма затруднительно.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b/>
          <w:bCs/>
          <w:i/>
          <w:iCs/>
          <w:color w:val="000000"/>
          <w:lang w:eastAsia="ru-RU"/>
        </w:rPr>
        <w:t>Установка или инсталляция</w:t>
      </w:r>
      <w:r w:rsidRPr="002F7560">
        <w:rPr>
          <w:rFonts w:eastAsia="Times New Roman"/>
          <w:i/>
          <w:iCs/>
          <w:lang w:eastAsia="ru-RU"/>
        </w:rPr>
        <w:t xml:space="preserve"> </w:t>
      </w:r>
      <w:r w:rsidRPr="002F7560">
        <w:rPr>
          <w:rFonts w:eastAsia="Times New Roman"/>
          <w:color w:val="000000"/>
          <w:lang w:eastAsia="ru-RU"/>
        </w:rPr>
        <w:t>— процесс установки программного обеспечения на компьютер конечного пользователя.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Рассмотрим понятия: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• Что такое дистрибутив.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• Типы инсталляции программного обеспечения.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• Лицензионное соглашение</w:t>
      </w:r>
    </w:p>
    <w:p w:rsidR="005E414D" w:rsidRPr="002F7560" w:rsidRDefault="005E414D" w:rsidP="005E414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b/>
          <w:bCs/>
          <w:i/>
          <w:iCs/>
          <w:color w:val="000000"/>
          <w:lang w:eastAsia="ru-RU"/>
        </w:rPr>
        <w:t>Дистрибутив</w:t>
      </w:r>
      <w:r w:rsidRPr="002F7560">
        <w:rPr>
          <w:rFonts w:eastAsia="Times New Roman"/>
          <w:color w:val="000000"/>
          <w:lang w:eastAsia="ru-RU"/>
        </w:rPr>
        <w:t xml:space="preserve"> (англ. </w:t>
      </w:r>
      <w:r w:rsidRPr="002F7560">
        <w:rPr>
          <w:rFonts w:eastAsia="Times New Roman"/>
          <w:color w:val="000000"/>
          <w:lang w:val="en-US" w:eastAsia="ru-RU"/>
        </w:rPr>
        <w:t>distribute</w:t>
      </w:r>
      <w:r w:rsidRPr="002F7560">
        <w:rPr>
          <w:rFonts w:eastAsia="Times New Roman"/>
          <w:lang w:eastAsia="ru-RU"/>
        </w:rPr>
        <w:t xml:space="preserve"> </w:t>
      </w:r>
      <w:r w:rsidRPr="002F7560">
        <w:rPr>
          <w:rFonts w:eastAsia="Times New Roman"/>
          <w:color w:val="000000"/>
          <w:lang w:eastAsia="ru-RU"/>
        </w:rPr>
        <w:t>— распространять) — это форма распространения программного обеспечения.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09675"/>
            <wp:effectExtent l="19050" t="0" r="0" b="0"/>
            <wp:wrapSquare wrapText="bothSides"/>
            <wp:docPr id="193" name="Рисунок 193" descr="https://pandia.ru/text/79/362/images/image001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pandia.ru/text/79/362/images/image001_2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F7560">
        <w:rPr>
          <w:rFonts w:eastAsia="Times New Roman"/>
          <w:color w:val="000000"/>
          <w:lang w:eastAsia="ru-RU"/>
        </w:rPr>
        <w:t xml:space="preserve">Например, дистрибутив операционной системы обычно содержит программы для начальной инициализации — инициализация аппаратной части, загрузка урезанной версии системы и запуск программы-установщика), </w:t>
      </w:r>
      <w:proofErr w:type="spellStart"/>
      <w:r w:rsidRPr="002F7560">
        <w:rPr>
          <w:rFonts w:eastAsia="Times New Roman"/>
          <w:color w:val="000000"/>
          <w:lang w:eastAsia="ru-RU"/>
        </w:rPr>
        <w:t>программу-установщик</w:t>
      </w:r>
      <w:proofErr w:type="spellEnd"/>
      <w:r w:rsidRPr="002F7560">
        <w:rPr>
          <w:rFonts w:eastAsia="Times New Roman"/>
          <w:color w:val="000000"/>
          <w:lang w:eastAsia="ru-RU"/>
        </w:rPr>
        <w:t xml:space="preserve"> (для выбора режимов и параметров установки) и набор специальных файлов, содержащих отдельные части системы (так называемые пакеты).</w:t>
      </w:r>
      <w:proofErr w:type="gramEnd"/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Дистрибутив - это пакет, сборка, изготовленная специально для удобства инсталляции программы в достаточно произвольный компьютер.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 xml:space="preserve">Дистрибутив также может содержать </w:t>
      </w:r>
      <w:r w:rsidRPr="002F7560">
        <w:rPr>
          <w:rFonts w:eastAsia="Times New Roman"/>
          <w:color w:val="000000"/>
          <w:lang w:val="en-US" w:eastAsia="ru-RU"/>
        </w:rPr>
        <w:t>README</w:t>
      </w:r>
      <w:r w:rsidRPr="002F7560">
        <w:rPr>
          <w:rFonts w:eastAsia="Times New Roman"/>
          <w:color w:val="000000"/>
          <w:lang w:eastAsia="ru-RU"/>
        </w:rPr>
        <w:t xml:space="preserve">-файл (от англ. </w:t>
      </w:r>
      <w:r w:rsidRPr="002F7560">
        <w:rPr>
          <w:rFonts w:eastAsia="Times New Roman"/>
          <w:color w:val="000000"/>
          <w:lang w:val="en-US" w:eastAsia="ru-RU"/>
        </w:rPr>
        <w:t>read</w:t>
      </w:r>
      <w:r w:rsidRPr="002F7560">
        <w:rPr>
          <w:rFonts w:eastAsia="Times New Roman"/>
          <w:lang w:eastAsia="ru-RU"/>
        </w:rPr>
        <w:t xml:space="preserve"> </w:t>
      </w:r>
      <w:r w:rsidRPr="002F7560">
        <w:rPr>
          <w:rFonts w:eastAsia="Times New Roman"/>
          <w:color w:val="000000"/>
          <w:lang w:val="en-US" w:eastAsia="ru-RU"/>
        </w:rPr>
        <w:t>me</w:t>
      </w:r>
      <w:r w:rsidRPr="002F7560">
        <w:rPr>
          <w:rFonts w:eastAsia="Times New Roman"/>
          <w:lang w:eastAsia="ru-RU"/>
        </w:rPr>
        <w:t xml:space="preserve"> </w:t>
      </w:r>
      <w:r w:rsidRPr="002F7560">
        <w:rPr>
          <w:rFonts w:eastAsia="Times New Roman"/>
          <w:color w:val="000000"/>
          <w:lang w:eastAsia="ru-RU"/>
        </w:rPr>
        <w:t>«прочти меня»)</w:t>
      </w:r>
      <w:r w:rsidRPr="002F7560">
        <w:rPr>
          <w:rFonts w:eastAsia="Times New Roman"/>
          <w:lang w:eastAsia="ru-RU"/>
        </w:rPr>
        <w:t xml:space="preserve"> - </w:t>
      </w:r>
      <w:r w:rsidRPr="002F7560">
        <w:rPr>
          <w:rFonts w:eastAsia="Times New Roman"/>
          <w:color w:val="000000"/>
          <w:lang w:eastAsia="ru-RU"/>
        </w:rPr>
        <w:t>текстовый файл, содержащий информацию о других файлах.</w:t>
      </w:r>
    </w:p>
    <w:p w:rsidR="005E414D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2F7560">
        <w:rPr>
          <w:rFonts w:eastAsia="Times New Roman"/>
          <w:b/>
          <w:bCs/>
          <w:color w:val="000000"/>
          <w:lang w:eastAsia="ru-RU"/>
        </w:rPr>
        <w:t xml:space="preserve"> </w:t>
      </w:r>
      <w:r w:rsidRPr="002F7560">
        <w:rPr>
          <w:rFonts w:eastAsia="Times New Roman"/>
          <w:b/>
          <w:bCs/>
          <w:i/>
          <w:iCs/>
          <w:color w:val="000000"/>
          <w:lang w:eastAsia="ru-RU"/>
        </w:rPr>
        <w:t>Инсталляция программного обеспечения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219200"/>
            <wp:effectExtent l="19050" t="0" r="0" b="0"/>
            <wp:wrapSquare wrapText="bothSides"/>
            <wp:docPr id="194" name="Рисунок 194" descr="https://pandia.ru/text/79/362/images/image002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pandia.ru/text/79/362/images/image002_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60">
        <w:rPr>
          <w:rFonts w:eastAsia="Times New Roman"/>
          <w:b/>
          <w:bCs/>
          <w:i/>
          <w:iCs/>
          <w:lang w:eastAsia="ru-RU"/>
        </w:rPr>
        <w:t xml:space="preserve">Дистрибутив (ПО) </w:t>
      </w:r>
      <w:r w:rsidRPr="002F7560">
        <w:rPr>
          <w:rFonts w:eastAsia="Times New Roman"/>
          <w:lang w:eastAsia="ru-RU"/>
        </w:rPr>
        <w:t xml:space="preserve">- это комплект (как правило, набор файлов), приспособленный для распространения </w:t>
      </w:r>
      <w:proofErr w:type="gramStart"/>
      <w:r w:rsidRPr="002F7560">
        <w:rPr>
          <w:rFonts w:eastAsia="Times New Roman"/>
          <w:lang w:eastAsia="ru-RU"/>
        </w:rPr>
        <w:t>ПО</w:t>
      </w:r>
      <w:proofErr w:type="gramEnd"/>
      <w:r w:rsidRPr="002F7560">
        <w:rPr>
          <w:rFonts w:eastAsia="Times New Roman"/>
          <w:lang w:eastAsia="ru-RU"/>
        </w:rPr>
        <w:t xml:space="preserve">. Может включать вспомогательные инструменты для автоматической или </w:t>
      </w:r>
      <w:r w:rsidRPr="002F7560">
        <w:rPr>
          <w:rFonts w:eastAsia="Times New Roman"/>
          <w:lang w:eastAsia="ru-RU"/>
        </w:rPr>
        <w:lastRenderedPageBreak/>
        <w:t xml:space="preserve">автоматизированной начальной настройки </w:t>
      </w:r>
      <w:proofErr w:type="gramStart"/>
      <w:r w:rsidRPr="002F7560">
        <w:rPr>
          <w:rFonts w:eastAsia="Times New Roman"/>
          <w:lang w:eastAsia="ru-RU"/>
        </w:rPr>
        <w:t>ПО</w:t>
      </w:r>
      <w:proofErr w:type="gramEnd"/>
      <w:r w:rsidRPr="002F7560">
        <w:rPr>
          <w:rFonts w:eastAsia="Times New Roman"/>
          <w:lang w:eastAsia="ru-RU"/>
        </w:rPr>
        <w:t xml:space="preserve"> (установщик). Так и при использовании дистрибутива программного обеспечения - устанавливаются только необходимые файлы, </w:t>
      </w:r>
      <w:proofErr w:type="gramStart"/>
      <w:r w:rsidRPr="002F7560">
        <w:rPr>
          <w:rFonts w:eastAsia="Times New Roman"/>
          <w:lang w:eastAsia="ru-RU"/>
        </w:rPr>
        <w:t>при чем</w:t>
      </w:r>
      <w:proofErr w:type="gramEnd"/>
      <w:r w:rsidRPr="002F7560">
        <w:rPr>
          <w:rFonts w:eastAsia="Times New Roman"/>
          <w:lang w:eastAsia="ru-RU"/>
        </w:rPr>
        <w:t xml:space="preserve"> таким образом, чтобы их правильно видела операционная система. Также конфигурируются начальные параметры, язык, способ подключения, например, </w:t>
      </w:r>
      <w:proofErr w:type="gramStart"/>
      <w:r w:rsidRPr="002F7560">
        <w:rPr>
          <w:rFonts w:eastAsia="Times New Roman"/>
          <w:lang w:eastAsia="ru-RU"/>
        </w:rPr>
        <w:t>к</w:t>
      </w:r>
      <w:proofErr w:type="gramEnd"/>
      <w:r w:rsidRPr="002F7560">
        <w:rPr>
          <w:rFonts w:eastAsia="Times New Roman"/>
          <w:lang w:eastAsia="ru-RU"/>
        </w:rPr>
        <w:t xml:space="preserve"> Интернет.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i/>
          <w:iCs/>
          <w:color w:val="000000"/>
          <w:lang w:eastAsia="ru-RU"/>
        </w:rPr>
        <w:t>Виды дистрибутивов</w:t>
      </w:r>
      <w:r w:rsidRPr="002F7560">
        <w:rPr>
          <w:rFonts w:eastAsia="Times New Roman"/>
          <w:color w:val="000000"/>
          <w:lang w:eastAsia="ru-RU"/>
        </w:rPr>
        <w:t>: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• Архив (.</w:t>
      </w:r>
      <w:r w:rsidRPr="002F7560">
        <w:rPr>
          <w:rFonts w:eastAsia="Times New Roman"/>
          <w:color w:val="000000"/>
          <w:lang w:val="en-US" w:eastAsia="ru-RU"/>
        </w:rPr>
        <w:t>zip</w:t>
      </w:r>
      <w:r w:rsidRPr="002F7560">
        <w:rPr>
          <w:rFonts w:eastAsia="Times New Roman"/>
          <w:color w:val="000000"/>
          <w:lang w:eastAsia="ru-RU"/>
        </w:rPr>
        <w:t>, .</w:t>
      </w:r>
      <w:proofErr w:type="spellStart"/>
      <w:r w:rsidRPr="002F7560">
        <w:rPr>
          <w:rFonts w:eastAsia="Times New Roman"/>
          <w:color w:val="000000"/>
          <w:lang w:val="en-US" w:eastAsia="ru-RU"/>
        </w:rPr>
        <w:t>rar</w:t>
      </w:r>
      <w:proofErr w:type="spellEnd"/>
      <w:r w:rsidRPr="002F7560">
        <w:rPr>
          <w:rFonts w:eastAsia="Times New Roman"/>
          <w:color w:val="000000"/>
          <w:lang w:eastAsia="ru-RU"/>
        </w:rPr>
        <w:t>, .</w:t>
      </w:r>
      <w:r w:rsidRPr="002F7560">
        <w:rPr>
          <w:rFonts w:eastAsia="Times New Roman"/>
          <w:color w:val="000000"/>
          <w:lang w:val="en-US" w:eastAsia="ru-RU"/>
        </w:rPr>
        <w:t>tar</w:t>
      </w:r>
      <w:r w:rsidRPr="002F7560">
        <w:rPr>
          <w:rFonts w:eastAsia="Times New Roman"/>
          <w:color w:val="000000"/>
          <w:lang w:eastAsia="ru-RU"/>
        </w:rPr>
        <w:t>.</w:t>
      </w:r>
      <w:proofErr w:type="spellStart"/>
      <w:r w:rsidRPr="002F7560">
        <w:rPr>
          <w:rFonts w:eastAsia="Times New Roman"/>
          <w:color w:val="000000"/>
          <w:lang w:val="en-US" w:eastAsia="ru-RU"/>
        </w:rPr>
        <w:t>gz</w:t>
      </w:r>
      <w:proofErr w:type="spellEnd"/>
      <w:r w:rsidRPr="002F7560">
        <w:rPr>
          <w:rFonts w:eastAsia="Times New Roman"/>
          <w:lang w:eastAsia="ru-RU"/>
        </w:rPr>
        <w:t xml:space="preserve"> </w:t>
      </w:r>
      <w:r w:rsidRPr="002F7560">
        <w:rPr>
          <w:rFonts w:eastAsia="Times New Roman"/>
          <w:color w:val="000000"/>
          <w:lang w:eastAsia="ru-RU"/>
        </w:rPr>
        <w:t>и др.) - неавтоматизированный дистрибутив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>• Исполняемый файл - дистрибутив с автоматизированным установщиком, позволяет пользователю указать необходимые параметры при установке.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color w:val="000000"/>
          <w:lang w:eastAsia="ru-RU"/>
        </w:rPr>
        <w:t xml:space="preserve">• Комплект на </w:t>
      </w:r>
      <w:r w:rsidRPr="002F7560">
        <w:rPr>
          <w:rFonts w:eastAsia="Times New Roman"/>
          <w:color w:val="000000"/>
          <w:lang w:val="en-US" w:eastAsia="ru-RU"/>
        </w:rPr>
        <w:t>CD</w:t>
      </w:r>
      <w:r w:rsidRPr="002F7560">
        <w:rPr>
          <w:rFonts w:eastAsia="Times New Roman"/>
          <w:color w:val="000000"/>
          <w:lang w:eastAsia="ru-RU"/>
        </w:rPr>
        <w:t>/</w:t>
      </w:r>
      <w:r w:rsidRPr="002F7560">
        <w:rPr>
          <w:rFonts w:eastAsia="Times New Roman"/>
          <w:color w:val="000000"/>
          <w:lang w:val="en-US" w:eastAsia="ru-RU"/>
        </w:rPr>
        <w:t>DVD</w:t>
      </w:r>
      <w:r w:rsidRPr="002F7560">
        <w:rPr>
          <w:rFonts w:eastAsia="Times New Roman"/>
          <w:lang w:eastAsia="ru-RU"/>
        </w:rPr>
        <w:t xml:space="preserve"> </w:t>
      </w:r>
      <w:r w:rsidRPr="002F7560">
        <w:rPr>
          <w:rFonts w:eastAsia="Times New Roman"/>
          <w:color w:val="000000"/>
          <w:lang w:eastAsia="ru-RU"/>
        </w:rPr>
        <w:t xml:space="preserve">- такой дистрибутив, как правило, состоит из нескольких файлов и сопровождается автоматизированным установщиком. Используется для крупных пакетов </w:t>
      </w:r>
      <w:proofErr w:type="gramStart"/>
      <w:r w:rsidRPr="002F7560">
        <w:rPr>
          <w:rFonts w:eastAsia="Times New Roman"/>
          <w:color w:val="000000"/>
          <w:lang w:eastAsia="ru-RU"/>
        </w:rPr>
        <w:t>ПО</w:t>
      </w:r>
      <w:proofErr w:type="gramEnd"/>
      <w:r w:rsidRPr="002F7560">
        <w:rPr>
          <w:rFonts w:eastAsia="Times New Roman"/>
          <w:color w:val="000000"/>
          <w:lang w:eastAsia="ru-RU"/>
        </w:rPr>
        <w:t xml:space="preserve"> и </w:t>
      </w:r>
      <w:proofErr w:type="gramStart"/>
      <w:r w:rsidRPr="002F7560">
        <w:rPr>
          <w:rFonts w:eastAsia="Times New Roman"/>
          <w:color w:val="000000"/>
          <w:lang w:eastAsia="ru-RU"/>
        </w:rPr>
        <w:t>системного</w:t>
      </w:r>
      <w:proofErr w:type="gramEnd"/>
      <w:r w:rsidRPr="002F7560">
        <w:rPr>
          <w:rFonts w:eastAsia="Times New Roman"/>
          <w:color w:val="000000"/>
          <w:lang w:eastAsia="ru-RU"/>
        </w:rPr>
        <w:t xml:space="preserve"> программного обеспечения (дистрибутивы ОС </w:t>
      </w:r>
      <w:r w:rsidRPr="002F7560">
        <w:rPr>
          <w:rFonts w:eastAsia="Times New Roman"/>
          <w:color w:val="000000"/>
          <w:lang w:val="en-US" w:eastAsia="ru-RU"/>
        </w:rPr>
        <w:t>Windows</w:t>
      </w:r>
      <w:r w:rsidRPr="002F7560">
        <w:rPr>
          <w:rFonts w:eastAsia="Times New Roman"/>
          <w:color w:val="000000"/>
          <w:lang w:eastAsia="ru-RU"/>
        </w:rPr>
        <w:t xml:space="preserve">, различные дистрибутивы </w:t>
      </w:r>
      <w:r w:rsidRPr="002F7560">
        <w:rPr>
          <w:rFonts w:eastAsia="Times New Roman"/>
          <w:color w:val="000000"/>
          <w:lang w:val="en-US" w:eastAsia="ru-RU"/>
        </w:rPr>
        <w:t>Linux</w:t>
      </w:r>
      <w:r w:rsidRPr="002F7560">
        <w:rPr>
          <w:rFonts w:eastAsia="Times New Roman"/>
          <w:color w:val="000000"/>
          <w:lang w:eastAsia="ru-RU"/>
        </w:rPr>
        <w:t>).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lang w:eastAsia="ru-RU"/>
        </w:rPr>
        <w:t xml:space="preserve">Большинство программ поставляются для продажи и распространения в сжатом (упакованном) виде. Для нормальной работы они должны быть распакованы, а необходимые данные правильно размещены на компьютере, учитывая различия между компьютерами и настройками пользователя. В процессе установки выполняются различные тесты на соответствие заданным требованиям, а компьютер необходимым образом конфигурируется (настраивается) для хранения файлов и данных, необходимых для правильной работы программы. Установка включает в себя размещение всех необходимых программе файлов в соответствующих местах файловой системы. Многие программы (включая операционные системы) поставляются вместе с универсальным или специальным </w:t>
      </w:r>
      <w:r w:rsidRPr="002F7560">
        <w:rPr>
          <w:rFonts w:eastAsia="Times New Roman"/>
          <w:b/>
          <w:bCs/>
          <w:lang w:eastAsia="ru-RU"/>
        </w:rPr>
        <w:t>инсталлятором</w:t>
      </w:r>
      <w:r w:rsidRPr="002F7560">
        <w:rPr>
          <w:rFonts w:eastAsia="Times New Roman"/>
          <w:lang w:eastAsia="ru-RU"/>
        </w:rPr>
        <w:t xml:space="preserve"> — программой, которая автоматизирует большую часть работы, необходимой для их установки.</w:t>
      </w:r>
    </w:p>
    <w:p w:rsidR="005E414D" w:rsidRPr="002F7560" w:rsidRDefault="005E414D" w:rsidP="005E414D">
      <w:pPr>
        <w:spacing w:before="100" w:beforeAutospacing="1" w:after="100" w:afterAutospacing="1"/>
        <w:ind w:firstLine="709"/>
        <w:jc w:val="both"/>
        <w:rPr>
          <w:rFonts w:eastAsia="Times New Roman"/>
          <w:lang w:eastAsia="ru-RU"/>
        </w:rPr>
      </w:pPr>
      <w:r w:rsidRPr="002F7560">
        <w:rPr>
          <w:rFonts w:eastAsia="Times New Roman"/>
          <w:b/>
          <w:bCs/>
          <w:lang w:eastAsia="ru-RU"/>
        </w:rPr>
        <w:t xml:space="preserve">Инсталлятор </w:t>
      </w:r>
      <w:r w:rsidRPr="002F7560">
        <w:rPr>
          <w:rFonts w:eastAsia="Times New Roman"/>
          <w:lang w:eastAsia="ru-RU"/>
        </w:rPr>
        <w:t xml:space="preserve">— это компьютерная программа, которая устанавливает файлы, такие как приложения, драйверы, или другое </w:t>
      </w:r>
      <w:proofErr w:type="gramStart"/>
      <w:r w:rsidRPr="002F7560">
        <w:rPr>
          <w:rFonts w:eastAsia="Times New Roman"/>
          <w:lang w:eastAsia="ru-RU"/>
        </w:rPr>
        <w:t>ПО</w:t>
      </w:r>
      <w:proofErr w:type="gramEnd"/>
      <w:r w:rsidRPr="002F7560">
        <w:rPr>
          <w:rFonts w:eastAsia="Times New Roman"/>
          <w:lang w:eastAsia="ru-RU"/>
        </w:rPr>
        <w:t xml:space="preserve">, на компьютер. Она запускается из файла SETUP. EXE или INSTALL. EXE Дистрибутив также может содержать README-файл (от англ. </w:t>
      </w:r>
      <w:proofErr w:type="spellStart"/>
      <w:r w:rsidRPr="002F7560">
        <w:rPr>
          <w:rFonts w:eastAsia="Times New Roman"/>
          <w:lang w:eastAsia="ru-RU"/>
        </w:rPr>
        <w:t>read</w:t>
      </w:r>
      <w:proofErr w:type="spellEnd"/>
      <w:r w:rsidRPr="002F7560">
        <w:rPr>
          <w:rFonts w:eastAsia="Times New Roman"/>
          <w:lang w:eastAsia="ru-RU"/>
        </w:rPr>
        <w:t xml:space="preserve"> </w:t>
      </w:r>
      <w:proofErr w:type="spellStart"/>
      <w:r w:rsidRPr="002F7560">
        <w:rPr>
          <w:rFonts w:eastAsia="Times New Roman"/>
          <w:lang w:eastAsia="ru-RU"/>
        </w:rPr>
        <w:t>me</w:t>
      </w:r>
      <w:proofErr w:type="spellEnd"/>
      <w:r w:rsidRPr="002F7560">
        <w:rPr>
          <w:rFonts w:eastAsia="Times New Roman"/>
          <w:lang w:eastAsia="ru-RU"/>
        </w:rPr>
        <w:t xml:space="preserve"> — «прочти меня») текстовый файл, содержащий информацию о других файлах.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</w:p>
    <w:p w:rsidR="005E414D" w:rsidRDefault="005E414D" w:rsidP="005E414D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  <w:r w:rsidRPr="000E46CC">
        <w:rPr>
          <w:b/>
          <w:bCs/>
          <w:u w:val="single"/>
        </w:rPr>
        <w:t>Классификация программ по их правовому статусу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Программы по их правовому статусу можно разделить на три большие группы: лицензионные, условно бесплатные и свободно  распространяемые.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t>Лицензионные программы.</w:t>
      </w:r>
      <w:r w:rsidRPr="000E46CC">
        <w:t> 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Лицензионные программы разработчики обычно продают в коробочных дистрибутивах. В коробочке находятся CD-диски, с которых производится установка программы на компьютеры пользователей, и руководство пользователей по работе с программой.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lastRenderedPageBreak/>
        <w:t>Условно бесплатные программы. </w:t>
      </w:r>
      <w:r w:rsidRPr="000E46CC">
        <w:t>Некоторые фирмы разработчики программного обеспечения предлагают пользователям условно бесплатные программы в целях рекламы и продвижения на рынок. Пользователю предоставляется версия программы с определённым сроком действия (после истечения указанного срока действия программы прекращает работать, если за неё не была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 программы).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t>Свободно распространяемые программы.</w:t>
      </w:r>
      <w:r w:rsidRPr="000E46CC">
        <w:t> 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отнести:</w:t>
      </w:r>
    </w:p>
    <w:p w:rsidR="005E414D" w:rsidRPr="000E46CC" w:rsidRDefault="005E414D" w:rsidP="005E414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Новые недоработанные (бета) версии программных продуктов (это позволяет провести их широкое тестирование).</w:t>
      </w:r>
    </w:p>
    <w:p w:rsidR="005E414D" w:rsidRPr="000E46CC" w:rsidRDefault="005E414D" w:rsidP="005E414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Программные продукты, являющиеся частью принципиально новых технологий (это позволяет завоевать рынок).</w:t>
      </w:r>
    </w:p>
    <w:p w:rsidR="005E414D" w:rsidRPr="000E46CC" w:rsidRDefault="005E414D" w:rsidP="005E414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Дополнения к ранее выпущенным программам, исправляющие найденные ошибки или расширяющие возможности.</w:t>
      </w:r>
    </w:p>
    <w:p w:rsidR="005E414D" w:rsidRPr="000E46CC" w:rsidRDefault="005E414D" w:rsidP="005E414D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Драйверы к новым или улучшенные драйверы к уже существующим устройствам.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Но какое бы программное обеспечение вы не выбрали, существуют общие требования ко всем группам программного обеспечения: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Лицензионная чистота (применение программного обеспечения допустимо только в рамках лицензионного соглашения).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Возможность консультации и других форм сопровождения.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Соответствие характеристикам, комплектации, классу и типу компьютеров, а также архитектуре применяемой вычислительной техники.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Надежность и работоспособность в любом из предусмотренных режимов работы, как минимум, в русскоязычной среде.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Наличие интерфейса, поддерживающего работу с использованием русского языка. Для системного и инструментального программного обеспечения допустимо наличие интерфейса на английском языке.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Наличие документации, необходимой для практического применения и освоения программного обеспечения, на русском языке.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Возможность использования шрифтов, поддерживающих работу с кириллицей.</w:t>
      </w:r>
    </w:p>
    <w:p w:rsidR="005E414D" w:rsidRPr="000E46CC" w:rsidRDefault="005E414D" w:rsidP="005E414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Наличие спецификации, оговаривающей все требования к аппаратным и программным средствам, необходимым для функционирования данного программного обеспечения.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  <w:r w:rsidRPr="000E46CC">
        <w:rPr>
          <w:b/>
          <w:bCs/>
        </w:rPr>
        <w:t>Преимущества лицензионного и недостатки нелицензионного программного обеспечения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Лицензионное программное обеспечение имеет ряд преимуществ: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Техническая поддержка производителя программного обеспечения</w:t>
      </w:r>
      <w:r w:rsidRPr="000E46CC">
        <w:t>. При эксплуатации приобретенного лицензионного программного обеспечения у пользователей могут возникнуть различные вопросы. Владельцы лицензионных программ имеют право воспользоваться технической поддержкой производителя программного обеспечения, что в большинстве случаев позволяет разрешить возникшие проблемы.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Обновление программ</w:t>
      </w:r>
      <w:r w:rsidRPr="000E46CC">
        <w:t>. Производители программного обеспечения регулярно выпускают пакеты обновлений лицензионных программ (</w:t>
      </w:r>
      <w:proofErr w:type="spellStart"/>
      <w:r w:rsidRPr="000E46CC">
        <w:t>patch</w:t>
      </w:r>
      <w:proofErr w:type="spellEnd"/>
      <w:r w:rsidRPr="000E46CC">
        <w:t xml:space="preserve">, </w:t>
      </w:r>
      <w:proofErr w:type="spellStart"/>
      <w:r w:rsidRPr="000E46CC">
        <w:t>service-pack</w:t>
      </w:r>
      <w:proofErr w:type="spellEnd"/>
      <w:r w:rsidRPr="000E46CC">
        <w:t xml:space="preserve">). Их своевременная установка - одно из основных средств защиты персонального компьютера </w:t>
      </w:r>
      <w:r w:rsidRPr="000E46CC">
        <w:lastRenderedPageBreak/>
        <w:t>(особенно это касается антивирусных программ). Легальные пользователи оперативно и бесплатно получают все вышедшие обновления.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Законность и престиж</w:t>
      </w:r>
      <w:r w:rsidRPr="000E46CC">
        <w:t>. Покупая нелицензионное программное обеспечение, вы нарушаете закон, так как приобретаете "ворованные" программы. Вы подвергаете себя и свой бизнес риску юридических санкций со стороны правообладателей. У организаций, использующих нелегальное программное обеспечение, возникают проблемы при проверках лицензионной чистоты программного обеспечения, которые периодически проводят правоохранительные органы. За нарушение авторских прав в ряде случаев предусмотрена не только административная, но и уголовная ответственность. Нарушение законодательства, защищающего авторское право, может негативно отразиться на репутации компании. Нелицензионные копии программного обеспечения могут стать причиной несовместимости программ, которые в обычных условиях хорошо взаимодействуют друг с другом.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В ногу с техническим прогрессом</w:t>
      </w:r>
      <w:r w:rsidRPr="000E46CC">
        <w:t>. Управление программным обеспечением поможет определить потребности компании в программном обеспечении, избежать использования устаревших программ и будет способствовать правильному выбору технологии, которая позволит компании достичь поставленных целей и преуспеть в конкурентной борьбе.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Профессиональные предпродажные консультации</w:t>
      </w:r>
      <w:r w:rsidRPr="000E46CC">
        <w:t>. Преимущества приобретения лицензионного программного обеспечения пользователи ощущают уже при его покупке. Продажу лицензионных продуктов осуществляют сотрудники компаний - авторизованных партнеров ведущих мировых производителей программного обеспечения, квалифицированные специалисты. Покупатель может рассчитывать на профессиональную консультацию по выбору оптимального решения для стоящих перед ним задач.</w:t>
      </w:r>
    </w:p>
    <w:p w:rsidR="005E414D" w:rsidRPr="000E46CC" w:rsidRDefault="005E414D" w:rsidP="005E414D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Повышение функциональности</w:t>
      </w:r>
      <w:r w:rsidRPr="000E46CC">
        <w:t>. Если у вас возникнут пожелания к функциональности продукта, вы имеете возможность передать их разработчикам; ваши пожелания будут учтены при выпуске новых версий продукта.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proofErr w:type="gramStart"/>
      <w:r w:rsidRPr="000E46CC">
        <w:t>Приобретая нелицензионное программное обеспечение вы очень рискуете</w:t>
      </w:r>
      <w:proofErr w:type="gramEnd"/>
      <w:r w:rsidRPr="000E46CC">
        <w:t>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u w:val="single"/>
        </w:rPr>
        <w:t>Административная ответственность за нарушение авторских прав</w:t>
      </w:r>
      <w:r w:rsidRPr="000E46CC">
        <w:t xml:space="preserve">. </w:t>
      </w:r>
      <w:proofErr w:type="gramStart"/>
      <w:r w:rsidRPr="000E46CC">
        <w:t xml:space="preserve">Согласно статьи 7.12 </w:t>
      </w:r>
      <w:proofErr w:type="spellStart"/>
      <w:r w:rsidRPr="000E46CC">
        <w:t>КоАП</w:t>
      </w:r>
      <w:proofErr w:type="spellEnd"/>
      <w:r w:rsidRPr="000E46CC">
        <w:t xml:space="preserve"> РФ 1, ввоз, продажа, сдача в прокат или иное незаконное использование экземпляров произведений или фонограмм в целях извлечения дохода в случаях, если экземпляры произведений или фонограмм являются контрафактными: влечет наложение административного штрафа: на юридических лиц - от 300 до 400 МРОТ с конфискацией контрафактных экземпляров, произведений и фонограмм, а также материалов и оборудования, используемых для их воспроизведения</w:t>
      </w:r>
      <w:proofErr w:type="gramEnd"/>
      <w:r w:rsidRPr="000E46CC">
        <w:t>, и иных орудий совершения административного правонарушения.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u w:val="single"/>
        </w:rPr>
        <w:t>Уголовная ответственность за нарушение авторских прав</w:t>
      </w:r>
      <w:r w:rsidRPr="000E46CC">
        <w:t xml:space="preserve">. </w:t>
      </w:r>
      <w:proofErr w:type="gramStart"/>
      <w:r w:rsidRPr="000E46CC">
        <w:t>Согласно статьи 146 УК РФ (часть 2), незаконное использование объектов авторского права или смежных прав, а равно приобретение, хранение, перевозка контрафактных экземпляров произведений или фонограмм в целях сбыта, совершенные в крупном размере, наказываются штрафом в размере от 200 до 400 МРОТ или в размере заработной платы или иного дохода осужденного за период от двух до четырех месяцев, либо обязательными работами</w:t>
      </w:r>
      <w:proofErr w:type="gramEnd"/>
      <w:r w:rsidRPr="000E46CC">
        <w:t xml:space="preserve"> на срок от 180 до 240 часов, либо лишением свободы на срок до двух лет.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При использовании нелицензионного, то есть измененной пиратами версии, программного продукта, могут возникнуть ряд проблем: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Некорректная работа программы. Взломанная программа– </w:t>
      </w:r>
      <w:proofErr w:type="gramStart"/>
      <w:r w:rsidRPr="000E46CC">
        <w:t>эт</w:t>
      </w:r>
      <w:proofErr w:type="gramEnd"/>
      <w:r w:rsidRPr="000E46CC">
        <w:t>о изменённая программа, после изменений не прошедшая цикл тестирования.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Нестабильная работа компьютера в целом.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lastRenderedPageBreak/>
        <w:t>Проблемы с подключением периферии (неполный набор драйверов устройств).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Отсутствие файла справки, документации, руководства.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Невозможность установки обновлений.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Отсутствие технической поддержки продукта со стороны разработчика.</w:t>
      </w:r>
    </w:p>
    <w:p w:rsidR="005E414D" w:rsidRPr="000E46CC" w:rsidRDefault="005E414D" w:rsidP="005E414D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Опасность заражения компьютерными вирусами (от частичной потери данных до полной утраты содержимого жёсткого диска) или другими вредоносными программами.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  <w:r w:rsidRPr="000E46CC">
        <w:rPr>
          <w:b/>
          <w:bCs/>
          <w:u w:val="single"/>
        </w:rPr>
        <w:t>Организация обновления программного обеспечения через Интернет.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Любая операционная система, как и программные продукты, через какое-то время после установки должна обновляться. Обновления выпускаются </w:t>
      </w:r>
      <w:proofErr w:type="gramStart"/>
      <w:r w:rsidRPr="000E46CC">
        <w:t>для</w:t>
      </w:r>
      <w:proofErr w:type="gramEnd"/>
      <w:r w:rsidRPr="000E46CC">
        <w:t>:</w:t>
      </w:r>
    </w:p>
    <w:p w:rsidR="005E414D" w:rsidRPr="000E46CC" w:rsidRDefault="005E414D" w:rsidP="005E414D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устранения в системе безопасности;</w:t>
      </w:r>
    </w:p>
    <w:p w:rsidR="005E414D" w:rsidRPr="000E46CC" w:rsidRDefault="005E414D" w:rsidP="005E414D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0E46CC">
        <w:t>обеспечения совместимости со вновь появившимися на рынке комплектующими компьютеров;</w:t>
      </w:r>
      <w:proofErr w:type="gramEnd"/>
    </w:p>
    <w:p w:rsidR="005E414D" w:rsidRPr="000E46CC" w:rsidRDefault="005E414D" w:rsidP="005E414D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оптимизации программного кода;</w:t>
      </w:r>
    </w:p>
    <w:p w:rsidR="005E414D" w:rsidRPr="000E46CC" w:rsidRDefault="005E414D" w:rsidP="005E414D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повышения производительности всей системы.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 Если служба «Центр обновления </w:t>
      </w:r>
      <w:proofErr w:type="spellStart"/>
      <w:r w:rsidRPr="000E46CC">
        <w:t>Windows</w:t>
      </w:r>
      <w:proofErr w:type="spellEnd"/>
      <w:r w:rsidRPr="000E46CC">
        <w:t>» включена, и некоторые программные компоненты системы, которые связанны с работой службы обновления, нуждаются в обновлении для ее функционирования, то эти обновления должны устанавливаться перед проверкой, загрузкой и установкой любых других обновлений. Эти обязательные обновления исправляют ошибки, а также обеспечивают усовершенствования и поддерживают совместимость с серверами корпорации Майкрософт, поддерживающими работу службы. Если служба обновления отключена, то получать обновления для операционной системы будет невозможно.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t>Обновления</w:t>
      </w:r>
      <w:r w:rsidRPr="000E46CC">
        <w:t xml:space="preserve"> 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</w:t>
      </w:r>
      <w:proofErr w:type="spellStart"/>
      <w:r w:rsidRPr="000E46CC">
        <w:t>Windows</w:t>
      </w:r>
      <w:proofErr w:type="spellEnd"/>
      <w:r w:rsidRPr="000E46CC">
        <w:t xml:space="preserve"> способствуют защите от новых и существующих угроз для конфиденциальности и устойчивой работы компьютера. Оптимальный способ получения обновлений безопасности - включить автоматическое обновление </w:t>
      </w:r>
      <w:proofErr w:type="spellStart"/>
      <w:r w:rsidRPr="000E46CC">
        <w:t>Windows</w:t>
      </w:r>
      <w:proofErr w:type="spellEnd"/>
      <w:r w:rsidRPr="000E46CC">
        <w:t xml:space="preserve"> и всегда оставаться в курсе последних проблем, связанных с безопасностью и </w:t>
      </w:r>
      <w:proofErr w:type="gramStart"/>
      <w:r w:rsidRPr="000E46CC">
        <w:t>предоставить операционной системе самостоятельно заботиться</w:t>
      </w:r>
      <w:proofErr w:type="gramEnd"/>
      <w:r w:rsidRPr="000E46CC">
        <w:t xml:space="preserve"> о своей безопасности. В этой статье речь пойдет именно о Центре обновления </w:t>
      </w:r>
      <w:proofErr w:type="spellStart"/>
      <w:r w:rsidRPr="000E46CC">
        <w:t>Windows</w:t>
      </w:r>
      <w:proofErr w:type="spellEnd"/>
      <w:r w:rsidRPr="000E46CC">
        <w:t>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Желательно обновлять компьютер как можно чаще. В этом случае использования автоматического обновления, операционная система </w:t>
      </w:r>
      <w:proofErr w:type="spellStart"/>
      <w:r w:rsidRPr="000E46CC">
        <w:t>Windows</w:t>
      </w:r>
      <w:proofErr w:type="spellEnd"/>
      <w:r w:rsidRPr="000E46CC">
        <w:t xml:space="preserve"> устанавливает новые обновления, как только они становятся доступными. Если не устанавливать обновления, то компьютер может подвергнуться риску в плане безопасности или же могут возникнуть нежелательные неполадки в работе </w:t>
      </w:r>
      <w:proofErr w:type="spellStart"/>
      <w:r w:rsidRPr="000E46CC">
        <w:t>Windows</w:t>
      </w:r>
      <w:proofErr w:type="spellEnd"/>
      <w:r w:rsidRPr="000E46CC">
        <w:t xml:space="preserve"> или программ.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Каждый день появляется все больше и больше новых вредоносных программ, использующих уязвимости </w:t>
      </w:r>
      <w:proofErr w:type="spellStart"/>
      <w:r w:rsidRPr="000E46CC">
        <w:t>Windows</w:t>
      </w:r>
      <w:proofErr w:type="spellEnd"/>
      <w:r w:rsidRPr="000E46CC">
        <w:t xml:space="preserve"> и другого программного обеспечения для нанесения ущерба и получения доступа к компьютеру и данным. Обновления </w:t>
      </w:r>
      <w:proofErr w:type="spellStart"/>
      <w:r w:rsidRPr="000E46CC">
        <w:t>Windows</w:t>
      </w:r>
      <w:proofErr w:type="spellEnd"/>
      <w:r w:rsidRPr="000E46CC">
        <w:t xml:space="preserve"> и другого программного обеспечения позволяют устранить уязвимости вскоре после их обнаружения. Если отложить установку обновлений, компьютер может стать уязвимым для таких угроз.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Обновления и программное обеспечение от </w:t>
      </w:r>
      <w:proofErr w:type="spellStart"/>
      <w:r w:rsidRPr="000E46CC">
        <w:t>Microsoft</w:t>
      </w:r>
      <w:proofErr w:type="spellEnd"/>
      <w:r w:rsidRPr="000E46CC">
        <w:t xml:space="preserve"> для продуктов </w:t>
      </w:r>
      <w:proofErr w:type="spellStart"/>
      <w:r w:rsidRPr="000E46CC">
        <w:t>Microsoft</w:t>
      </w:r>
      <w:proofErr w:type="spellEnd"/>
      <w:r w:rsidRPr="000E46CC">
        <w:t xml:space="preserve"> являются бесплатным предложением от службы поддержки, так что можно не волноваться за то, что с вас будет взиматься дополнительная плата за обеспечение надежности вашей системы. Чтобы узнать, являются ли обновления других программ бесплатными, обращайтесь к соответствующему издателю или изготовителю. При загрузке и установке обновлений различных программ в зависимости от типа подключения к Интернету может взиматься стандартная плата за местные или междугородные телефонные переговоры, а также плата за пользование Интернетом. В связи с тем, что обновления применяются к </w:t>
      </w:r>
      <w:proofErr w:type="spellStart"/>
      <w:r w:rsidRPr="000E46CC">
        <w:t>Windows</w:t>
      </w:r>
      <w:proofErr w:type="spellEnd"/>
      <w:r w:rsidRPr="000E46CC">
        <w:t xml:space="preserve"> и установленным на компьютере программам независимо от того, кто ими </w:t>
      </w:r>
      <w:r w:rsidRPr="000E46CC">
        <w:lastRenderedPageBreak/>
        <w:t>пользуется, после установки обновлений они будут доступны для всех пользователей компьютера.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Все </w:t>
      </w:r>
      <w:r w:rsidRPr="000E46CC">
        <w:rPr>
          <w:u w:val="single"/>
        </w:rPr>
        <w:t>обновления подразделяются</w:t>
      </w:r>
      <w:r w:rsidRPr="000E46CC">
        <w:t> </w:t>
      </w:r>
      <w:proofErr w:type="gramStart"/>
      <w:r w:rsidRPr="000E46CC">
        <w:t>на</w:t>
      </w:r>
      <w:proofErr w:type="gramEnd"/>
    </w:p>
    <w:p w:rsidR="005E414D" w:rsidRPr="000E46CC" w:rsidRDefault="005E414D" w:rsidP="005E414D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Важные обновления</w:t>
      </w:r>
      <w:r w:rsidRPr="000E46CC">
        <w:t xml:space="preserve"> обеспечивают существенные преимущества в безопасности, конфиденциальности и надежности. Их следует устанавливать сразу же, как только они становятся доступны, и можно выполнять установку автоматически с помощью «Центра обновления </w:t>
      </w:r>
      <w:proofErr w:type="spellStart"/>
      <w:r w:rsidRPr="000E46CC">
        <w:t>Windows</w:t>
      </w:r>
      <w:proofErr w:type="spellEnd"/>
      <w:r w:rsidRPr="000E46CC">
        <w:t>».</w:t>
      </w:r>
    </w:p>
    <w:p w:rsidR="005E414D" w:rsidRPr="000E46CC" w:rsidRDefault="005E414D" w:rsidP="005E414D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Рекомендуемые обновления</w:t>
      </w:r>
      <w:r w:rsidRPr="000E46CC">
        <w:t xml:space="preserve"> могут устранять менее существенные проблемы или делать использование компьютера более удобным. Хотя эти обновления не предназначены для устранения существенных недостатков в работе компьютера или программного обеспечения </w:t>
      </w:r>
      <w:proofErr w:type="spellStart"/>
      <w:r w:rsidRPr="000E46CC">
        <w:t>Windows</w:t>
      </w:r>
      <w:proofErr w:type="spellEnd"/>
      <w:r w:rsidRPr="000E46CC">
        <w:t>, их установка может привести к заметным улучшениям. Их можно устанавливать автоматически.</w:t>
      </w:r>
    </w:p>
    <w:p w:rsidR="005E414D" w:rsidRPr="000E46CC" w:rsidRDefault="005E414D" w:rsidP="005E414D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К необязательным обновлениям</w:t>
      </w:r>
      <w:r w:rsidRPr="000E46CC">
        <w:t> относятся обновления, драйверы или новое программное обеспечение Майкрософт, делающее использование компьютера более удобным. Их можно устанавливать только вручную.</w:t>
      </w:r>
    </w:p>
    <w:p w:rsidR="005E414D" w:rsidRPr="000E46CC" w:rsidRDefault="005E414D" w:rsidP="005E414D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rPr>
          <w:u w:val="single"/>
        </w:rPr>
        <w:t>К остальным обновлениям</w:t>
      </w:r>
      <w:r w:rsidRPr="000E46CC">
        <w:t> можно отнести все обновления, которые не входят в состав важных, рекомендуемых или необязательных обновлений.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В зависимости от типа обновления в «Центре обновления </w:t>
      </w:r>
      <w:proofErr w:type="spellStart"/>
      <w:r w:rsidRPr="000E46CC">
        <w:t>Windows</w:t>
      </w:r>
      <w:proofErr w:type="spellEnd"/>
      <w:r w:rsidRPr="000E46CC">
        <w:t>» предлагаются следующие возможности:</w:t>
      </w:r>
    </w:p>
    <w:p w:rsidR="005E414D" w:rsidRPr="000E46CC" w:rsidRDefault="005E414D" w:rsidP="005E414D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Обновления безопасности. Это открыто распространяемые исправления уязвимостей определенных продуктов. Уязвимости различаются по уровню серьезности и указаны в бюллетене по безопасности Майкрософт как критические, важные, средние или низкие.</w:t>
      </w:r>
    </w:p>
    <w:p w:rsidR="005E414D" w:rsidRPr="000E46CC" w:rsidRDefault="005E414D" w:rsidP="005E414D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Критические обновления. Это открыто распространяемые исправления определенных проблем, которые связаны с критическими ошибками, не относящимися к безопасности.</w:t>
      </w:r>
    </w:p>
    <w:p w:rsidR="005E414D" w:rsidRPr="000E46CC" w:rsidRDefault="005E414D" w:rsidP="005E414D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Пакеты обновления. Протестированные наборы программных средств, включающие в себя исправления, обновления безопасности, критические и обычные обновления, а также дополнительные исправления проблем, обнаруженных при внутреннем тестировании после выпуска продукта. Пакеты обновления могут содержать небольшое количество изменений оформления или функций, запрошенных пользователями.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Для обновления программного обеспечения через Интернет рекомендуется включить автоматическое обновление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Для автоматического обновления программ необходимо войти в систему с учетной записью «Администратор».</w:t>
      </w:r>
    </w:p>
    <w:p w:rsidR="005E414D" w:rsidRPr="000E46CC" w:rsidRDefault="005E414D" w:rsidP="005E414D">
      <w:pPr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Нажмите кнопку Пуск, выберите команду Панель управления и два раза щелкните значок Автоматическое обновление.</w:t>
      </w:r>
    </w:p>
    <w:p w:rsidR="005E414D" w:rsidRPr="000E46CC" w:rsidRDefault="005E414D" w:rsidP="005E414D">
      <w:pPr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Выберите вариант</w:t>
      </w:r>
      <w:proofErr w:type="gramStart"/>
      <w:r w:rsidRPr="000E46CC">
        <w:t xml:space="preserve"> А</w:t>
      </w:r>
      <w:proofErr w:type="gramEnd"/>
      <w:r w:rsidRPr="000E46CC">
        <w:t>втоматически (рекомендуется).</w:t>
      </w:r>
    </w:p>
    <w:p w:rsidR="005E414D" w:rsidRPr="000E46CC" w:rsidRDefault="005E414D" w:rsidP="005E414D">
      <w:pPr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Под вариантом</w:t>
      </w:r>
      <w:proofErr w:type="gramStart"/>
      <w:r w:rsidRPr="000E46CC">
        <w:t xml:space="preserve"> А</w:t>
      </w:r>
      <w:proofErr w:type="gramEnd"/>
      <w:r w:rsidRPr="000E46CC">
        <w:t xml:space="preserve">втоматически загружать и устанавливать на компьютер рекомендуемые обновления выберите день и время, когда операционная система </w:t>
      </w:r>
      <w:proofErr w:type="spellStart"/>
      <w:r w:rsidRPr="000E46CC">
        <w:t>Windows</w:t>
      </w:r>
      <w:proofErr w:type="spellEnd"/>
      <w:r w:rsidRPr="000E46CC">
        <w:t xml:space="preserve"> должна устанавливать обновления.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 xml:space="preserve">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</w:t>
      </w:r>
      <w:r w:rsidRPr="000E46CC">
        <w:lastRenderedPageBreak/>
        <w:t xml:space="preserve">помогающие защитить компьютер. Также рекомендуется регулярно посещать </w:t>
      </w:r>
      <w:proofErr w:type="spellStart"/>
      <w:r w:rsidRPr="000E46CC">
        <w:t>веб-узел</w:t>
      </w:r>
      <w:proofErr w:type="spellEnd"/>
      <w:r w:rsidRPr="000E46CC">
        <w:t xml:space="preserve"> </w:t>
      </w:r>
      <w:proofErr w:type="spellStart"/>
      <w:r w:rsidRPr="000E46CC">
        <w:t>WindowsUpdate</w:t>
      </w:r>
      <w:proofErr w:type="spellEnd"/>
      <w:r w:rsidRPr="000E46CC">
        <w:t xml:space="preserve"> (http://www.microsoft.com/)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t>Установка программного обеспечения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Установка программного обеспечения осуществляется поэтапно: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запуск инсталлятора </w:t>
      </w:r>
      <w:proofErr w:type="spellStart"/>
      <w:r w:rsidRPr="000E46CC">
        <w:t>InstallShield</w:t>
      </w:r>
      <w:proofErr w:type="spellEnd"/>
      <w:r w:rsidRPr="000E46CC">
        <w:t>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выбор типа версии (полная или демонстрационная);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принятие (или отклонение) лицензионного соглашения;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ввод имени пользователя, названия организации;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выбор каталога для размещения файлов программы;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ввод кода инсталляции (только при выборе полной версии);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выбор типа инсталляции (полная, типичная, выборочная);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выбор компонентов для инсталляции (только для выборочной инсталляции);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копирование файлов на жесткий диск;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создание программной группы и ярлыков в главном меню;</w:t>
      </w:r>
    </w:p>
    <w:p w:rsidR="005E414D" w:rsidRPr="000E46CC" w:rsidRDefault="005E414D" w:rsidP="005E414D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создание записи в реестре для обеспечения возможности удаления программы (или изменения состава компонентов) через Панель управления.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Предусмотрена возможность отмены инсталляции на любой стадии. Кроме того, инсталлятор имитирует также процессы настройки и деинсталляции:</w:t>
      </w:r>
    </w:p>
    <w:p w:rsidR="005E414D" w:rsidRPr="000E46CC" w:rsidRDefault="005E414D" w:rsidP="005E414D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определение наличия установленной версии и состава установленных компонентов;</w:t>
      </w:r>
    </w:p>
    <w:p w:rsidR="005E414D" w:rsidRPr="000E46CC" w:rsidRDefault="005E414D" w:rsidP="005E414D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изменение состава компонентов;</w:t>
      </w:r>
    </w:p>
    <w:p w:rsidR="005E414D" w:rsidRPr="000E46CC" w:rsidRDefault="005E414D" w:rsidP="005E414D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восстановление испорченной версии;</w:t>
      </w:r>
    </w:p>
    <w:p w:rsidR="005E414D" w:rsidRPr="000E46CC" w:rsidRDefault="005E414D" w:rsidP="005E414D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полное удаление программы.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Удаление программы через панель управления:</w:t>
      </w:r>
    </w:p>
    <w:p w:rsidR="005E414D" w:rsidRPr="000E46CC" w:rsidRDefault="005E414D" w:rsidP="005E414D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 панели управления (Пуск-Панель управления) щелкните Установка и удаление программ.</w:t>
      </w:r>
    </w:p>
    <w:p w:rsidR="005E414D" w:rsidRPr="000E46CC" w:rsidRDefault="005E414D" w:rsidP="005E414D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 списке Установленные программы выберите название программы для удаления, а затем щелкните</w:t>
      </w:r>
      <w:proofErr w:type="gramStart"/>
      <w:r w:rsidRPr="000E46CC">
        <w:t> У</w:t>
      </w:r>
      <w:proofErr w:type="gramEnd"/>
      <w:r w:rsidRPr="000E46CC">
        <w:t>далить. Чтобы подтвердить удаление, нажмите кнопку</w:t>
      </w:r>
      <w:proofErr w:type="gramStart"/>
      <w:r w:rsidRPr="000E46CC">
        <w:t> Д</w:t>
      </w:r>
      <w:proofErr w:type="gramEnd"/>
      <w:r w:rsidRPr="000E46CC">
        <w:t>а.</w:t>
      </w:r>
    </w:p>
    <w:p w:rsidR="005E414D" w:rsidRPr="000E46CC" w:rsidRDefault="005E414D" w:rsidP="005E414D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 странице Удаление завершено нажмите кнопку Готово.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4. Задание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i/>
          <w:iCs/>
        </w:rPr>
        <w:t>Задание 1. </w:t>
      </w:r>
      <w:r w:rsidRPr="000E46CC">
        <w:t>Найти в Интернет закон РФ «Об информации, информатизации и защите информации» и выделить определения понятий: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информация;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информационные технологии;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информационно-телекоммуникационная сеть;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доступ к информации;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конфиденциальность информации;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электронное сообщение;</w:t>
      </w:r>
    </w:p>
    <w:p w:rsidR="005E414D" w:rsidRPr="000E46CC" w:rsidRDefault="005E414D" w:rsidP="005E414D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документированная информация.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i/>
          <w:iCs/>
        </w:rPr>
        <w:t>Задание 2. </w:t>
      </w:r>
      <w:r w:rsidRPr="000E46CC">
        <w:t xml:space="preserve">Изучив источник «Пользовательское соглашение» </w:t>
      </w:r>
      <w:proofErr w:type="spellStart"/>
      <w:r w:rsidRPr="000E46CC">
        <w:t>Яндекс</w:t>
      </w:r>
      <w:proofErr w:type="spellEnd"/>
      <w:r w:rsidRPr="000E46CC">
        <w:t xml:space="preserve"> ответьте на следующие вопросы: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По какому адресу находится страница с пользовательским соглашением </w:t>
      </w:r>
      <w:proofErr w:type="spellStart"/>
      <w:r w:rsidRPr="000E46CC">
        <w:t>Яндекс</w:t>
      </w:r>
      <w:proofErr w:type="spellEnd"/>
      <w:r w:rsidRPr="000E46CC">
        <w:t>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lastRenderedPageBreak/>
        <w:t xml:space="preserve">В каких случаях </w:t>
      </w:r>
      <w:proofErr w:type="spellStart"/>
      <w:r w:rsidRPr="000E46CC">
        <w:t>Яндекс</w:t>
      </w:r>
      <w:proofErr w:type="spellEnd"/>
      <w:r w:rsidRPr="000E46CC">
        <w:t xml:space="preserve"> имеет право отказать пользователю в использовании своих служб?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Каким образом </w:t>
      </w:r>
      <w:proofErr w:type="spellStart"/>
      <w:r w:rsidRPr="000E46CC">
        <w:t>Яндекс</w:t>
      </w:r>
      <w:proofErr w:type="spellEnd"/>
      <w:r w:rsidRPr="000E46CC">
        <w:t xml:space="preserve"> следит за операциями пользователей?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Что подразумевается под термином «</w:t>
      </w:r>
      <w:proofErr w:type="spellStart"/>
      <w:r w:rsidRPr="000E46CC">
        <w:t>контент</w:t>
      </w:r>
      <w:proofErr w:type="spellEnd"/>
      <w:r w:rsidRPr="000E46CC">
        <w:t>» в ПС?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Что в ПС сказано о запрете публикации материалов, связанных </w:t>
      </w:r>
      <w:proofErr w:type="gramStart"/>
      <w:r w:rsidRPr="000E46CC">
        <w:t>с</w:t>
      </w:r>
      <w:proofErr w:type="gramEnd"/>
      <w:r w:rsidRPr="000E46CC">
        <w:t>:</w:t>
      </w:r>
    </w:p>
    <w:p w:rsidR="005E414D" w:rsidRPr="000E46CC" w:rsidRDefault="005E414D" w:rsidP="005E414D">
      <w:pPr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нарушением авторских прав и дискриминацией людей;</w:t>
      </w:r>
    </w:p>
    <w:p w:rsidR="005E414D" w:rsidRPr="000E46CC" w:rsidRDefault="005E414D" w:rsidP="005E414D">
      <w:pPr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рассылкой спама;</w:t>
      </w:r>
    </w:p>
    <w:p w:rsidR="005E414D" w:rsidRPr="000E46CC" w:rsidRDefault="005E414D" w:rsidP="005E414D">
      <w:pPr>
        <w:numPr>
          <w:ilvl w:val="1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обращением с животными?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Какого максимального объема могут быть файлы и архивы, размещаемые пользователями при использовании службы бесплатного </w:t>
      </w:r>
      <w:proofErr w:type="spellStart"/>
      <w:r w:rsidRPr="000E46CC">
        <w:t>хостинга</w:t>
      </w:r>
      <w:proofErr w:type="spellEnd"/>
      <w:r w:rsidRPr="000E46CC">
        <w:t>?</w:t>
      </w:r>
    </w:p>
    <w:p w:rsidR="005E414D" w:rsidRPr="000E46CC" w:rsidRDefault="005E414D" w:rsidP="005E414D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Ваш почтовый ящик на Почте </w:t>
      </w:r>
      <w:proofErr w:type="spellStart"/>
      <w:r w:rsidRPr="000E46CC">
        <w:t>Яндекса</w:t>
      </w:r>
      <w:proofErr w:type="spellEnd"/>
      <w:r w:rsidRPr="000E46CC">
        <w:t xml:space="preserve"> будет удален, если Вы не пользовались им более ___.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i/>
          <w:iCs/>
        </w:rPr>
        <w:t>Задание 3.</w:t>
      </w:r>
      <w:r w:rsidRPr="000E46CC">
        <w:t> Изучив организацию обновления программного обеспечения через Интернет. Настройте автоматическое обновление программного обеспечения еженедельно в 12.00. Опишите порядок установки автоматического обновления программного обеспечения.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  <w:r w:rsidRPr="000E46CC">
        <w:rPr>
          <w:i/>
          <w:iCs/>
        </w:rPr>
        <w:t>Задание 4.</w:t>
      </w:r>
    </w:p>
    <w:p w:rsidR="005E414D" w:rsidRPr="000E46CC" w:rsidRDefault="005E414D" w:rsidP="005E414D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Установите программу «</w:t>
      </w:r>
      <w:proofErr w:type="spellStart"/>
      <w:r w:rsidRPr="000E46CC">
        <w:rPr>
          <w:lang w:val="en-US"/>
        </w:rPr>
        <w:t>FineReader</w:t>
      </w:r>
      <w:proofErr w:type="spellEnd"/>
      <w:r w:rsidRPr="000E46CC">
        <w:t> 8.0.» из папки «ПР</w:t>
      </w:r>
      <w:proofErr w:type="gramStart"/>
      <w:r w:rsidRPr="000E46CC">
        <w:t>1</w:t>
      </w:r>
      <w:proofErr w:type="gramEnd"/>
      <w:r w:rsidRPr="000E46CC">
        <w:t>» Рабочего стола на компьютер. Опишите все этапы установки.</w:t>
      </w:r>
    </w:p>
    <w:p w:rsidR="005E414D" w:rsidRPr="000E46CC" w:rsidRDefault="005E414D" w:rsidP="005E414D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Удалите программу «</w:t>
      </w:r>
      <w:proofErr w:type="spellStart"/>
      <w:r w:rsidRPr="000E46CC">
        <w:rPr>
          <w:lang w:val="en-US"/>
        </w:rPr>
        <w:t>FineReader</w:t>
      </w:r>
      <w:proofErr w:type="spellEnd"/>
      <w:r w:rsidRPr="000E46CC">
        <w:t> 8.0.» через «Панель управления». Опишите все этапы.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5. Контрольные вопросы:</w:t>
      </w:r>
    </w:p>
    <w:p w:rsidR="005E414D" w:rsidRPr="000E46CC" w:rsidRDefault="005E414D" w:rsidP="005E414D">
      <w:pPr>
        <w:tabs>
          <w:tab w:val="left" w:pos="851"/>
        </w:tabs>
        <w:ind w:firstLine="567"/>
        <w:jc w:val="both"/>
      </w:pPr>
      <w:r w:rsidRPr="000E46CC">
        <w:t> Какие программы называют лицензионными?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Какие программы называют условно бесплатными?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Какие программы называют свободно распространяемыми?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В чем состоит различие между лицензионными, условно бесплатными и бесплатными программами?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 можно зафиксировать свое авторское право на программный продукт?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Какие используются способы идентификации личности при предоставлении доступа к информации?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Почему компьютерное пиратство наносит ущерб обществу?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Какие существуют программные и аппаратные способы защиты информации?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Чем отличается простое копирование файлов от инсталляции программ?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Назовите стадии инсталляции программы.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Что такое инсталлятор?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 запустить установленную программу?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Как удалить ненужную программу с компьютера?</w:t>
      </w:r>
    </w:p>
    <w:p w:rsidR="005E414D" w:rsidRPr="000E46CC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Что такое инсталляция (деинсталляция) программного обеспечения?</w:t>
      </w:r>
    </w:p>
    <w:p w:rsidR="005E414D" w:rsidRDefault="005E414D" w:rsidP="005E414D">
      <w:pPr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0E46CC">
        <w:t>Порядок инсталляция (деинсталляция) программного обеспечения?</w:t>
      </w:r>
    </w:p>
    <w:p w:rsidR="003609AF" w:rsidRDefault="003609AF" w:rsidP="005E414D"/>
    <w:sectPr w:rsidR="003609AF" w:rsidSect="003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94"/>
    <w:multiLevelType w:val="multilevel"/>
    <w:tmpl w:val="4AD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10F99"/>
    <w:multiLevelType w:val="multilevel"/>
    <w:tmpl w:val="0C3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C1C70"/>
    <w:multiLevelType w:val="multilevel"/>
    <w:tmpl w:val="6A4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40755"/>
    <w:multiLevelType w:val="multilevel"/>
    <w:tmpl w:val="065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A6C85"/>
    <w:multiLevelType w:val="multilevel"/>
    <w:tmpl w:val="DE9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973B1"/>
    <w:multiLevelType w:val="multilevel"/>
    <w:tmpl w:val="516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3320E"/>
    <w:multiLevelType w:val="multilevel"/>
    <w:tmpl w:val="0AF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C7E5F"/>
    <w:multiLevelType w:val="multilevel"/>
    <w:tmpl w:val="9E3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C0100"/>
    <w:multiLevelType w:val="multilevel"/>
    <w:tmpl w:val="0A7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5510C"/>
    <w:multiLevelType w:val="multilevel"/>
    <w:tmpl w:val="F87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36EBB"/>
    <w:multiLevelType w:val="multilevel"/>
    <w:tmpl w:val="B1A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24F09"/>
    <w:multiLevelType w:val="multilevel"/>
    <w:tmpl w:val="81A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94E90"/>
    <w:multiLevelType w:val="multilevel"/>
    <w:tmpl w:val="815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239B9"/>
    <w:multiLevelType w:val="multilevel"/>
    <w:tmpl w:val="70F8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36DAC"/>
    <w:multiLevelType w:val="multilevel"/>
    <w:tmpl w:val="48E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14D"/>
    <w:rsid w:val="003609AF"/>
    <w:rsid w:val="003D533A"/>
    <w:rsid w:val="005E414D"/>
    <w:rsid w:val="008653EA"/>
    <w:rsid w:val="0087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D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clientname</cp:lastModifiedBy>
  <cp:revision>1</cp:revision>
  <cp:lastPrinted>2021-09-14T07:35:00Z</cp:lastPrinted>
  <dcterms:created xsi:type="dcterms:W3CDTF">2021-09-14T06:16:00Z</dcterms:created>
  <dcterms:modified xsi:type="dcterms:W3CDTF">2021-09-14T07:43:00Z</dcterms:modified>
</cp:coreProperties>
</file>