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D6" w:rsidRDefault="00E707D6" w:rsidP="00E707D6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«Расчет мощности  и выбор электрического двигателя»</w:t>
      </w:r>
    </w:p>
    <w:p w:rsidR="00E707D6" w:rsidRDefault="00E707D6" w:rsidP="00E707D6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07D6" w:rsidRDefault="00E707D6" w:rsidP="00E707D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1.1. Расчет мощности двиг</w:t>
      </w:r>
      <w:r w:rsidRPr="00E707D6">
        <w:rPr>
          <w:rFonts w:ascii="Times New Roman" w:hAnsi="Times New Roman" w:cs="Times New Roman"/>
          <w:sz w:val="24"/>
          <w:szCs w:val="24"/>
        </w:rPr>
        <w:t>а</w:t>
      </w:r>
      <w:r w:rsidRPr="00E707D6">
        <w:rPr>
          <w:rFonts w:ascii="Times New Roman" w:hAnsi="Times New Roman" w:cs="Times New Roman"/>
          <w:sz w:val="24"/>
          <w:szCs w:val="24"/>
        </w:rPr>
        <w:t>теля.</w:t>
      </w:r>
    </w:p>
    <w:p w:rsidR="00E707D6" w:rsidRPr="00E707D6" w:rsidRDefault="00E707D6" w:rsidP="00E707D6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2.2. Предварительный выбор двигателя и расчет его параме</w:t>
      </w:r>
      <w:r w:rsidRPr="00E707D6">
        <w:rPr>
          <w:rFonts w:ascii="Times New Roman" w:hAnsi="Times New Roman" w:cs="Times New Roman"/>
          <w:sz w:val="24"/>
          <w:szCs w:val="24"/>
        </w:rPr>
        <w:t>т</w:t>
      </w:r>
      <w:r w:rsidRPr="00E707D6">
        <w:rPr>
          <w:rFonts w:ascii="Times New Roman" w:hAnsi="Times New Roman" w:cs="Times New Roman"/>
          <w:sz w:val="24"/>
          <w:szCs w:val="24"/>
        </w:rPr>
        <w:t>ров.</w:t>
      </w:r>
    </w:p>
    <w:p w:rsidR="00E707D6" w:rsidRPr="00E707D6" w:rsidRDefault="00E707D6" w:rsidP="00E7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2.3. Расчет передаточного числа редуктора.</w:t>
      </w:r>
    </w:p>
    <w:p w:rsidR="00E707D6" w:rsidRPr="00E707D6" w:rsidRDefault="00E707D6" w:rsidP="00E7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2.4. Проверка двигателя по нагреву.</w:t>
      </w:r>
    </w:p>
    <w:p w:rsidR="00E707D6" w:rsidRDefault="00E707D6" w:rsidP="00E707D6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07D6" w:rsidRPr="00E707D6" w:rsidRDefault="00E707D6" w:rsidP="00E707D6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из таблицы выбрать свой вариант и рассчитать мощность двигателя, по предложенной методике, а также произвести выбор двигателя по каталогу </w:t>
      </w:r>
      <w:r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Pr="00E707D6">
        <w:rPr>
          <w:rFonts w:ascii="Times New Roman" w:hAnsi="Times New Roman" w:cs="Times New Roman"/>
          <w:sz w:val="24"/>
          <w:szCs w:val="24"/>
        </w:rPr>
        <w:t>.</w:t>
      </w:r>
    </w:p>
    <w:p w:rsidR="00E707D6" w:rsidRDefault="00E707D6" w:rsidP="00E707D6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07D6" w:rsidRPr="00E707D6" w:rsidRDefault="00E707D6" w:rsidP="00E707D6">
      <w:pPr>
        <w:pStyle w:val="a8"/>
        <w:spacing w:before="0" w:beforeAutospacing="0" w:after="0" w:afterAutospacing="0"/>
        <w:jc w:val="center"/>
        <w:rPr>
          <w:b/>
        </w:rPr>
      </w:pPr>
      <w:r w:rsidRPr="00E707D6">
        <w:br w:type="page"/>
      </w:r>
      <w:r w:rsidRPr="00E707D6">
        <w:rPr>
          <w:b/>
        </w:rPr>
        <w:lastRenderedPageBreak/>
        <w:t>1. Выбор и проверка электродвигателя.</w:t>
      </w:r>
    </w:p>
    <w:p w:rsidR="00E707D6" w:rsidRPr="00E707D6" w:rsidRDefault="00E707D6" w:rsidP="00E707D6">
      <w:pPr>
        <w:pStyle w:val="a3"/>
        <w:ind w:firstLine="0"/>
        <w:rPr>
          <w:sz w:val="24"/>
          <w:szCs w:val="24"/>
        </w:rPr>
      </w:pPr>
      <w:r w:rsidRPr="00E707D6">
        <w:rPr>
          <w:b/>
          <w:bCs/>
          <w:caps/>
          <w:sz w:val="24"/>
          <w:szCs w:val="24"/>
        </w:rPr>
        <w:t xml:space="preserve">1.1.  </w:t>
      </w:r>
      <w:r w:rsidRPr="00E707D6">
        <w:rPr>
          <w:b/>
          <w:bCs/>
          <w:sz w:val="24"/>
          <w:szCs w:val="24"/>
        </w:rPr>
        <w:t>Расчет мощности двигателя</w:t>
      </w:r>
    </w:p>
    <w:p w:rsidR="00E707D6" w:rsidRPr="00E707D6" w:rsidRDefault="00E707D6" w:rsidP="00E707D6">
      <w:pPr>
        <w:pStyle w:val="a3"/>
        <w:ind w:firstLine="709"/>
        <w:rPr>
          <w:sz w:val="24"/>
          <w:szCs w:val="24"/>
        </w:rPr>
      </w:pPr>
      <w:r w:rsidRPr="00E707D6">
        <w:rPr>
          <w:sz w:val="24"/>
          <w:szCs w:val="24"/>
        </w:rPr>
        <w:t>Для привода лебедки буровой установки необходимо выбрать и рассчитать электрооборудование, а именно: рассчитать требуемую номинальную мощность двигателя, далее по рассчитанной мощности выполнить предварительный выбор двигателя (или двух двигателей при прое</w:t>
      </w:r>
      <w:r w:rsidRPr="00E707D6">
        <w:rPr>
          <w:sz w:val="24"/>
          <w:szCs w:val="24"/>
        </w:rPr>
        <w:t>к</w:t>
      </w:r>
      <w:r w:rsidRPr="00E707D6">
        <w:rPr>
          <w:sz w:val="24"/>
          <w:szCs w:val="24"/>
        </w:rPr>
        <w:t xml:space="preserve">тировании </w:t>
      </w:r>
      <w:proofErr w:type="spellStart"/>
      <w:r w:rsidRPr="00E707D6">
        <w:rPr>
          <w:sz w:val="24"/>
          <w:szCs w:val="24"/>
        </w:rPr>
        <w:t>двухдвигательного</w:t>
      </w:r>
      <w:proofErr w:type="spellEnd"/>
      <w:r w:rsidRPr="00E707D6">
        <w:rPr>
          <w:sz w:val="24"/>
          <w:szCs w:val="24"/>
        </w:rPr>
        <w:t xml:space="preserve"> привода). </w:t>
      </w:r>
    </w:p>
    <w:p w:rsidR="00E707D6" w:rsidRPr="00E707D6" w:rsidRDefault="00E707D6" w:rsidP="00E707D6">
      <w:pPr>
        <w:pStyle w:val="a3"/>
        <w:ind w:firstLine="709"/>
        <w:rPr>
          <w:sz w:val="24"/>
          <w:szCs w:val="24"/>
        </w:rPr>
      </w:pPr>
    </w:p>
    <w:p w:rsidR="00E707D6" w:rsidRPr="00E707D6" w:rsidRDefault="00E707D6" w:rsidP="00E707D6">
      <w:pPr>
        <w:pStyle w:val="a3"/>
        <w:ind w:firstLine="709"/>
        <w:jc w:val="right"/>
        <w:rPr>
          <w:sz w:val="24"/>
          <w:szCs w:val="24"/>
        </w:rPr>
      </w:pPr>
      <w:r w:rsidRPr="00E707D6">
        <w:rPr>
          <w:sz w:val="24"/>
          <w:szCs w:val="24"/>
        </w:rPr>
        <w:t>Таблица 1.Исходные данные по буровой установке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5"/>
        <w:gridCol w:w="1696"/>
        <w:gridCol w:w="1506"/>
      </w:tblGrid>
      <w:tr w:rsidR="00E707D6" w:rsidRPr="00E707D6" w:rsidTr="00D129FD">
        <w:tc>
          <w:tcPr>
            <w:tcW w:w="6345" w:type="dxa"/>
            <w:vMerge w:val="restart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707D6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701" w:type="dxa"/>
            <w:vMerge w:val="restart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707D6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707D6">
              <w:rPr>
                <w:b/>
                <w:sz w:val="24"/>
                <w:szCs w:val="24"/>
              </w:rPr>
              <w:t>Номер варианта</w:t>
            </w:r>
          </w:p>
        </w:tc>
      </w:tr>
      <w:tr w:rsidR="00E707D6" w:rsidRPr="00E707D6" w:rsidTr="00D129FD">
        <w:tc>
          <w:tcPr>
            <w:tcW w:w="6345" w:type="dxa"/>
            <w:vMerge/>
          </w:tcPr>
          <w:p w:rsidR="00E707D6" w:rsidRPr="00E707D6" w:rsidRDefault="00E707D6" w:rsidP="00E707D6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Merge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707D6">
              <w:rPr>
                <w:b/>
                <w:sz w:val="24"/>
                <w:szCs w:val="24"/>
              </w:rPr>
              <w:t>2</w:t>
            </w:r>
          </w:p>
        </w:tc>
      </w:tr>
      <w:tr w:rsidR="00E707D6" w:rsidRPr="00E707D6" w:rsidTr="00D129FD">
        <w:tc>
          <w:tcPr>
            <w:tcW w:w="6345" w:type="dxa"/>
          </w:tcPr>
          <w:p w:rsidR="00E707D6" w:rsidRPr="00E707D6" w:rsidRDefault="00E707D6" w:rsidP="00E707D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Грузоподъемная сила на крюке при номинальном весе инструмента, кН</w:t>
            </w:r>
          </w:p>
        </w:tc>
        <w:tc>
          <w:tcPr>
            <w:tcW w:w="1701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E707D6">
              <w:rPr>
                <w:sz w:val="24"/>
                <w:szCs w:val="24"/>
              </w:rPr>
              <w:t>Q</w:t>
            </w:r>
            <w:r w:rsidRPr="00E707D6">
              <w:rPr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630</w:t>
            </w:r>
          </w:p>
        </w:tc>
      </w:tr>
      <w:tr w:rsidR="00E707D6" w:rsidRPr="00E707D6" w:rsidTr="00D129FD">
        <w:tc>
          <w:tcPr>
            <w:tcW w:w="6345" w:type="dxa"/>
          </w:tcPr>
          <w:p w:rsidR="00E707D6" w:rsidRPr="00E707D6" w:rsidRDefault="00E707D6" w:rsidP="00E707D6">
            <w:pPr>
              <w:pStyle w:val="a8"/>
              <w:spacing w:before="0" w:beforeAutospacing="0" w:after="0" w:afterAutospacing="0"/>
            </w:pPr>
            <w:r w:rsidRPr="00E707D6">
              <w:t>Скорость подъема веса крюком, м/</w:t>
            </w:r>
            <w:proofErr w:type="gramStart"/>
            <w:r w:rsidRPr="00E707D6">
              <w:t>с</w:t>
            </w:r>
            <w:proofErr w:type="gramEnd"/>
          </w:p>
        </w:tc>
        <w:tc>
          <w:tcPr>
            <w:tcW w:w="1701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V</w:t>
            </w:r>
            <w:r w:rsidRPr="00E707D6">
              <w:rPr>
                <w:sz w:val="24"/>
                <w:szCs w:val="24"/>
                <w:vertAlign w:val="subscript"/>
              </w:rPr>
              <w:t>KP</w:t>
            </w: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0,6</w:t>
            </w:r>
          </w:p>
        </w:tc>
      </w:tr>
      <w:tr w:rsidR="00E707D6" w:rsidRPr="00E707D6" w:rsidTr="00D129FD">
        <w:tc>
          <w:tcPr>
            <w:tcW w:w="6345" w:type="dxa"/>
          </w:tcPr>
          <w:p w:rsidR="00E707D6" w:rsidRPr="00E707D6" w:rsidRDefault="00E707D6" w:rsidP="00E707D6">
            <w:pPr>
              <w:pStyle w:val="a8"/>
              <w:spacing w:before="0" w:beforeAutospacing="0" w:after="0" w:afterAutospacing="0"/>
            </w:pPr>
            <w:r w:rsidRPr="00E707D6">
              <w:t>Продолжительность включения, %</w:t>
            </w:r>
          </w:p>
        </w:tc>
        <w:tc>
          <w:tcPr>
            <w:tcW w:w="1701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ПВ</w:t>
            </w: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40</w:t>
            </w:r>
          </w:p>
        </w:tc>
      </w:tr>
      <w:tr w:rsidR="00E707D6" w:rsidRPr="00E707D6" w:rsidTr="00D129FD">
        <w:tc>
          <w:tcPr>
            <w:tcW w:w="6345" w:type="dxa"/>
          </w:tcPr>
          <w:p w:rsidR="00E707D6" w:rsidRPr="00E707D6" w:rsidRDefault="00E707D6" w:rsidP="00E707D6">
            <w:pPr>
              <w:pStyle w:val="a8"/>
              <w:spacing w:before="0" w:beforeAutospacing="0" w:after="0" w:afterAutospacing="0"/>
            </w:pPr>
            <w:r w:rsidRPr="00E707D6">
              <w:t xml:space="preserve">Перегрузочная способность </w:t>
            </w:r>
          </w:p>
        </w:tc>
        <w:tc>
          <w:tcPr>
            <w:tcW w:w="1701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η</w:t>
            </w:r>
            <w:r w:rsidRPr="00E707D6">
              <w:rPr>
                <w:sz w:val="24"/>
                <w:szCs w:val="24"/>
                <w:vertAlign w:val="subscript"/>
              </w:rPr>
              <w:t>Д</w:t>
            </w: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1,2</w:t>
            </w:r>
          </w:p>
        </w:tc>
      </w:tr>
      <w:tr w:rsidR="00E707D6" w:rsidRPr="00E707D6" w:rsidTr="00D129FD">
        <w:tc>
          <w:tcPr>
            <w:tcW w:w="6345" w:type="dxa"/>
          </w:tcPr>
          <w:p w:rsidR="00E707D6" w:rsidRPr="00E707D6" w:rsidRDefault="00E707D6" w:rsidP="00E707D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КПД системы</w:t>
            </w:r>
          </w:p>
        </w:tc>
        <w:tc>
          <w:tcPr>
            <w:tcW w:w="1701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η</w:t>
            </w:r>
            <w:r w:rsidRPr="00E707D6">
              <w:rPr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525" w:type="dxa"/>
          </w:tcPr>
          <w:p w:rsidR="00E707D6" w:rsidRPr="00E707D6" w:rsidRDefault="00E707D6" w:rsidP="00E707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07D6">
              <w:rPr>
                <w:sz w:val="24"/>
                <w:szCs w:val="24"/>
              </w:rPr>
              <w:t>0,6</w:t>
            </w:r>
          </w:p>
        </w:tc>
      </w:tr>
    </w:tbl>
    <w:p w:rsidR="00E707D6" w:rsidRPr="00E707D6" w:rsidRDefault="00E707D6" w:rsidP="00E707D6">
      <w:pPr>
        <w:pStyle w:val="a3"/>
        <w:ind w:firstLine="709"/>
        <w:jc w:val="center"/>
        <w:rPr>
          <w:sz w:val="24"/>
          <w:szCs w:val="24"/>
        </w:rPr>
      </w:pPr>
    </w:p>
    <w:p w:rsidR="00E707D6" w:rsidRPr="00E707D6" w:rsidRDefault="00E707D6" w:rsidP="00E707D6">
      <w:pPr>
        <w:pStyle w:val="a3"/>
        <w:rPr>
          <w:sz w:val="24"/>
          <w:szCs w:val="24"/>
        </w:rPr>
      </w:pP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7D6">
        <w:rPr>
          <w:rFonts w:ascii="Times New Roman" w:hAnsi="Times New Roman" w:cs="Times New Roman"/>
          <w:i/>
          <w:sz w:val="24"/>
          <w:szCs w:val="24"/>
        </w:rPr>
        <w:t>Расчетная номинальная мощность дв</w:t>
      </w:r>
      <w:r w:rsidRPr="00E707D6">
        <w:rPr>
          <w:rFonts w:ascii="Times New Roman" w:hAnsi="Times New Roman" w:cs="Times New Roman"/>
          <w:i/>
          <w:sz w:val="24"/>
          <w:szCs w:val="24"/>
        </w:rPr>
        <w:t>и</w:t>
      </w:r>
      <w:r w:rsidRPr="00E707D6">
        <w:rPr>
          <w:rFonts w:ascii="Times New Roman" w:hAnsi="Times New Roman" w:cs="Times New Roman"/>
          <w:i/>
          <w:sz w:val="24"/>
          <w:szCs w:val="24"/>
        </w:rPr>
        <w:t>гателя</w:t>
      </w:r>
      <w:r w:rsidRPr="00E707D6">
        <w:rPr>
          <w:rFonts w:ascii="Times New Roman" w:hAnsi="Times New Roman" w:cs="Times New Roman"/>
          <w:iCs/>
          <w:sz w:val="24"/>
          <w:szCs w:val="24"/>
        </w:rPr>
        <w:t>:</w:t>
      </w:r>
      <w:r w:rsidRPr="00E707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7D6" w:rsidRPr="00E707D6" w:rsidRDefault="00E707D6" w:rsidP="00E70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38"/>
          <w:sz w:val="24"/>
          <w:szCs w:val="24"/>
        </w:rPr>
        <w:object w:dxaOrig="18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38.8pt" o:ole="" fillcolor="window">
            <v:imagedata r:id="rId5" o:title=""/>
          </v:shape>
          <o:OLEObject Type="Embed" ProgID="Equation.3" ShapeID="_x0000_i1025" DrawAspect="Content" ObjectID="_1646202778" r:id="rId6"/>
        </w:object>
      </w:r>
      <w:r w:rsidRPr="00E707D6">
        <w:rPr>
          <w:rFonts w:ascii="Times New Roman" w:hAnsi="Times New Roman" w:cs="Times New Roman"/>
          <w:position w:val="-32"/>
          <w:sz w:val="24"/>
          <w:szCs w:val="24"/>
        </w:rPr>
        <w:object w:dxaOrig="780" w:dyaOrig="760">
          <v:shape id="_x0000_i1026" type="#_x0000_t75" style="width:38.8pt;height:38.2pt" o:ole="" fillcolor="window">
            <v:imagedata r:id="rId7" o:title=""/>
          </v:shape>
          <o:OLEObject Type="Embed" ProgID="Equation.3" ShapeID="_x0000_i1026" DrawAspect="Content" ObjectID="_1646202779" r:id="rId8"/>
        </w:object>
      </w:r>
      <w:r w:rsidRPr="00E707D6">
        <w:rPr>
          <w:rFonts w:ascii="Times New Roman" w:hAnsi="Times New Roman" w:cs="Times New Roman"/>
          <w:sz w:val="24"/>
          <w:szCs w:val="24"/>
        </w:rPr>
        <w:t>=1,1×</w:t>
      </w:r>
      <w:r w:rsidRPr="00E707D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707D6">
        <w:rPr>
          <w:rFonts w:ascii="Times New Roman" w:hAnsi="Times New Roman" w:cs="Times New Roman"/>
          <w:sz w:val="24"/>
          <w:szCs w:val="24"/>
        </w:rPr>
        <w:t>30×0,</w:t>
      </w:r>
      <w:r w:rsidRPr="00E707D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707D6">
        <w:rPr>
          <w:rFonts w:ascii="Times New Roman" w:hAnsi="Times New Roman" w:cs="Times New Roman"/>
          <w:sz w:val="24"/>
          <w:szCs w:val="24"/>
        </w:rPr>
        <w:t>/(</w:t>
      </w:r>
      <w:r w:rsidRPr="00E707D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707D6">
        <w:rPr>
          <w:rFonts w:ascii="Times New Roman" w:hAnsi="Times New Roman" w:cs="Times New Roman"/>
          <w:sz w:val="24"/>
          <w:szCs w:val="24"/>
        </w:rPr>
        <w:t>,</w:t>
      </w:r>
      <w:r w:rsidRPr="00E707D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707D6">
        <w:rPr>
          <w:rFonts w:ascii="Times New Roman" w:hAnsi="Times New Roman" w:cs="Times New Roman"/>
          <w:sz w:val="24"/>
          <w:szCs w:val="24"/>
        </w:rPr>
        <w:t>×0,6)×</w:t>
      </w:r>
      <w:r w:rsidRPr="00E707D6">
        <w:rPr>
          <w:rFonts w:ascii="Times New Roman" w:hAnsi="Times New Roman" w:cs="Times New Roman"/>
          <w:position w:val="-26"/>
          <w:sz w:val="24"/>
          <w:szCs w:val="24"/>
        </w:rPr>
        <w:object w:dxaOrig="540" w:dyaOrig="700">
          <v:shape id="_x0000_i1027" type="#_x0000_t75" style="width:26.9pt;height:35.05pt" o:ole="" fillcolor="window">
            <v:imagedata r:id="rId9" o:title=""/>
          </v:shape>
          <o:OLEObject Type="Embed" ProgID="Equation.3" ShapeID="_x0000_i1027" DrawAspect="Content" ObjectID="_1646202780" r:id="rId10"/>
        </w:object>
      </w:r>
      <w:r w:rsidRPr="00E707D6">
        <w:rPr>
          <w:rFonts w:ascii="Times New Roman" w:hAnsi="Times New Roman" w:cs="Times New Roman"/>
          <w:sz w:val="24"/>
          <w:szCs w:val="24"/>
        </w:rPr>
        <w:t>=630,3 кВт,</w:t>
      </w:r>
    </w:p>
    <w:p w:rsidR="00E707D6" w:rsidRPr="00E707D6" w:rsidRDefault="00E707D6" w:rsidP="00E707D6">
      <w:pPr>
        <w:pStyle w:val="a5"/>
        <w:spacing w:after="0"/>
        <w:jc w:val="both"/>
      </w:pPr>
      <w:r w:rsidRPr="00E707D6">
        <w:t xml:space="preserve">где </w:t>
      </w:r>
      <w:proofErr w:type="gramStart"/>
      <w:r w:rsidRPr="00E707D6">
        <w:rPr>
          <w:lang w:val="en-US"/>
        </w:rPr>
        <w:t>K</w:t>
      </w:r>
      <w:proofErr w:type="spellStart"/>
      <w:proofErr w:type="gramEnd"/>
      <w:r w:rsidRPr="00E707D6">
        <w:rPr>
          <w:vertAlign w:val="subscript"/>
        </w:rPr>
        <w:t>з</w:t>
      </w:r>
      <w:proofErr w:type="spellEnd"/>
      <w:r w:rsidRPr="00E707D6">
        <w:t xml:space="preserve"> – коэффициент запаса (примем </w:t>
      </w:r>
      <w:r w:rsidRPr="00E707D6">
        <w:rPr>
          <w:lang w:val="en-US"/>
        </w:rPr>
        <w:t>K</w:t>
      </w:r>
      <w:proofErr w:type="spellStart"/>
      <w:r w:rsidRPr="00E707D6">
        <w:rPr>
          <w:vertAlign w:val="subscript"/>
        </w:rPr>
        <w:t>з</w:t>
      </w:r>
      <w:proofErr w:type="spellEnd"/>
      <w:r w:rsidRPr="00E707D6">
        <w:t xml:space="preserve"> = 1,1).</w:t>
      </w:r>
    </w:p>
    <w:p w:rsidR="00E707D6" w:rsidRPr="00E707D6" w:rsidRDefault="00E707D6" w:rsidP="00E70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07D6" w:rsidRPr="00E707D6" w:rsidRDefault="00E707D6" w:rsidP="00E707D6">
      <w:pPr>
        <w:pStyle w:val="a5"/>
        <w:spacing w:after="0"/>
        <w:jc w:val="both"/>
        <w:rPr>
          <w:b/>
          <w:bCs/>
        </w:rPr>
      </w:pPr>
      <w:r w:rsidRPr="00E707D6">
        <w:rPr>
          <w:b/>
          <w:bCs/>
        </w:rPr>
        <w:t>1.2. Предварительный выбор двигателя  и расчет его параметров</w:t>
      </w:r>
    </w:p>
    <w:p w:rsidR="00E707D6" w:rsidRPr="00E707D6" w:rsidRDefault="00E707D6" w:rsidP="00E707D6">
      <w:pPr>
        <w:pStyle w:val="a5"/>
        <w:spacing w:after="0"/>
        <w:ind w:firstLine="709"/>
        <w:jc w:val="both"/>
      </w:pPr>
      <w:r w:rsidRPr="00E707D6">
        <w:t>Выбираем два  двигателя. Номинальные данные двигателя этой серии приведены в прил.1. Для цепного транспортера выбираем двигатель с естественным охлаждением, номинальные данные которого определены для повторно-кратковременного режима работы с продолжител</w:t>
      </w:r>
      <w:r w:rsidRPr="00E707D6">
        <w:t>ь</w:t>
      </w:r>
      <w:r w:rsidRPr="00E707D6">
        <w:t>ностью включения 40%.  Мы проектируем однодвигательный привод и выбираем один двигатель, так чтобы номинальная мощность была не меньше расчетной номинальной мощности и была наиболее бли</w:t>
      </w:r>
      <w:r w:rsidRPr="00E707D6">
        <w:t>з</w:t>
      </w:r>
      <w:r w:rsidRPr="00E707D6">
        <w:t>ка к ней.</w:t>
      </w:r>
    </w:p>
    <w:p w:rsidR="00E707D6" w:rsidRPr="00E707D6" w:rsidRDefault="00E707D6" w:rsidP="00E70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Таблица 2. Данные выбранного двигателя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6"/>
        <w:gridCol w:w="1842"/>
        <w:gridCol w:w="1447"/>
      </w:tblGrid>
      <w:tr w:rsidR="00E707D6" w:rsidRPr="00E707D6" w:rsidTr="00D12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6" w:type="dxa"/>
          </w:tcPr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842" w:type="dxa"/>
          </w:tcPr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47" w:type="dxa"/>
          </w:tcPr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707D6" w:rsidRPr="00E707D6" w:rsidTr="00D129FD">
        <w:tblPrEx>
          <w:tblCellMar>
            <w:top w:w="0" w:type="dxa"/>
            <w:bottom w:w="0" w:type="dxa"/>
          </w:tblCellMar>
        </w:tblPrEx>
        <w:trPr>
          <w:cantSplit/>
          <w:trHeight w:val="4030"/>
        </w:trPr>
        <w:tc>
          <w:tcPr>
            <w:tcW w:w="5216" w:type="dxa"/>
            <w:tcBorders>
              <w:bottom w:val="single" w:sz="4" w:space="0" w:color="auto"/>
            </w:tcBorders>
          </w:tcPr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Мощность номинальная, кВт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якоря, </w:t>
            </w:r>
            <w:proofErr w:type="gramStart"/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Номинальный ток якоря, А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частота вращения, </w:t>
            </w:r>
            <w:proofErr w:type="gramStart"/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момент, Нм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обмотки якоря 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(Т=20 ˚С), Ом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Сопротивление обмотки добавочных пол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сов (Т=20 ˚С), Ом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Момент инерции якоря двигателя, кгּм</w:t>
            </w:r>
            <w:proofErr w:type="gramStart"/>
            <w:r w:rsidRPr="00E70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Число пар полюсов</w:t>
            </w:r>
          </w:p>
          <w:p w:rsidR="00E707D6" w:rsidRPr="00E707D6" w:rsidRDefault="00E707D6" w:rsidP="00E7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коэффициент пул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саций тока якоря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яо</w:t>
            </w:r>
            <w:proofErr w:type="spellEnd"/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дп</w:t>
            </w:r>
            <w:proofErr w:type="spellEnd"/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proofErr w:type="spellEnd"/>
            <w:r w:rsidRPr="00E70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9940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D6" w:rsidRPr="00E707D6" w:rsidRDefault="00E707D6" w:rsidP="00E70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D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E707D6" w:rsidRPr="00E707D6" w:rsidRDefault="00E707D6" w:rsidP="00E7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D6" w:rsidRPr="00E707D6" w:rsidRDefault="00E707D6" w:rsidP="00E707D6">
      <w:pPr>
        <w:pStyle w:val="23"/>
        <w:spacing w:after="0" w:line="240" w:lineRule="auto"/>
        <w:ind w:left="0" w:firstLine="709"/>
        <w:jc w:val="both"/>
      </w:pPr>
      <w:r w:rsidRPr="00E707D6">
        <w:lastRenderedPageBreak/>
        <w:t>Эквивалентные параметры двух двигателей, не зависящие от способа соединения их обмоток, определяются по сл</w:t>
      </w:r>
      <w:r w:rsidRPr="00E707D6">
        <w:t>е</w:t>
      </w:r>
      <w:r w:rsidRPr="00E707D6">
        <w:t>дующим формулам:</w:t>
      </w:r>
    </w:p>
    <w:p w:rsidR="00E707D6" w:rsidRPr="00E707D6" w:rsidRDefault="00E707D6" w:rsidP="00E707D6">
      <w:pPr>
        <w:pStyle w:val="23"/>
        <w:spacing w:after="0" w:line="240" w:lineRule="auto"/>
        <w:ind w:left="0"/>
        <w:rPr>
          <w:i/>
          <w:iCs/>
        </w:rPr>
      </w:pPr>
    </w:p>
    <w:p w:rsidR="00E707D6" w:rsidRPr="00E707D6" w:rsidRDefault="00E707D6" w:rsidP="00E707D6">
      <w:pPr>
        <w:pStyle w:val="23"/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rPr>
          <w:i/>
          <w:iCs/>
        </w:rPr>
      </w:pPr>
      <w:r w:rsidRPr="00E707D6">
        <w:rPr>
          <w:i/>
          <w:iCs/>
        </w:rPr>
        <w:t>номинальная мощность</w:t>
      </w:r>
      <w:r w:rsidRPr="00E707D6">
        <w:t>:</w:t>
      </w:r>
    </w:p>
    <w:p w:rsidR="00E707D6" w:rsidRPr="00E707D6" w:rsidRDefault="00E707D6" w:rsidP="00E707D6">
      <w:pPr>
        <w:pStyle w:val="23"/>
        <w:spacing w:after="0" w:line="240" w:lineRule="auto"/>
        <w:ind w:left="0"/>
        <w:jc w:val="center"/>
      </w:pPr>
      <w:r w:rsidRPr="00E707D6">
        <w:rPr>
          <w:lang w:val="en-US"/>
        </w:rPr>
        <w:t>P</w:t>
      </w:r>
      <w:r w:rsidRPr="00E707D6">
        <w:rPr>
          <w:vertAlign w:val="subscript"/>
          <w:lang w:val="en-US"/>
        </w:rPr>
        <w:t>N</w:t>
      </w:r>
      <w:r w:rsidRPr="00E707D6">
        <w:t xml:space="preserve">=2· </w:t>
      </w:r>
      <w:proofErr w:type="gramStart"/>
      <w:r w:rsidRPr="00E707D6">
        <w:rPr>
          <w:lang w:val="en-US"/>
        </w:rPr>
        <w:t>P</w:t>
      </w:r>
      <w:r w:rsidRPr="00E707D6">
        <w:rPr>
          <w:vertAlign w:val="subscript"/>
          <w:lang w:val="en-US"/>
        </w:rPr>
        <w:t>N</w:t>
      </w:r>
      <w:r w:rsidRPr="00E707D6">
        <w:rPr>
          <w:vertAlign w:val="subscript"/>
        </w:rPr>
        <w:t>(</w:t>
      </w:r>
      <w:proofErr w:type="gramEnd"/>
      <w:r w:rsidRPr="00E707D6">
        <w:rPr>
          <w:vertAlign w:val="subscript"/>
        </w:rPr>
        <w:t>1)</w:t>
      </w:r>
      <w:r w:rsidRPr="00E707D6">
        <w:rPr>
          <w:rStyle w:val="a7"/>
        </w:rPr>
        <w:t xml:space="preserve"> </w:t>
      </w:r>
      <w:r w:rsidRPr="00E707D6">
        <w:t>=2·5,2=332 кВт;</w:t>
      </w:r>
    </w:p>
    <w:p w:rsidR="00E707D6" w:rsidRPr="00E707D6" w:rsidRDefault="00E707D6" w:rsidP="00E707D6">
      <w:pPr>
        <w:pStyle w:val="23"/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rPr>
          <w:i/>
          <w:iCs/>
        </w:rPr>
      </w:pPr>
      <w:r w:rsidRPr="00E707D6">
        <w:rPr>
          <w:i/>
          <w:iCs/>
        </w:rPr>
        <w:t>момент инерции</w:t>
      </w:r>
      <w:r w:rsidRPr="00E707D6">
        <w:t>:</w:t>
      </w:r>
    </w:p>
    <w:p w:rsidR="00E707D6" w:rsidRPr="00E707D6" w:rsidRDefault="00E707D6" w:rsidP="00E707D6">
      <w:pPr>
        <w:pStyle w:val="23"/>
        <w:spacing w:after="0" w:line="240" w:lineRule="auto"/>
        <w:ind w:left="0"/>
        <w:jc w:val="center"/>
      </w:pPr>
      <w:r w:rsidRPr="00E707D6">
        <w:rPr>
          <w:lang w:val="en-US"/>
        </w:rPr>
        <w:t>J</w:t>
      </w:r>
      <w:r w:rsidRPr="00E707D6">
        <w:rPr>
          <w:vertAlign w:val="subscript"/>
        </w:rPr>
        <w:t>д</w:t>
      </w:r>
      <w:r w:rsidRPr="00E707D6">
        <w:t>=2·</w:t>
      </w:r>
      <w:proofErr w:type="gramStart"/>
      <w:r w:rsidRPr="00E707D6">
        <w:rPr>
          <w:lang w:val="en-US"/>
        </w:rPr>
        <w:t>J</w:t>
      </w:r>
      <w:proofErr w:type="spellStart"/>
      <w:r w:rsidRPr="00E707D6">
        <w:rPr>
          <w:vertAlign w:val="subscript"/>
        </w:rPr>
        <w:t>д</w:t>
      </w:r>
      <w:proofErr w:type="spellEnd"/>
      <w:r w:rsidRPr="00E707D6">
        <w:rPr>
          <w:vertAlign w:val="subscript"/>
        </w:rPr>
        <w:t>(</w:t>
      </w:r>
      <w:proofErr w:type="gramEnd"/>
      <w:r w:rsidRPr="00E707D6">
        <w:rPr>
          <w:vertAlign w:val="subscript"/>
        </w:rPr>
        <w:t>1)</w:t>
      </w:r>
      <w:r w:rsidRPr="00E707D6">
        <w:t>=2·0,3=8,4 кг·м</w:t>
      </w:r>
      <w:r w:rsidRPr="00E707D6">
        <w:rPr>
          <w:vertAlign w:val="superscript"/>
        </w:rPr>
        <w:t>2</w:t>
      </w:r>
      <w:r w:rsidRPr="00E707D6">
        <w:t>;</w:t>
      </w:r>
    </w:p>
    <w:p w:rsidR="00E707D6" w:rsidRPr="00E707D6" w:rsidRDefault="00E707D6" w:rsidP="00E707D6">
      <w:pPr>
        <w:pStyle w:val="23"/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rPr>
          <w:i/>
          <w:iCs/>
        </w:rPr>
      </w:pPr>
      <w:r w:rsidRPr="00E707D6">
        <w:rPr>
          <w:i/>
          <w:iCs/>
        </w:rPr>
        <w:t>число пар полюсов</w:t>
      </w:r>
      <w:r w:rsidRPr="00E707D6">
        <w:t>:</w:t>
      </w:r>
    </w:p>
    <w:p w:rsidR="00E707D6" w:rsidRPr="00E707D6" w:rsidRDefault="00E707D6" w:rsidP="00E707D6">
      <w:pPr>
        <w:pStyle w:val="23"/>
        <w:spacing w:after="0" w:line="240" w:lineRule="auto"/>
        <w:ind w:left="0"/>
        <w:jc w:val="center"/>
      </w:pPr>
      <w:proofErr w:type="spellStart"/>
      <w:r w:rsidRPr="00E707D6">
        <w:t>р</w:t>
      </w:r>
      <w:r w:rsidRPr="00E707D6">
        <w:rPr>
          <w:vertAlign w:val="subscript"/>
        </w:rPr>
        <w:t>п</w:t>
      </w:r>
      <w:proofErr w:type="spellEnd"/>
      <w:r w:rsidRPr="00E707D6">
        <w:t xml:space="preserve"> = </w:t>
      </w:r>
      <w:proofErr w:type="spellStart"/>
      <w:r w:rsidRPr="00E707D6">
        <w:t>р</w:t>
      </w:r>
      <w:r w:rsidRPr="00E707D6">
        <w:rPr>
          <w:vertAlign w:val="subscript"/>
        </w:rPr>
        <w:t>п</w:t>
      </w:r>
      <w:proofErr w:type="spellEnd"/>
      <w:r w:rsidRPr="00E707D6">
        <w:rPr>
          <w:vertAlign w:val="subscript"/>
        </w:rPr>
        <w:t>(1)</w:t>
      </w:r>
      <w:r w:rsidRPr="00E707D6">
        <w:t>=2;</w:t>
      </w:r>
    </w:p>
    <w:p w:rsidR="00E707D6" w:rsidRPr="00E707D6" w:rsidRDefault="00E707D6" w:rsidP="00E707D6">
      <w:pPr>
        <w:pStyle w:val="23"/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rPr>
          <w:i/>
          <w:iCs/>
        </w:rPr>
      </w:pPr>
      <w:r w:rsidRPr="00E707D6">
        <w:rPr>
          <w:i/>
          <w:iCs/>
        </w:rPr>
        <w:t>номинальная частота вращения</w:t>
      </w:r>
      <w:r w:rsidRPr="00E707D6">
        <w:t>:</w:t>
      </w:r>
    </w:p>
    <w:p w:rsidR="00E707D6" w:rsidRPr="00E707D6" w:rsidRDefault="00E707D6" w:rsidP="00E707D6">
      <w:pPr>
        <w:pStyle w:val="23"/>
        <w:spacing w:after="0" w:line="240" w:lineRule="auto"/>
        <w:ind w:left="0"/>
        <w:jc w:val="center"/>
      </w:pPr>
      <w:proofErr w:type="spellStart"/>
      <w:proofErr w:type="gramStart"/>
      <w:r w:rsidRPr="00E707D6">
        <w:rPr>
          <w:lang w:val="en-US"/>
        </w:rPr>
        <w:t>n</w:t>
      </w:r>
      <w:r w:rsidRPr="00E707D6">
        <w:rPr>
          <w:vertAlign w:val="subscript"/>
          <w:lang w:val="en-US"/>
        </w:rPr>
        <w:t>N</w:t>
      </w:r>
      <w:proofErr w:type="spellEnd"/>
      <w:r w:rsidRPr="00E707D6">
        <w:t>=</w:t>
      </w:r>
      <w:proofErr w:type="spellStart"/>
      <w:proofErr w:type="gramEnd"/>
      <w:r w:rsidRPr="00E707D6">
        <w:rPr>
          <w:lang w:val="en-US"/>
        </w:rPr>
        <w:t>n</w:t>
      </w:r>
      <w:r w:rsidRPr="00E707D6">
        <w:rPr>
          <w:vertAlign w:val="subscript"/>
          <w:lang w:val="en-US"/>
        </w:rPr>
        <w:t>N</w:t>
      </w:r>
      <w:proofErr w:type="spellEnd"/>
      <w:r w:rsidRPr="00E707D6">
        <w:rPr>
          <w:vertAlign w:val="subscript"/>
        </w:rPr>
        <w:t>(1)</w:t>
      </w:r>
      <w:r w:rsidRPr="00E707D6">
        <w:t>=1310 об/мин;</w:t>
      </w:r>
    </w:p>
    <w:p w:rsidR="00E707D6" w:rsidRPr="00E707D6" w:rsidRDefault="00E707D6" w:rsidP="00E707D6">
      <w:pPr>
        <w:pStyle w:val="23"/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rPr>
          <w:i/>
          <w:iCs/>
        </w:rPr>
      </w:pPr>
      <w:r w:rsidRPr="00E707D6">
        <w:rPr>
          <w:i/>
          <w:iCs/>
        </w:rPr>
        <w:t>максимально допустимый момент</w:t>
      </w:r>
      <w:r w:rsidRPr="00E707D6">
        <w:t>:</w:t>
      </w:r>
      <w:r w:rsidRPr="00E707D6">
        <w:rPr>
          <w:i/>
          <w:iCs/>
        </w:rPr>
        <w:t xml:space="preserve"> </w:t>
      </w:r>
    </w:p>
    <w:p w:rsidR="00E707D6" w:rsidRPr="00E707D6" w:rsidRDefault="00E707D6" w:rsidP="00E707D6">
      <w:pPr>
        <w:pStyle w:val="23"/>
        <w:spacing w:after="0" w:line="240" w:lineRule="auto"/>
        <w:ind w:left="0"/>
        <w:jc w:val="center"/>
      </w:pPr>
      <w:proofErr w:type="spellStart"/>
      <w:r w:rsidRPr="00E707D6">
        <w:rPr>
          <w:lang w:val="en-US"/>
        </w:rPr>
        <w:t>M</w:t>
      </w:r>
      <w:r w:rsidRPr="00E707D6">
        <w:rPr>
          <w:vertAlign w:val="subscript"/>
          <w:lang w:val="en-US"/>
        </w:rPr>
        <w:t>max</w:t>
      </w:r>
      <w:proofErr w:type="spellEnd"/>
      <w:r w:rsidRPr="00E707D6">
        <w:t>=2·</w:t>
      </w:r>
      <w:proofErr w:type="spellStart"/>
      <w:proofErr w:type="gramStart"/>
      <w:r w:rsidRPr="00E707D6">
        <w:rPr>
          <w:lang w:val="en-US"/>
        </w:rPr>
        <w:t>M</w:t>
      </w:r>
      <w:r w:rsidRPr="00E707D6">
        <w:rPr>
          <w:vertAlign w:val="subscript"/>
          <w:lang w:val="en-US"/>
        </w:rPr>
        <w:t>max</w:t>
      </w:r>
      <w:proofErr w:type="spellEnd"/>
      <w:r w:rsidRPr="00E707D6">
        <w:rPr>
          <w:vertAlign w:val="subscript"/>
        </w:rPr>
        <w:t>(</w:t>
      </w:r>
      <w:proofErr w:type="gramEnd"/>
      <w:r w:rsidRPr="00E707D6">
        <w:rPr>
          <w:vertAlign w:val="subscript"/>
        </w:rPr>
        <w:t>1)</w:t>
      </w:r>
      <w:r w:rsidRPr="00E707D6">
        <w:t>=2·9940=19880 Нм;</w:t>
      </w:r>
    </w:p>
    <w:p w:rsidR="00E707D6" w:rsidRPr="00E707D6" w:rsidRDefault="00E707D6" w:rsidP="00E707D6">
      <w:pPr>
        <w:pStyle w:val="23"/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rPr>
          <w:i/>
          <w:iCs/>
        </w:rPr>
      </w:pPr>
      <w:r w:rsidRPr="00E707D6">
        <w:rPr>
          <w:i/>
          <w:iCs/>
        </w:rPr>
        <w:t>максимально допустимый коэффициент пульсаций тока як</w:t>
      </w:r>
      <w:r w:rsidRPr="00E707D6">
        <w:rPr>
          <w:i/>
          <w:iCs/>
        </w:rPr>
        <w:t>о</w:t>
      </w:r>
      <w:r w:rsidRPr="00E707D6">
        <w:rPr>
          <w:i/>
          <w:iCs/>
        </w:rPr>
        <w:t>ря</w:t>
      </w:r>
      <w:r w:rsidRPr="00E707D6">
        <w:t>:</w:t>
      </w:r>
    </w:p>
    <w:p w:rsidR="00E707D6" w:rsidRPr="00E707D6" w:rsidRDefault="00E707D6" w:rsidP="00E707D6">
      <w:pPr>
        <w:pStyle w:val="a3"/>
        <w:jc w:val="center"/>
        <w:rPr>
          <w:sz w:val="24"/>
          <w:szCs w:val="24"/>
        </w:rPr>
      </w:pPr>
      <w:proofErr w:type="spellStart"/>
      <w:proofErr w:type="gramStart"/>
      <w:r w:rsidRPr="00E707D6">
        <w:rPr>
          <w:sz w:val="24"/>
          <w:szCs w:val="24"/>
          <w:lang w:val="en-US"/>
        </w:rPr>
        <w:t>k</w:t>
      </w:r>
      <w:r w:rsidRPr="00E707D6">
        <w:rPr>
          <w:sz w:val="24"/>
          <w:szCs w:val="24"/>
          <w:vertAlign w:val="subscript"/>
          <w:lang w:val="en-US"/>
        </w:rPr>
        <w:t>I</w:t>
      </w:r>
      <w:proofErr w:type="spellEnd"/>
      <w:r w:rsidRPr="00E707D6">
        <w:rPr>
          <w:sz w:val="24"/>
          <w:szCs w:val="24"/>
          <w:vertAlign w:val="subscript"/>
        </w:rPr>
        <w:t>(</w:t>
      </w:r>
      <w:proofErr w:type="spellStart"/>
      <w:proofErr w:type="gramEnd"/>
      <w:r w:rsidRPr="00E707D6">
        <w:rPr>
          <w:sz w:val="24"/>
          <w:szCs w:val="24"/>
          <w:vertAlign w:val="subscript"/>
        </w:rPr>
        <w:t>доп</w:t>
      </w:r>
      <w:proofErr w:type="spellEnd"/>
      <w:r w:rsidRPr="00E707D6">
        <w:rPr>
          <w:sz w:val="24"/>
          <w:szCs w:val="24"/>
          <w:vertAlign w:val="subscript"/>
        </w:rPr>
        <w:t>)</w:t>
      </w:r>
      <w:r w:rsidRPr="00E707D6">
        <w:rPr>
          <w:sz w:val="24"/>
          <w:szCs w:val="24"/>
        </w:rPr>
        <w:t xml:space="preserve"> = </w:t>
      </w:r>
      <w:proofErr w:type="spellStart"/>
      <w:r w:rsidRPr="00E707D6">
        <w:rPr>
          <w:sz w:val="24"/>
          <w:szCs w:val="24"/>
          <w:lang w:val="en-US"/>
        </w:rPr>
        <w:t>k</w:t>
      </w:r>
      <w:r w:rsidRPr="00E707D6">
        <w:rPr>
          <w:sz w:val="24"/>
          <w:szCs w:val="24"/>
          <w:vertAlign w:val="subscript"/>
          <w:lang w:val="en-US"/>
        </w:rPr>
        <w:t>I</w:t>
      </w:r>
      <w:proofErr w:type="spellEnd"/>
      <w:r w:rsidRPr="00E707D6">
        <w:rPr>
          <w:sz w:val="24"/>
          <w:szCs w:val="24"/>
          <w:vertAlign w:val="subscript"/>
        </w:rPr>
        <w:t>(</w:t>
      </w:r>
      <w:proofErr w:type="spellStart"/>
      <w:r w:rsidRPr="00E707D6">
        <w:rPr>
          <w:sz w:val="24"/>
          <w:szCs w:val="24"/>
          <w:vertAlign w:val="subscript"/>
        </w:rPr>
        <w:t>доп</w:t>
      </w:r>
      <w:proofErr w:type="spellEnd"/>
      <w:r w:rsidRPr="00E707D6">
        <w:rPr>
          <w:sz w:val="24"/>
          <w:szCs w:val="24"/>
          <w:vertAlign w:val="subscript"/>
        </w:rPr>
        <w:t>)(1)</w:t>
      </w:r>
      <w:r w:rsidRPr="00E707D6">
        <w:rPr>
          <w:sz w:val="24"/>
          <w:szCs w:val="24"/>
        </w:rPr>
        <w:t>=0,15.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Другие эквивалентные параметры зависят от способа соединения обмоток двигателей. Для случая параллельного соединения обмоток эквивалентные параметры опред</w:t>
      </w:r>
      <w:r w:rsidRPr="00E707D6">
        <w:rPr>
          <w:rFonts w:ascii="Times New Roman" w:hAnsi="Times New Roman" w:cs="Times New Roman"/>
          <w:sz w:val="24"/>
          <w:szCs w:val="24"/>
        </w:rPr>
        <w:t>е</w:t>
      </w:r>
      <w:r w:rsidRPr="00E707D6">
        <w:rPr>
          <w:rFonts w:ascii="Times New Roman" w:hAnsi="Times New Roman" w:cs="Times New Roman"/>
          <w:sz w:val="24"/>
          <w:szCs w:val="24"/>
        </w:rPr>
        <w:t>ляются по следующим формулам:</w:t>
      </w:r>
    </w:p>
    <w:p w:rsidR="00E707D6" w:rsidRPr="00E707D6" w:rsidRDefault="00E707D6" w:rsidP="00E707D6">
      <w:pPr>
        <w:numPr>
          <w:ilvl w:val="0"/>
          <w:numId w:val="1"/>
        </w:numPr>
        <w:tabs>
          <w:tab w:val="clear" w:pos="1429"/>
          <w:tab w:val="num" w:pos="1026"/>
        </w:tabs>
        <w:spacing w:after="0" w:line="240" w:lineRule="auto"/>
        <w:ind w:left="0" w:hanging="38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i/>
          <w:iCs/>
          <w:sz w:val="24"/>
          <w:szCs w:val="24"/>
        </w:rPr>
        <w:t>номинальное напряжение якоря</w:t>
      </w:r>
      <w:r w:rsidRPr="00E707D6">
        <w:rPr>
          <w:rFonts w:ascii="Times New Roman" w:hAnsi="Times New Roman" w:cs="Times New Roman"/>
          <w:sz w:val="24"/>
          <w:szCs w:val="24"/>
        </w:rPr>
        <w:t>: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r w:rsidRPr="00E707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707D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E707D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r w:rsidRPr="00E707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1)</w:t>
      </w:r>
      <w:r w:rsidRPr="00E707D6">
        <w:rPr>
          <w:rFonts w:ascii="Times New Roman" w:hAnsi="Times New Roman" w:cs="Times New Roman"/>
          <w:sz w:val="24"/>
          <w:szCs w:val="24"/>
        </w:rPr>
        <w:t>=440 В;</w:t>
      </w:r>
    </w:p>
    <w:p w:rsidR="00E707D6" w:rsidRPr="00E707D6" w:rsidRDefault="00E707D6" w:rsidP="00E707D6">
      <w:pPr>
        <w:pStyle w:val="5"/>
        <w:keepNext/>
        <w:numPr>
          <w:ilvl w:val="0"/>
          <w:numId w:val="1"/>
        </w:numPr>
        <w:tabs>
          <w:tab w:val="clear" w:pos="1429"/>
          <w:tab w:val="num" w:pos="1026"/>
        </w:tabs>
        <w:spacing w:before="0" w:after="0"/>
        <w:ind w:left="0" w:hanging="38"/>
        <w:jc w:val="both"/>
        <w:rPr>
          <w:b w:val="0"/>
          <w:iCs w:val="0"/>
          <w:sz w:val="24"/>
          <w:szCs w:val="24"/>
        </w:rPr>
      </w:pPr>
      <w:r w:rsidRPr="00E707D6">
        <w:rPr>
          <w:b w:val="0"/>
          <w:iCs w:val="0"/>
          <w:sz w:val="24"/>
          <w:szCs w:val="24"/>
        </w:rPr>
        <w:t>номинальный ток якоря</w:t>
      </w:r>
      <w:r w:rsidRPr="00E707D6">
        <w:rPr>
          <w:b w:val="0"/>
          <w:sz w:val="24"/>
          <w:szCs w:val="24"/>
        </w:rPr>
        <w:t>: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r w:rsidRPr="00E707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707D6">
        <w:rPr>
          <w:rFonts w:ascii="Times New Roman" w:hAnsi="Times New Roman" w:cs="Times New Roman"/>
          <w:sz w:val="24"/>
          <w:szCs w:val="24"/>
        </w:rPr>
        <w:t>=2·</w:t>
      </w:r>
      <w:proofErr w:type="gramStart"/>
      <w:r w:rsidRPr="00E707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r w:rsidRPr="00E707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1)</w:t>
      </w:r>
      <w:r w:rsidRPr="00E707D6">
        <w:rPr>
          <w:rFonts w:ascii="Times New Roman" w:hAnsi="Times New Roman" w:cs="Times New Roman"/>
          <w:sz w:val="24"/>
          <w:szCs w:val="24"/>
        </w:rPr>
        <w:t>=2·720=1440 А;</w:t>
      </w:r>
    </w:p>
    <w:p w:rsidR="00E707D6" w:rsidRPr="00E707D6" w:rsidRDefault="00E707D6" w:rsidP="00E707D6">
      <w:pPr>
        <w:pStyle w:val="5"/>
        <w:keepNext/>
        <w:numPr>
          <w:ilvl w:val="0"/>
          <w:numId w:val="1"/>
        </w:numPr>
        <w:tabs>
          <w:tab w:val="clear" w:pos="1429"/>
          <w:tab w:val="num" w:pos="1026"/>
        </w:tabs>
        <w:spacing w:before="0" w:after="0"/>
        <w:ind w:left="0" w:hanging="38"/>
        <w:jc w:val="both"/>
        <w:rPr>
          <w:b w:val="0"/>
          <w:iCs w:val="0"/>
          <w:sz w:val="24"/>
          <w:szCs w:val="24"/>
        </w:rPr>
      </w:pPr>
      <w:r w:rsidRPr="00E707D6">
        <w:rPr>
          <w:b w:val="0"/>
          <w:iCs w:val="0"/>
          <w:sz w:val="24"/>
          <w:szCs w:val="24"/>
        </w:rPr>
        <w:t>сопротивление якорной обмотки</w:t>
      </w:r>
      <w:r w:rsidRPr="00E707D6">
        <w:rPr>
          <w:b w:val="0"/>
          <w:sz w:val="24"/>
          <w:szCs w:val="24"/>
        </w:rPr>
        <w:t>: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719" w:dyaOrig="420">
          <v:shape id="_x0000_i1028" type="#_x0000_t75" style="width:85.75pt;height:21.3pt" o:ole="">
            <v:imagedata r:id="rId11" o:title=""/>
          </v:shape>
          <o:OLEObject Type="Embed" ProgID="Equation.3" ShapeID="_x0000_i1028" DrawAspect="Content" ObjectID="_1646202781" r:id="rId12"/>
        </w:object>
      </w:r>
      <w:r w:rsidRPr="00E707D6">
        <w:rPr>
          <w:rFonts w:ascii="Times New Roman" w:hAnsi="Times New Roman" w:cs="Times New Roman"/>
          <w:sz w:val="24"/>
          <w:szCs w:val="24"/>
        </w:rPr>
        <w:t>=0,5·0,325=0,163 Ом;</w:t>
      </w:r>
    </w:p>
    <w:p w:rsidR="00E707D6" w:rsidRPr="00E707D6" w:rsidRDefault="00E707D6" w:rsidP="00E707D6">
      <w:pPr>
        <w:pStyle w:val="5"/>
        <w:keepNext/>
        <w:numPr>
          <w:ilvl w:val="0"/>
          <w:numId w:val="1"/>
        </w:numPr>
        <w:tabs>
          <w:tab w:val="clear" w:pos="1429"/>
          <w:tab w:val="num" w:pos="1026"/>
        </w:tabs>
        <w:spacing w:before="0" w:after="0"/>
        <w:ind w:left="0" w:hanging="38"/>
        <w:jc w:val="both"/>
        <w:rPr>
          <w:b w:val="0"/>
          <w:iCs w:val="0"/>
          <w:sz w:val="24"/>
          <w:szCs w:val="24"/>
        </w:rPr>
      </w:pPr>
      <w:r w:rsidRPr="00E707D6">
        <w:rPr>
          <w:b w:val="0"/>
          <w:iCs w:val="0"/>
          <w:sz w:val="24"/>
          <w:szCs w:val="24"/>
        </w:rPr>
        <w:t>сопротивление обмотки добавочных полюсов</w:t>
      </w:r>
      <w:r w:rsidRPr="00E707D6">
        <w:rPr>
          <w:b w:val="0"/>
          <w:sz w:val="24"/>
          <w:szCs w:val="24"/>
        </w:rPr>
        <w:t>: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740" w:dyaOrig="420">
          <v:shape id="_x0000_i1029" type="#_x0000_t75" style="width:87.05pt;height:21.3pt" o:ole="">
            <v:imagedata r:id="rId13" o:title=""/>
          </v:shape>
          <o:OLEObject Type="Embed" ProgID="Equation.3" ShapeID="_x0000_i1029" DrawAspect="Content" ObjectID="_1646202782" r:id="rId14"/>
        </w:object>
      </w:r>
      <w:r w:rsidRPr="00E707D6">
        <w:rPr>
          <w:rFonts w:ascii="Times New Roman" w:hAnsi="Times New Roman" w:cs="Times New Roman"/>
          <w:sz w:val="24"/>
          <w:szCs w:val="24"/>
        </w:rPr>
        <w:t>=0,5·0,093=0,047 Ом.</w:t>
      </w:r>
    </w:p>
    <w:p w:rsidR="00E707D6" w:rsidRPr="00E707D6" w:rsidRDefault="00E707D6" w:rsidP="00E707D6">
      <w:pPr>
        <w:pStyle w:val="23"/>
        <w:spacing w:after="0" w:line="240" w:lineRule="auto"/>
        <w:ind w:left="0" w:firstLine="709"/>
        <w:jc w:val="both"/>
      </w:pPr>
      <w:r w:rsidRPr="00E707D6">
        <w:t>Для последующих расчетов потребуется ряд дополнительных данных двигат</w:t>
      </w:r>
      <w:r w:rsidRPr="00E707D6">
        <w:t>е</w:t>
      </w:r>
      <w:r w:rsidRPr="00E707D6">
        <w:t xml:space="preserve">ля. 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i/>
          <w:sz w:val="24"/>
          <w:szCs w:val="24"/>
        </w:rPr>
        <w:t>Сопротивление цепи якоря двигателя, приведенное к рабочей темп</w:t>
      </w:r>
      <w:r w:rsidRPr="00E707D6">
        <w:rPr>
          <w:rFonts w:ascii="Times New Roman" w:hAnsi="Times New Roman" w:cs="Times New Roman"/>
          <w:i/>
          <w:sz w:val="24"/>
          <w:szCs w:val="24"/>
        </w:rPr>
        <w:t>е</w:t>
      </w:r>
      <w:r w:rsidRPr="00E707D6">
        <w:rPr>
          <w:rFonts w:ascii="Times New Roman" w:hAnsi="Times New Roman" w:cs="Times New Roman"/>
          <w:i/>
          <w:sz w:val="24"/>
          <w:szCs w:val="24"/>
        </w:rPr>
        <w:t>ратуре</w:t>
      </w:r>
      <w:r w:rsidRPr="00E707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14"/>
          <w:sz w:val="24"/>
          <w:szCs w:val="24"/>
        </w:rPr>
        <w:object w:dxaOrig="2340" w:dyaOrig="400">
          <v:shape id="_x0000_i1030" type="#_x0000_t75" style="width:117.1pt;height:20.05pt" o:ole="" fillcolor="window">
            <v:imagedata r:id="rId15" o:title=""/>
          </v:shape>
          <o:OLEObject Type="Embed" ProgID="Equation.2" ShapeID="_x0000_i1030" DrawAspect="Content" ObjectID="_1646202783" r:id="rId16"/>
        </w:object>
      </w:r>
      <w:r w:rsidRPr="00E707D6">
        <w:rPr>
          <w:rFonts w:ascii="Times New Roman" w:hAnsi="Times New Roman" w:cs="Times New Roman"/>
          <w:sz w:val="24"/>
          <w:szCs w:val="24"/>
        </w:rPr>
        <w:t>=1,38(0,163+0,047)=0,01Ом,</w:t>
      </w:r>
    </w:p>
    <w:p w:rsidR="00E707D6" w:rsidRPr="00E707D6" w:rsidRDefault="00E707D6" w:rsidP="00E70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E707D6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E707D6">
        <w:rPr>
          <w:rFonts w:ascii="Times New Roman" w:hAnsi="Times New Roman" w:cs="Times New Roman"/>
          <w:sz w:val="24"/>
          <w:szCs w:val="24"/>
        </w:rPr>
        <w:t xml:space="preserve"> – коэффициент увеличения сопротивления при нагреве до рабочей те</w:t>
      </w:r>
      <w:r w:rsidRPr="00E707D6">
        <w:rPr>
          <w:rFonts w:ascii="Times New Roman" w:hAnsi="Times New Roman" w:cs="Times New Roman"/>
          <w:sz w:val="24"/>
          <w:szCs w:val="24"/>
        </w:rPr>
        <w:t>м</w:t>
      </w:r>
      <w:r w:rsidRPr="00E707D6">
        <w:rPr>
          <w:rFonts w:ascii="Times New Roman" w:hAnsi="Times New Roman" w:cs="Times New Roman"/>
          <w:sz w:val="24"/>
          <w:szCs w:val="24"/>
        </w:rPr>
        <w:t>пературы (</w:t>
      </w:r>
      <w:r w:rsidRPr="00E707D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707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E707D6">
        <w:rPr>
          <w:rFonts w:ascii="Times New Roman" w:hAnsi="Times New Roman" w:cs="Times New Roman"/>
          <w:sz w:val="24"/>
          <w:szCs w:val="24"/>
        </w:rPr>
        <w:t xml:space="preserve"> = 1,38 для изоляции класса Н при пересчете от 20˚</w:t>
      </w:r>
      <w:r w:rsidRPr="00E707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7D6">
        <w:rPr>
          <w:rFonts w:ascii="Times New Roman" w:hAnsi="Times New Roman" w:cs="Times New Roman"/>
          <w:sz w:val="24"/>
          <w:szCs w:val="24"/>
        </w:rPr>
        <w:t>).</w:t>
      </w:r>
    </w:p>
    <w:p w:rsidR="00E707D6" w:rsidRPr="00E707D6" w:rsidRDefault="00E707D6" w:rsidP="00E707D6">
      <w:pPr>
        <w:pStyle w:val="2"/>
        <w:tabs>
          <w:tab w:val="left" w:pos="8175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707D6">
        <w:rPr>
          <w:rFonts w:ascii="Times New Roman" w:hAnsi="Times New Roman" w:cs="Times New Roman"/>
          <w:color w:val="auto"/>
          <w:sz w:val="24"/>
          <w:szCs w:val="24"/>
        </w:rPr>
        <w:t>Номинальная</w:t>
      </w:r>
      <w:proofErr w:type="gramEnd"/>
      <w:r w:rsidRPr="00E707D6">
        <w:rPr>
          <w:rFonts w:ascii="Times New Roman" w:hAnsi="Times New Roman" w:cs="Times New Roman"/>
          <w:color w:val="auto"/>
          <w:sz w:val="24"/>
          <w:szCs w:val="24"/>
        </w:rPr>
        <w:t xml:space="preserve"> ЭДС якоря</w:t>
      </w:r>
      <w:r w:rsidRPr="00E707D6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  <w:r w:rsidRPr="00E707D6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:rsidR="00E707D6" w:rsidRPr="00E707D6" w:rsidRDefault="00E707D6" w:rsidP="00E707D6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707D6">
        <w:rPr>
          <w:rFonts w:ascii="Times New Roman" w:hAnsi="Times New Roman" w:cs="Times New Roman"/>
          <w:b w:val="0"/>
          <w:color w:val="auto"/>
          <w:position w:val="-12"/>
          <w:sz w:val="24"/>
          <w:szCs w:val="24"/>
        </w:rPr>
        <w:object w:dxaOrig="2240" w:dyaOrig="380">
          <v:shape id="_x0000_i1031" type="#_x0000_t75" style="width:112.05pt;height:18.8pt" o:ole="" fillcolor="window">
            <v:imagedata r:id="rId17" o:title=""/>
          </v:shape>
          <o:OLEObject Type="Embed" ProgID="Equation.2" ShapeID="_x0000_i1031" DrawAspect="Content" ObjectID="_1646202784" r:id="rId18"/>
        </w:object>
      </w:r>
      <w:r w:rsidRPr="00E707D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=</w:t>
      </w:r>
      <w:r w:rsidRPr="00E707D6">
        <w:rPr>
          <w:rFonts w:ascii="Times New Roman" w:hAnsi="Times New Roman" w:cs="Times New Roman"/>
          <w:i/>
          <w:color w:val="auto"/>
          <w:sz w:val="24"/>
          <w:szCs w:val="24"/>
        </w:rPr>
        <w:t>440-1440</w:t>
      </w:r>
      <w:r w:rsidRPr="00E707D6">
        <w:rPr>
          <w:rFonts w:ascii="Times New Roman" w:hAnsi="Times New Roman" w:cs="Times New Roman"/>
          <w:color w:val="auto"/>
          <w:sz w:val="24"/>
          <w:szCs w:val="24"/>
        </w:rPr>
        <w:t>×</w:t>
      </w:r>
      <w:r w:rsidRPr="00E707D6">
        <w:rPr>
          <w:rFonts w:ascii="Times New Roman" w:hAnsi="Times New Roman" w:cs="Times New Roman"/>
          <w:i/>
          <w:color w:val="auto"/>
          <w:sz w:val="24"/>
          <w:szCs w:val="24"/>
        </w:rPr>
        <w:t>0,01=425,6 В</w:t>
      </w:r>
      <w:r w:rsidRPr="00E707D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:rsidR="00E707D6" w:rsidRPr="00E707D6" w:rsidRDefault="00E707D6" w:rsidP="00E707D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707D6">
        <w:rPr>
          <w:rFonts w:ascii="Times New Roman" w:hAnsi="Times New Roman" w:cs="Times New Roman"/>
          <w:i/>
          <w:sz w:val="24"/>
          <w:szCs w:val="24"/>
        </w:rPr>
        <w:t>Номинальная угловая ск</w:t>
      </w:r>
      <w:r w:rsidRPr="00E707D6">
        <w:rPr>
          <w:rFonts w:ascii="Times New Roman" w:hAnsi="Times New Roman" w:cs="Times New Roman"/>
          <w:i/>
          <w:sz w:val="24"/>
          <w:szCs w:val="24"/>
        </w:rPr>
        <w:t>о</w:t>
      </w:r>
      <w:r w:rsidRPr="00E707D6">
        <w:rPr>
          <w:rFonts w:ascii="Times New Roman" w:hAnsi="Times New Roman" w:cs="Times New Roman"/>
          <w:i/>
          <w:sz w:val="24"/>
          <w:szCs w:val="24"/>
        </w:rPr>
        <w:t>рость</w:t>
      </w:r>
      <w:r w:rsidRPr="00E707D6">
        <w:rPr>
          <w:rFonts w:ascii="Times New Roman" w:hAnsi="Times New Roman" w:cs="Times New Roman"/>
          <w:iCs/>
          <w:sz w:val="24"/>
          <w:szCs w:val="24"/>
        </w:rPr>
        <w:t>:</w:t>
      </w:r>
      <w:r w:rsidRPr="00E707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26"/>
          <w:sz w:val="24"/>
          <w:szCs w:val="24"/>
        </w:rPr>
        <w:object w:dxaOrig="1480" w:dyaOrig="700">
          <v:shape id="_x0000_i1032" type="#_x0000_t75" style="width:73.9pt;height:35.05pt" o:ole="" fillcolor="window">
            <v:imagedata r:id="rId19" o:title=""/>
          </v:shape>
          <o:OLEObject Type="Embed" ProgID="Equation.2" ShapeID="_x0000_i1032" DrawAspect="Content" ObjectID="_1646202785" r:id="rId20"/>
        </w:object>
      </w:r>
      <w:r w:rsidRPr="00E707D6">
        <w:rPr>
          <w:rFonts w:ascii="Times New Roman" w:hAnsi="Times New Roman" w:cs="Times New Roman"/>
          <w:sz w:val="24"/>
          <w:szCs w:val="24"/>
        </w:rPr>
        <w:t>=1310×3,14/30=137,11 рад/</w:t>
      </w:r>
      <w:proofErr w:type="gramStart"/>
      <w:r w:rsidRPr="00E707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07D6">
        <w:rPr>
          <w:rFonts w:ascii="Times New Roman" w:hAnsi="Times New Roman" w:cs="Times New Roman"/>
          <w:sz w:val="24"/>
          <w:szCs w:val="24"/>
        </w:rPr>
        <w:t>.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07D6">
        <w:rPr>
          <w:rFonts w:ascii="Times New Roman" w:hAnsi="Times New Roman" w:cs="Times New Roman"/>
          <w:i/>
          <w:sz w:val="24"/>
          <w:szCs w:val="24"/>
        </w:rPr>
        <w:t>Конструктивная</w:t>
      </w:r>
      <w:proofErr w:type="gramEnd"/>
      <w:r w:rsidRPr="00E707D6">
        <w:rPr>
          <w:rFonts w:ascii="Times New Roman" w:hAnsi="Times New Roman" w:cs="Times New Roman"/>
          <w:i/>
          <w:sz w:val="24"/>
          <w:szCs w:val="24"/>
        </w:rPr>
        <w:t xml:space="preserve"> постоянная двигателя, умноженная на номинал</w:t>
      </w:r>
      <w:r w:rsidRPr="00E707D6">
        <w:rPr>
          <w:rFonts w:ascii="Times New Roman" w:hAnsi="Times New Roman" w:cs="Times New Roman"/>
          <w:i/>
          <w:sz w:val="24"/>
          <w:szCs w:val="24"/>
        </w:rPr>
        <w:t>ь</w:t>
      </w:r>
      <w:r w:rsidRPr="00E707D6">
        <w:rPr>
          <w:rFonts w:ascii="Times New Roman" w:hAnsi="Times New Roman" w:cs="Times New Roman"/>
          <w:i/>
          <w:sz w:val="24"/>
          <w:szCs w:val="24"/>
        </w:rPr>
        <w:t>ный магнитный поток</w:t>
      </w:r>
      <w:r w:rsidRPr="00E707D6">
        <w:rPr>
          <w:rFonts w:ascii="Times New Roman" w:hAnsi="Times New Roman" w:cs="Times New Roman"/>
          <w:iCs/>
          <w:sz w:val="24"/>
          <w:szCs w:val="24"/>
        </w:rPr>
        <w:t>:</w:t>
      </w:r>
      <w:r w:rsidRPr="00E707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34"/>
          <w:sz w:val="24"/>
          <w:szCs w:val="24"/>
        </w:rPr>
        <w:object w:dxaOrig="1359" w:dyaOrig="780">
          <v:shape id="_x0000_i1033" type="#_x0000_t75" style="width:68.25pt;height:38.8pt" o:ole="" fillcolor="window">
            <v:imagedata r:id="rId21" o:title=""/>
          </v:shape>
          <o:OLEObject Type="Embed" ProgID="Equation.3" ShapeID="_x0000_i1033" DrawAspect="Content" ObjectID="_1646202786" r:id="rId22"/>
        </w:object>
      </w:r>
      <w:r w:rsidRPr="00E707D6">
        <w:rPr>
          <w:rFonts w:ascii="Times New Roman" w:hAnsi="Times New Roman" w:cs="Times New Roman"/>
          <w:sz w:val="24"/>
          <w:szCs w:val="24"/>
        </w:rPr>
        <w:t>=425,6/137,11=3,1 Вб</w:t>
      </w:r>
    </w:p>
    <w:p w:rsidR="00E707D6" w:rsidRPr="00E707D6" w:rsidRDefault="00E707D6" w:rsidP="00E707D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707D6">
        <w:rPr>
          <w:rFonts w:ascii="Times New Roman" w:hAnsi="Times New Roman" w:cs="Times New Roman"/>
          <w:i/>
          <w:sz w:val="24"/>
          <w:szCs w:val="24"/>
        </w:rPr>
        <w:t>Номинальный момент дв</w:t>
      </w:r>
      <w:r w:rsidRPr="00E707D6">
        <w:rPr>
          <w:rFonts w:ascii="Times New Roman" w:hAnsi="Times New Roman" w:cs="Times New Roman"/>
          <w:i/>
          <w:sz w:val="24"/>
          <w:szCs w:val="24"/>
        </w:rPr>
        <w:t>и</w:t>
      </w:r>
      <w:r w:rsidRPr="00E707D6">
        <w:rPr>
          <w:rFonts w:ascii="Times New Roman" w:hAnsi="Times New Roman" w:cs="Times New Roman"/>
          <w:i/>
          <w:sz w:val="24"/>
          <w:szCs w:val="24"/>
        </w:rPr>
        <w:t>гателя</w:t>
      </w:r>
      <w:r w:rsidRPr="00E707D6">
        <w:rPr>
          <w:rFonts w:ascii="Times New Roman" w:hAnsi="Times New Roman" w:cs="Times New Roman"/>
          <w:iCs/>
          <w:sz w:val="24"/>
          <w:szCs w:val="24"/>
        </w:rPr>
        <w:t>: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12"/>
          <w:sz w:val="24"/>
          <w:szCs w:val="24"/>
        </w:rPr>
        <w:object w:dxaOrig="1700" w:dyaOrig="380">
          <v:shape id="_x0000_i1034" type="#_x0000_t75" style="width:85.15pt;height:18.8pt" o:ole="" fillcolor="window">
            <v:imagedata r:id="rId23" o:title=""/>
          </v:shape>
          <o:OLEObject Type="Embed" ProgID="Equation.2" ShapeID="_x0000_i1034" DrawAspect="Content" ObjectID="_1646202787" r:id="rId24"/>
        </w:object>
      </w:r>
      <w:r w:rsidRPr="00E707D6">
        <w:rPr>
          <w:rFonts w:ascii="Times New Roman" w:hAnsi="Times New Roman" w:cs="Times New Roman"/>
          <w:sz w:val="24"/>
          <w:szCs w:val="24"/>
        </w:rPr>
        <w:t>=3,1×1440=4470 Нм.</w:t>
      </w:r>
    </w:p>
    <w:p w:rsidR="00E707D6" w:rsidRPr="00E707D6" w:rsidRDefault="00E707D6" w:rsidP="00E707D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707D6" w:rsidRPr="00E707D6" w:rsidRDefault="00E707D6" w:rsidP="00E707D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707D6">
        <w:rPr>
          <w:rFonts w:ascii="Times New Roman" w:hAnsi="Times New Roman" w:cs="Times New Roman"/>
          <w:i/>
          <w:sz w:val="24"/>
          <w:szCs w:val="24"/>
        </w:rPr>
        <w:t>Индуктивность цепи якоря двигателя</w:t>
      </w:r>
      <w:r w:rsidRPr="00E707D6">
        <w:rPr>
          <w:rFonts w:ascii="Times New Roman" w:hAnsi="Times New Roman" w:cs="Times New Roman"/>
          <w:iCs/>
          <w:sz w:val="24"/>
          <w:szCs w:val="24"/>
        </w:rPr>
        <w:t>: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34"/>
          <w:sz w:val="24"/>
          <w:szCs w:val="24"/>
        </w:rPr>
        <w:object w:dxaOrig="1800" w:dyaOrig="780">
          <v:shape id="_x0000_i1035" type="#_x0000_t75" style="width:90.15pt;height:38.8pt" o:ole="" fillcolor="window">
            <v:imagedata r:id="rId25" o:title=""/>
          </v:shape>
          <o:OLEObject Type="Embed" ProgID="Equation.2" ShapeID="_x0000_i1035" DrawAspect="Content" ObjectID="_1646202788" r:id="rId26"/>
        </w:object>
      </w:r>
      <w:r w:rsidRPr="00E707D6">
        <w:rPr>
          <w:rFonts w:ascii="Times New Roman" w:hAnsi="Times New Roman" w:cs="Times New Roman"/>
          <w:sz w:val="24"/>
          <w:szCs w:val="24"/>
        </w:rPr>
        <w:t>=0,6×440/1440×137,11×2=0,001 Гн.</w:t>
      </w:r>
    </w:p>
    <w:p w:rsidR="00E707D6" w:rsidRPr="00E707D6" w:rsidRDefault="00E707D6" w:rsidP="00E707D6">
      <w:pPr>
        <w:pStyle w:val="a5"/>
        <w:spacing w:after="0"/>
        <w:ind w:firstLine="709"/>
      </w:pPr>
      <w:r w:rsidRPr="00E707D6">
        <w:t>В формуле (2) коэффициент</w:t>
      </w:r>
      <w:proofErr w:type="gramStart"/>
      <w:r w:rsidRPr="00E707D6">
        <w:t xml:space="preserve"> С</w:t>
      </w:r>
      <w:proofErr w:type="gramEnd"/>
      <w:r w:rsidRPr="00E707D6">
        <w:t xml:space="preserve"> принимается равным 0,2 для компенсированного двигателя и 0,6 для некомпенсированного (двигатель серии Д – некомпенсирова</w:t>
      </w:r>
      <w:r w:rsidRPr="00E707D6">
        <w:t>н</w:t>
      </w:r>
      <w:r w:rsidRPr="00E707D6">
        <w:t>ный).</w:t>
      </w:r>
    </w:p>
    <w:p w:rsidR="00E707D6" w:rsidRPr="00E707D6" w:rsidRDefault="00E707D6" w:rsidP="00E707D6">
      <w:pPr>
        <w:pStyle w:val="7"/>
        <w:spacing w:line="240" w:lineRule="auto"/>
        <w:rPr>
          <w:b/>
          <w:bCs/>
          <w:sz w:val="24"/>
        </w:rPr>
      </w:pPr>
      <w:r w:rsidRPr="00E707D6">
        <w:rPr>
          <w:b/>
          <w:bCs/>
          <w:sz w:val="24"/>
        </w:rPr>
        <w:lastRenderedPageBreak/>
        <w:t>Проверка двигателя по нагреву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Для проверки выбранного двигателя по нагреву используем метод эквивалентного момента. Подробные сведения о методах проверки двиг</w:t>
      </w:r>
      <w:r w:rsidRPr="00E707D6">
        <w:rPr>
          <w:rFonts w:ascii="Times New Roman" w:hAnsi="Times New Roman" w:cs="Times New Roman"/>
          <w:sz w:val="24"/>
          <w:szCs w:val="24"/>
        </w:rPr>
        <w:t>а</w:t>
      </w:r>
      <w:r w:rsidRPr="00E707D6">
        <w:rPr>
          <w:rFonts w:ascii="Times New Roman" w:hAnsi="Times New Roman" w:cs="Times New Roman"/>
          <w:sz w:val="24"/>
          <w:szCs w:val="24"/>
        </w:rPr>
        <w:t xml:space="preserve">теля по нагреву в различных режимах работы можно найти в учебнике М.Г. </w:t>
      </w:r>
      <w:proofErr w:type="spellStart"/>
      <w:r w:rsidRPr="00E707D6">
        <w:rPr>
          <w:rFonts w:ascii="Times New Roman" w:hAnsi="Times New Roman" w:cs="Times New Roman"/>
          <w:sz w:val="24"/>
          <w:szCs w:val="24"/>
        </w:rPr>
        <w:t>Чиликина</w:t>
      </w:r>
      <w:proofErr w:type="spellEnd"/>
      <w:r w:rsidRPr="00E707D6">
        <w:rPr>
          <w:rFonts w:ascii="Times New Roman" w:hAnsi="Times New Roman" w:cs="Times New Roman"/>
          <w:sz w:val="24"/>
          <w:szCs w:val="24"/>
        </w:rPr>
        <w:t xml:space="preserve"> и А.С. </w:t>
      </w:r>
      <w:proofErr w:type="spellStart"/>
      <w:r w:rsidRPr="00E707D6">
        <w:rPr>
          <w:rFonts w:ascii="Times New Roman" w:hAnsi="Times New Roman" w:cs="Times New Roman"/>
          <w:sz w:val="24"/>
          <w:szCs w:val="24"/>
        </w:rPr>
        <w:t>Сандлера</w:t>
      </w:r>
      <w:proofErr w:type="spellEnd"/>
      <w:r w:rsidRPr="00E707D6">
        <w:rPr>
          <w:rFonts w:ascii="Times New Roman" w:hAnsi="Times New Roman" w:cs="Times New Roman"/>
          <w:sz w:val="24"/>
          <w:szCs w:val="24"/>
        </w:rPr>
        <w:t xml:space="preserve"> «Общий курс электропривода» [4]. 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Для механизмов, работающих в повторно-кратковременном режиме, продолжительность включения в рабочем цикле отличается от номинальной продолжительности включения двигателя. Поэтому для этих приводов необходимо выпо</w:t>
      </w:r>
      <w:r w:rsidRPr="00E707D6">
        <w:rPr>
          <w:rFonts w:ascii="Times New Roman" w:hAnsi="Times New Roman" w:cs="Times New Roman"/>
          <w:sz w:val="24"/>
          <w:szCs w:val="24"/>
        </w:rPr>
        <w:t>л</w:t>
      </w:r>
      <w:r w:rsidRPr="00E707D6">
        <w:rPr>
          <w:rFonts w:ascii="Times New Roman" w:hAnsi="Times New Roman" w:cs="Times New Roman"/>
          <w:sz w:val="24"/>
          <w:szCs w:val="24"/>
        </w:rPr>
        <w:t>нить приведение эквивалентного момента к номинальной продолжительности включения двигат</w:t>
      </w:r>
      <w:r w:rsidRPr="00E707D6">
        <w:rPr>
          <w:rFonts w:ascii="Times New Roman" w:hAnsi="Times New Roman" w:cs="Times New Roman"/>
          <w:sz w:val="24"/>
          <w:szCs w:val="24"/>
        </w:rPr>
        <w:t>е</w:t>
      </w:r>
      <w:r w:rsidRPr="00E707D6">
        <w:rPr>
          <w:rFonts w:ascii="Times New Roman" w:hAnsi="Times New Roman" w:cs="Times New Roman"/>
          <w:sz w:val="24"/>
          <w:szCs w:val="24"/>
        </w:rPr>
        <w:t xml:space="preserve">ля. </w:t>
      </w:r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36"/>
          <w:sz w:val="24"/>
          <w:szCs w:val="24"/>
        </w:rPr>
        <w:object w:dxaOrig="2700" w:dyaOrig="859">
          <v:shape id="_x0000_i1036" type="#_x0000_t75" style="width:135.25pt;height:43.2pt" o:ole="" fillcolor="window">
            <v:imagedata r:id="rId27" o:title=""/>
          </v:shape>
          <o:OLEObject Type="Embed" ProgID="Equation.3" ShapeID="_x0000_i1036" DrawAspect="Content" ObjectID="_1646202789" r:id="rId28"/>
        </w:object>
      </w:r>
      <w:r w:rsidRPr="00E707D6">
        <w:rPr>
          <w:rFonts w:ascii="Times New Roman" w:hAnsi="Times New Roman" w:cs="Times New Roman"/>
          <w:sz w:val="24"/>
          <w:szCs w:val="24"/>
        </w:rPr>
        <w:t>=3990√48/40=4389 Нм.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>Проверка теплового состояния двигателя осуществляется сравнен</w:t>
      </w:r>
      <w:r w:rsidRPr="00E707D6">
        <w:rPr>
          <w:rFonts w:ascii="Times New Roman" w:hAnsi="Times New Roman" w:cs="Times New Roman"/>
          <w:sz w:val="24"/>
          <w:szCs w:val="24"/>
        </w:rPr>
        <w:t>и</w:t>
      </w:r>
      <w:r w:rsidRPr="00E707D6">
        <w:rPr>
          <w:rFonts w:ascii="Times New Roman" w:hAnsi="Times New Roman" w:cs="Times New Roman"/>
          <w:sz w:val="24"/>
          <w:szCs w:val="24"/>
        </w:rPr>
        <w:t>ем приведенного эквивалентного момента с номинальным моментом дв</w:t>
      </w:r>
      <w:r w:rsidRPr="00E707D6">
        <w:rPr>
          <w:rFonts w:ascii="Times New Roman" w:hAnsi="Times New Roman" w:cs="Times New Roman"/>
          <w:sz w:val="24"/>
          <w:szCs w:val="24"/>
        </w:rPr>
        <w:t>и</w:t>
      </w:r>
      <w:r w:rsidRPr="00E707D6">
        <w:rPr>
          <w:rFonts w:ascii="Times New Roman" w:hAnsi="Times New Roman" w:cs="Times New Roman"/>
          <w:sz w:val="24"/>
          <w:szCs w:val="24"/>
        </w:rPr>
        <w:t>гателя. Двигатель проходит по нагреву, если выполняется неравенство</w:t>
      </w:r>
      <w:proofErr w:type="gramStart"/>
      <w:r w:rsidRPr="00E707D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707D6" w:rsidRPr="00E707D6" w:rsidRDefault="00E707D6" w:rsidP="00E7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position w:val="-14"/>
          <w:sz w:val="24"/>
          <w:szCs w:val="24"/>
        </w:rPr>
        <w:object w:dxaOrig="2940" w:dyaOrig="380">
          <v:shape id="_x0000_i1037" type="#_x0000_t75" style="width:147.15pt;height:18.8pt" o:ole="" fillcolor="window">
            <v:imagedata r:id="rId29" o:title=""/>
          </v:shape>
          <o:OLEObject Type="Embed" ProgID="Equation.3" ShapeID="_x0000_i1037" DrawAspect="Content" ObjectID="_1646202790" r:id="rId30"/>
        </w:object>
      </w:r>
      <w:r w:rsidRPr="00E707D6">
        <w:rPr>
          <w:rFonts w:ascii="Times New Roman" w:hAnsi="Times New Roman" w:cs="Times New Roman"/>
          <w:sz w:val="24"/>
          <w:szCs w:val="24"/>
        </w:rPr>
        <w:t>.</w:t>
      </w:r>
    </w:p>
    <w:p w:rsidR="00E707D6" w:rsidRPr="00E707D6" w:rsidRDefault="00E707D6" w:rsidP="00E7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D6">
        <w:rPr>
          <w:rFonts w:ascii="Times New Roman" w:hAnsi="Times New Roman" w:cs="Times New Roman"/>
          <w:sz w:val="24"/>
          <w:szCs w:val="24"/>
        </w:rPr>
        <w:t xml:space="preserve">Условие выполняется. </w:t>
      </w:r>
    </w:p>
    <w:p w:rsidR="00E707D6" w:rsidRPr="00E707D6" w:rsidRDefault="00E707D6" w:rsidP="00E7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D6" w:rsidRDefault="00E707D6" w:rsidP="00E707D6">
      <w:pPr>
        <w:ind w:firstLine="709"/>
        <w:rPr>
          <w:sz w:val="28"/>
        </w:rPr>
        <w:sectPr w:rsidR="00E707D6" w:rsidSect="00E707D6">
          <w:footnotePr>
            <w:numRestart w:val="eachPage"/>
          </w:footnotePr>
          <w:pgSz w:w="11906" w:h="16838"/>
          <w:pgMar w:top="1134" w:right="1134" w:bottom="1134" w:left="1701" w:header="709" w:footer="964" w:gutter="0"/>
          <w:pgNumType w:start="38"/>
          <w:cols w:space="708"/>
          <w:docGrid w:linePitch="360"/>
        </w:sectPr>
      </w:pPr>
    </w:p>
    <w:p w:rsidR="00E707D6" w:rsidRDefault="00E707D6" w:rsidP="00E707D6">
      <w:pPr>
        <w:ind w:firstLine="709"/>
        <w:rPr>
          <w:sz w:val="28"/>
        </w:rPr>
      </w:pPr>
    </w:p>
    <w:p w:rsidR="00E707D6" w:rsidRDefault="00E707D6"/>
    <w:p w:rsidR="00E707D6" w:rsidRDefault="00E707D6" w:rsidP="00E707D6">
      <w:pPr>
        <w:pStyle w:val="a3"/>
        <w:ind w:right="179" w:firstLine="855"/>
        <w:jc w:val="right"/>
        <w:rPr>
          <w:b/>
        </w:rPr>
      </w:pPr>
      <w:r>
        <w:t>Таблица 1</w:t>
      </w:r>
    </w:p>
    <w:p w:rsidR="00E707D6" w:rsidRDefault="00E707D6" w:rsidP="00E707D6">
      <w:pPr>
        <w:pStyle w:val="3"/>
        <w:ind w:firstLine="0"/>
        <w:jc w:val="center"/>
      </w:pPr>
      <w:r>
        <w:t>Исходные данные по буровой установке</w:t>
      </w:r>
    </w:p>
    <w:tbl>
      <w:tblPr>
        <w:tblW w:w="165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02" w:type="dxa"/>
            <w:vMerge w:val="restart"/>
          </w:tcPr>
          <w:p w:rsidR="00E707D6" w:rsidRPr="002F5765" w:rsidRDefault="00E707D6" w:rsidP="00D129FD">
            <w:pPr>
              <w:pStyle w:val="6"/>
              <w:spacing w:line="240" w:lineRule="auto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Параметр</w:t>
            </w:r>
          </w:p>
        </w:tc>
        <w:tc>
          <w:tcPr>
            <w:tcW w:w="709" w:type="dxa"/>
            <w:vMerge w:val="restart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Об</w:t>
            </w:r>
            <w:r w:rsidRPr="002F5765">
              <w:rPr>
                <w:sz w:val="20"/>
                <w:szCs w:val="20"/>
              </w:rPr>
              <w:t>о</w:t>
            </w:r>
            <w:r w:rsidRPr="002F5765">
              <w:rPr>
                <w:sz w:val="20"/>
                <w:szCs w:val="20"/>
              </w:rPr>
              <w:t>зн</w:t>
            </w:r>
            <w:r w:rsidRPr="002F5765">
              <w:rPr>
                <w:sz w:val="20"/>
                <w:szCs w:val="20"/>
              </w:rPr>
              <w:t>а</w:t>
            </w:r>
            <w:r w:rsidRPr="002F5765">
              <w:rPr>
                <w:sz w:val="20"/>
                <w:szCs w:val="20"/>
              </w:rPr>
              <w:t>чение</w:t>
            </w:r>
          </w:p>
        </w:tc>
        <w:tc>
          <w:tcPr>
            <w:tcW w:w="14175" w:type="dxa"/>
            <w:gridSpan w:val="25"/>
          </w:tcPr>
          <w:p w:rsidR="00E707D6" w:rsidRPr="003B6442" w:rsidRDefault="00E707D6" w:rsidP="00D129FD">
            <w:pPr>
              <w:pStyle w:val="7"/>
              <w:spacing w:line="240" w:lineRule="auto"/>
              <w:rPr>
                <w:b/>
                <w:sz w:val="20"/>
                <w:szCs w:val="20"/>
              </w:rPr>
            </w:pPr>
            <w:r w:rsidRPr="003B6442">
              <w:rPr>
                <w:b/>
                <w:sz w:val="20"/>
                <w:szCs w:val="20"/>
              </w:rPr>
              <w:t>Номер варианта</w:t>
            </w:r>
          </w:p>
        </w:tc>
      </w:tr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702" w:type="dxa"/>
            <w:vMerge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E707D6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707D6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707D6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E707D6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E707D6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E707D6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E707D6" w:rsidRPr="002F5765" w:rsidRDefault="00E707D6" w:rsidP="00D129FD">
            <w:pPr>
              <w:pStyle w:val="8"/>
              <w:spacing w:line="240" w:lineRule="auto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Грузоподъемная сила на крюке при номинал</w:t>
            </w:r>
            <w:r w:rsidRPr="002F5765">
              <w:rPr>
                <w:sz w:val="20"/>
                <w:szCs w:val="20"/>
              </w:rPr>
              <w:t>ь</w:t>
            </w:r>
            <w:r w:rsidRPr="002F5765">
              <w:rPr>
                <w:sz w:val="20"/>
                <w:szCs w:val="20"/>
              </w:rPr>
              <w:t>ном весе инс</w:t>
            </w:r>
            <w:r w:rsidRPr="002F5765">
              <w:rPr>
                <w:sz w:val="20"/>
                <w:szCs w:val="20"/>
              </w:rPr>
              <w:t>т</w:t>
            </w:r>
            <w:r w:rsidRPr="002F5765">
              <w:rPr>
                <w:sz w:val="20"/>
                <w:szCs w:val="20"/>
              </w:rPr>
              <w:t>румента, кН</w:t>
            </w:r>
          </w:p>
        </w:tc>
        <w:tc>
          <w:tcPr>
            <w:tcW w:w="709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  <w:vertAlign w:val="subscript"/>
              </w:rPr>
            </w:pPr>
            <w:r w:rsidRPr="002F5765">
              <w:rPr>
                <w:sz w:val="20"/>
                <w:szCs w:val="20"/>
                <w:lang w:val="en-US"/>
              </w:rPr>
              <w:t>Q</w:t>
            </w:r>
            <w:r w:rsidRPr="002F5765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</w:tr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E707D6" w:rsidRPr="002F5765" w:rsidRDefault="00E707D6" w:rsidP="00D129FD">
            <w:pPr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Скорость подъема веса кр</w:t>
            </w:r>
            <w:r w:rsidRPr="002F5765">
              <w:rPr>
                <w:sz w:val="20"/>
                <w:szCs w:val="20"/>
              </w:rPr>
              <w:t>ю</w:t>
            </w:r>
            <w:r w:rsidRPr="002F5765">
              <w:rPr>
                <w:sz w:val="20"/>
                <w:szCs w:val="20"/>
              </w:rPr>
              <w:t>ком, м/</w:t>
            </w:r>
            <w:proofErr w:type="gramStart"/>
            <w:r w:rsidRPr="002F5765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  <w:vertAlign w:val="subscript"/>
              </w:rPr>
            </w:pPr>
            <w:r w:rsidRPr="002F5765">
              <w:rPr>
                <w:sz w:val="20"/>
                <w:szCs w:val="20"/>
                <w:lang w:val="en-US"/>
              </w:rPr>
              <w:t>V</w:t>
            </w:r>
            <w:r w:rsidRPr="002F5765">
              <w:rPr>
                <w:sz w:val="20"/>
                <w:szCs w:val="20"/>
                <w:vertAlign w:val="subscript"/>
                <w:lang w:val="en-US"/>
              </w:rPr>
              <w:t>KP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E707D6" w:rsidRPr="002F5765" w:rsidRDefault="00E707D6" w:rsidP="00D129FD">
            <w:pPr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Продолжител</w:t>
            </w:r>
            <w:r w:rsidRPr="002F5765">
              <w:rPr>
                <w:sz w:val="20"/>
                <w:szCs w:val="20"/>
              </w:rPr>
              <w:t>ь</w:t>
            </w:r>
            <w:r w:rsidRPr="002F5765">
              <w:rPr>
                <w:sz w:val="20"/>
                <w:szCs w:val="20"/>
              </w:rPr>
              <w:t>ность</w:t>
            </w:r>
          </w:p>
          <w:p w:rsidR="00E707D6" w:rsidRPr="002F5765" w:rsidRDefault="00E707D6" w:rsidP="00D129FD">
            <w:pPr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включения, %</w:t>
            </w:r>
          </w:p>
        </w:tc>
        <w:tc>
          <w:tcPr>
            <w:tcW w:w="709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  <w:vertAlign w:val="subscript"/>
              </w:rPr>
            </w:pPr>
            <w:r w:rsidRPr="002F5765">
              <w:rPr>
                <w:sz w:val="20"/>
                <w:szCs w:val="20"/>
              </w:rPr>
              <w:t>ПВ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E707D6" w:rsidRPr="002F5765" w:rsidRDefault="00E707D6" w:rsidP="00D129FD">
            <w:pPr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Перегрузочная сп</w:t>
            </w:r>
            <w:r w:rsidRPr="002F5765">
              <w:rPr>
                <w:sz w:val="20"/>
                <w:szCs w:val="20"/>
              </w:rPr>
              <w:t>о</w:t>
            </w:r>
            <w:r w:rsidRPr="002F5765">
              <w:rPr>
                <w:sz w:val="20"/>
                <w:szCs w:val="20"/>
              </w:rPr>
              <w:t>собность</w:t>
            </w:r>
          </w:p>
        </w:tc>
        <w:tc>
          <w:tcPr>
            <w:tcW w:w="709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η</w:t>
            </w:r>
            <w:r w:rsidRPr="002F5765">
              <w:rPr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E707D6" w:rsidTr="00D12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</w:tcPr>
          <w:p w:rsidR="00E707D6" w:rsidRPr="002F5765" w:rsidRDefault="00E707D6" w:rsidP="00D129FD">
            <w:pPr>
              <w:rPr>
                <w:sz w:val="20"/>
                <w:szCs w:val="20"/>
              </w:rPr>
            </w:pPr>
            <w:r w:rsidRPr="002F5765">
              <w:rPr>
                <w:sz w:val="20"/>
                <w:szCs w:val="20"/>
              </w:rPr>
              <w:t>КПД системы</w:t>
            </w:r>
          </w:p>
        </w:tc>
        <w:tc>
          <w:tcPr>
            <w:tcW w:w="709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F5765">
              <w:rPr>
                <w:sz w:val="20"/>
                <w:szCs w:val="20"/>
              </w:rPr>
              <w:t>η</w:t>
            </w:r>
            <w:r w:rsidRPr="002F5765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E707D6" w:rsidRPr="002F5765" w:rsidRDefault="00E707D6" w:rsidP="00D129FD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</w:tbl>
    <w:p w:rsidR="00E707D6" w:rsidRDefault="00E707D6" w:rsidP="00E707D6">
      <w:pPr>
        <w:pStyle w:val="a3"/>
        <w:ind w:firstLine="0"/>
      </w:pPr>
    </w:p>
    <w:p w:rsidR="00E707D6" w:rsidRPr="00386788" w:rsidRDefault="00E707D6" w:rsidP="00E707D6"/>
    <w:p w:rsidR="00E707D6" w:rsidRPr="00386788" w:rsidRDefault="00E707D6" w:rsidP="00E707D6"/>
    <w:p w:rsidR="00E707D6" w:rsidRDefault="00E707D6" w:rsidP="00E707D6">
      <w:pPr>
        <w:sectPr w:rsidR="00E707D6" w:rsidSect="00386788">
          <w:footnotePr>
            <w:numRestart w:val="eachPage"/>
          </w:footnotePr>
          <w:pgSz w:w="16838" w:h="11906" w:orient="landscape"/>
          <w:pgMar w:top="1134" w:right="1134" w:bottom="1701" w:left="1134" w:header="709" w:footer="964" w:gutter="0"/>
          <w:pgNumType w:start="38"/>
          <w:cols w:space="708"/>
          <w:docGrid w:linePitch="360"/>
        </w:sectPr>
      </w:pPr>
    </w:p>
    <w:p w:rsidR="007F352A" w:rsidRDefault="007F352A"/>
    <w:sectPr w:rsidR="007F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347"/>
    <w:multiLevelType w:val="hybridMultilevel"/>
    <w:tmpl w:val="70E4379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</w:footnotePr>
  <w:compat>
    <w:useFELayout/>
  </w:compat>
  <w:rsids>
    <w:rsidRoot w:val="00E707D6"/>
    <w:rsid w:val="007F352A"/>
    <w:rsid w:val="00E7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07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07D6"/>
    <w:pPr>
      <w:keepNext/>
      <w:spacing w:after="0" w:line="264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E707D6"/>
    <w:pPr>
      <w:keepNext/>
      <w:spacing w:after="0" w:line="264" w:lineRule="auto"/>
      <w:ind w:firstLine="34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E707D6"/>
    <w:pPr>
      <w:keepNext/>
      <w:spacing w:after="0" w:line="264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707D6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707D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707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E707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707D6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rsid w:val="00E707D6"/>
    <w:pPr>
      <w:spacing w:after="0" w:line="240" w:lineRule="auto"/>
      <w:ind w:firstLine="8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707D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70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707D6"/>
  </w:style>
  <w:style w:type="character" w:customStyle="1" w:styleId="20">
    <w:name w:val="Заголовок 2 Знак"/>
    <w:basedOn w:val="a0"/>
    <w:link w:val="2"/>
    <w:uiPriority w:val="9"/>
    <w:semiHidden/>
    <w:rsid w:val="00E70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E707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rsid w:val="00E707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0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707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707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semiHidden/>
    <w:rsid w:val="00E707D6"/>
    <w:rPr>
      <w:vertAlign w:val="superscript"/>
    </w:rPr>
  </w:style>
  <w:style w:type="paragraph" w:styleId="a8">
    <w:name w:val="Normal (Web)"/>
    <w:basedOn w:val="a"/>
    <w:next w:val="a9"/>
    <w:uiPriority w:val="99"/>
    <w:unhideWhenUsed/>
    <w:rsid w:val="00E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707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872</Words>
  <Characters>4977</Characters>
  <Application>Microsoft Office Word</Application>
  <DocSecurity>0</DocSecurity>
  <Lines>41</Lines>
  <Paragraphs>11</Paragraphs>
  <ScaleCrop>false</ScaleCrop>
  <Company>JSC Tyazhmash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clientname</dc:creator>
  <cp:keywords/>
  <dc:description/>
  <cp:lastModifiedBy>clientname</cp:lastModifiedBy>
  <cp:revision>2</cp:revision>
  <dcterms:created xsi:type="dcterms:W3CDTF">2020-03-20T04:34:00Z</dcterms:created>
  <dcterms:modified xsi:type="dcterms:W3CDTF">2020-03-20T04:47:00Z</dcterms:modified>
</cp:coreProperties>
</file>