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E7" w:rsidRDefault="00B06FE7" w:rsidP="00B06F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B06FE7" w:rsidRDefault="00B06FE7" w:rsidP="00B06F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Практическое занятие по теме «Рассмотрение и разрешение индивидуальных трудовых споров» 19 марта 2020 года</w:t>
      </w:r>
    </w:p>
    <w:p w:rsidR="00B06FE7" w:rsidRPr="00B06FE7" w:rsidRDefault="00B06FE7" w:rsidP="00B06FE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ВЫПОЛНИТЬ ТРИ ЗАДАНИЯ ПО ДАННОЙ ТЕМЕ</w:t>
      </w:r>
    </w:p>
    <w:p w:rsidR="00B06FE7" w:rsidRDefault="00B06FE7" w:rsidP="00B06F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06FE7" w:rsidRPr="001E1A9B" w:rsidRDefault="00B06FE7" w:rsidP="00B06F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E1A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1. </w:t>
      </w:r>
    </w:p>
    <w:p w:rsidR="00B06FE7" w:rsidRPr="001E1A9B" w:rsidRDefault="00B06FE7" w:rsidP="00B06F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</w:t>
      </w:r>
      <w:r w:rsidR="002E7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1E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с текстом Трудового кодекса РФ.</w:t>
      </w:r>
    </w:p>
    <w:p w:rsidR="00B06FE7" w:rsidRPr="001E1A9B" w:rsidRDefault="00B06FE7" w:rsidP="00B06FE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06FE7" w:rsidRPr="00B06FE7" w:rsidRDefault="00B06FE7" w:rsidP="00B06FE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06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РАССМОТРЕНИЕ И РАЗРЕШЕНИЕ</w:t>
      </w:r>
    </w:p>
    <w:p w:rsidR="00B06FE7" w:rsidRPr="00B06FE7" w:rsidRDefault="00B06FE7" w:rsidP="00B06FE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06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ИНДИВИДУАЛЬНЫХ ТРУДОВЫХ СПОРОВ</w:t>
      </w:r>
    </w:p>
    <w:p w:rsidR="00B06FE7" w:rsidRPr="00B06FE7" w:rsidRDefault="00B06FE7" w:rsidP="00B06FE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381. Понятие индивидуального трудового спора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</w:t>
      </w:r>
      <w:hyperlink w:anchor="p6784" w:history="1">
        <w:r w:rsidRPr="00B06FE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орган</w:t>
        </w:r>
      </w:hyperlink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рассмотрению индивидуальных трудовых споров.</w:t>
      </w:r>
      <w:proofErr w:type="gramEnd"/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трудовым спором признается спор между работодателем и лицом, ранее состоявшим в трудовых отношениях с этим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382. Органы по рассмотрению индивидуальных трудовых споров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6784"/>
      <w:bookmarkEnd w:id="0"/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трудовые споры рассматриваются комиссиями по трудовым спорам и судами.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383. Порядок рассмотрения трудовых споров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индивидуальных трудовых споров регулируется настоящим Кодексом и иными федеральными законами, а порядок рассмотрения дел по трудовым спорам в судах определяется, кроме того, гражданским процессуальным законодательством Российской Федерации.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28.02.2008 N 13-ФЗ)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384. Образование комиссий по трудовым спорам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трудовым спорам образуются по инициативе работников (представительного органа работников) и (или) работодателя (организации, индивидуального предпринимателя) из равного числа представителей работников и работодателя. Работодатель и представительный орган работников,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первая 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Представители работодателя в комиссию по трудовым спорам назначаются руководителем организации, работодателем - индивидуальным предпринимателем. Представители работников в комиссию по трудовым спорам избираются общим собранием (конференцией) работников или делегируются представительным органом работников с последующим утверждением на общем собрании (конференции) работников.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общего собрания работников комиссии по трудовым спорам могут быть образованы в структурных подразделениях организации. Эти комиссии образуются и действуют на тех же основаниях, что и комиссии по трудовым спорам организации.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подразделений.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 имеет свою печать. Организационно-техническое обеспечение деятельности комиссии по трудовым спорам осуществляется работодателем.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 избирает из своего состава председателя, заместителя председателя и секретаря комиссии.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385. Компетенция комиссии по трудовым спорам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 является органом по рассмотрению индивидуальных трудовых споров, за исключением споров, по которым настоящим Кодексом и иными федеральными законами установлен другой порядок их рассмотрения.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386. Срок обращения в комиссию по трудовым спорам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6822"/>
      <w:bookmarkEnd w:id="1"/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может обратиться в комиссию по трудовым спорам в трехмесячный срок со дня, когда он узнал или должен был узнать о нарушении своего права.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по уважительным причинам установленного срока комиссия по трудовым спорам может его восстановить и разрешить спор по существу.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387. Порядок рассмотрения индивидуального трудового спора в комиссии по трудовым спорам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работника, поступившее в комиссию по трудовым спорам, подлежит обязательной регистрации указанной комиссией.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 обязана рассмотреть индивидуальный трудовой спор в течение десяти календарных дней со дня подачи работником заявления.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письменному заявлению работника. В случае неявки работника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</w:t>
      </w:r>
      <w:hyperlink w:anchor="p6822" w:history="1">
        <w:r w:rsidRPr="00B06FE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срока</w:t>
        </w:r>
      </w:hyperlink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настоящим Кодексом.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 имеет право вызывать на заседание свидетелей, приглашать специалистов. По требованию комиссии работодатель (его представители) обязан в установленный комиссией срок представлять ей необходимые документы.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по трудовым спорам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388. Порядок принятия решения комиссией по трудовым спорам и его содержание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комиссии по трудовым спорам указываются: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либо фамилия, имя, отчество работодателя - индивидуального предпринимателя, а в случае, когда индивидуальный трудовой спор рассматривается комиссией по трудовым спорам структурного подразделения организации, - наименование структурного подразделения, фамилия, имя, отчество, должность, профессия или специальность обратившегося в комиссию работника;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обращения в комиссию и рассмотрения спора, существо спора;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имена, отчества членов комиссии и других лиц, присутствовавших на заседании;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решения и его обоснование (со ссылкой на закон, иной нормативный правовой акт);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голосования.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решения комиссии по трудовым спорам, подписанные председателем комиссии или его заместителем и заверенные печатью комиссии, вручаются работнику и работодателю или их представителям в течение трех дней со дня принятия решения.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389. Исполнение решений комиссии по трудовым спорам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 трудовым спорам подлежит исполнению в течение трех дней по истечении десяти дней, предусмотренных на обжалование.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решения комиссии по трудовым спорам в установленный срок указанная комиссия выдает работнику удостоверение, являющееся исполнительным документом. Работник может обратиться за удостоверением в течение одного месяца со дня принятия решения комиссией по трудовым спорам. В случае пропуска работником указанного срока по уважительным причинам комиссия по трудовым спорам может восстановить этот срок.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390. Обжалование решения комиссии по трудовым спорам и перенесение рассмотрения индивидуального трудового спора в суд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индивидуальный трудовой спор не рассмотрен комиссией по трудовым спорам в десятидневный срок, работник имеет право перенести его рассмотрение в суд.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391. Рассмотрение индивидуальных трудовых споров в судах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судах рассматриваются индивидуальные трудовые споры по заявлениям работника, работодателя или профессионального союза, защищающего интересы работника, когда они не согласны с решением комиссии по трудовым спорам либо когда работник обращается в суд, минуя комиссию по трудовым спорам, а также по заявлению прокурора, если решение комиссии по трудовым спорам не соответствует трудовому законодательству и иным актам, содержащим нормы трудового права.</w:t>
      </w:r>
      <w:proofErr w:type="gramEnd"/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судах рассматриваются индивидуальные трудовые споры по заявлениям: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-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работодателя при обработке и защите персональных данных работника;</w:t>
      </w:r>
      <w:proofErr w:type="gramEnd"/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- о возмещении работником ущерба, причиненного работодателю, если иное не предусмотрено федеральными законами.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судах рассматриваются также индивидуальные трудовые споры: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на работу;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работающих по трудовому договору у работодателей - физических лиц, не являющихся индивидуальными предпринимателями, и работников религиозных организаций;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считающих, что они подверглись дискриминации.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392. Сроки обращения в суд за разрешением индивидуального трудового спора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6901"/>
      <w:bookmarkEnd w:id="2"/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 или со дня </w:t>
      </w: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работнику в связи </w:t>
      </w:r>
      <w:proofErr w:type="gramStart"/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увольнением сведений о трудовой деятельности (статья 66.1 настоящего Кодекса) у работодателя по последнему месту работы.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16.12.2019 N 439-ФЗ)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6904"/>
      <w:bookmarkEnd w:id="3"/>
      <w:proofErr w:type="gramStart"/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введена Федеральным законом от 03.07.2016 N 272-ФЗ)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6906"/>
      <w:bookmarkEnd w:id="4"/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пропуске по уважительным причинам сроков, установленных </w:t>
      </w:r>
      <w:hyperlink w:anchor="p6901" w:history="1">
        <w:r w:rsidRPr="00B06FE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частями первой</w:t>
        </w:r>
      </w:hyperlink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6904" w:history="1">
        <w:r w:rsidRPr="00B06FE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второй</w:t>
        </w:r>
      </w:hyperlink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906" w:history="1">
        <w:r w:rsidRPr="00B06FE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третьей</w:t>
        </w:r>
      </w:hyperlink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они могут быть восстановлены судом.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03.07.2016 N 272-ФЗ)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393. Освобождение работников от судебных расходов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суд с иском по требованиям, вытекающим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работники освобождаются от оплаты пошлин и судебных расходов.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394. Вынесение решений по трудовым спорам об увольнении и о переводе на другую работу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увольнения или перевода на другую работу незаконными работник должен быть восстановлен на прежней работе органом, рассматривающим индивидуальный трудовой спор.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6931"/>
      <w:bookmarkEnd w:id="5"/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рассматривающий индивидуальный трудовой спор,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работы.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работника орган, рассматривающий индивидуальный трудовой спор, может ограничиться вынесением решения о взыскании в пользу работника указанных в </w:t>
      </w:r>
      <w:hyperlink w:anchor="p6931" w:history="1">
        <w:r w:rsidRPr="00B06FE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второй</w:t>
        </w:r>
      </w:hyperlink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компенсаций.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увольнения незаконным орган, рассматривающий индивидуальный трудовой спор, может по заявлению работника принять решение об изменении формулировки основания увольнения на увольнение по собственному желанию.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формулировки основания и (или) причины увольнения неправильной или не соответствующей закону суд, рассматривающий индивидуальный трудовой спор,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статью, часть статьи, пункт статьи настоящего Кодекса или иного федерального закона.</w:t>
      </w:r>
      <w:proofErr w:type="gramEnd"/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увольнение признано незаконным, а срок трудового договора на время рассмотрения спора судом истек, то суд, рассматривающий индивидуальный трудовой спор, обязан изменить формулировку основания увольнения на увольнение по истечении срока трудового договора.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случаях, предусмотренных настоящей статьей, после признания увольнения незаконным суд выносит решение не о восстановлении работника, а об изменении формулировки основания увольнения, то дата увольнения должна быть изменена на дату вынесения решения судом. В случае, когда к моменту вынесения указанного решения работник после оспариваемого увольнения вступил в трудовые отношения с другим работодателем, дата увольнения должна быть изменена на дату, предшествующую дню начала работы у этого работодателя.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неправильная формулировка основания и (или) причины увольнения в трудовой книжке или сведениях о трудовой деятельности (статья 66.1 настоящего Кодекса)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восьмая в ред. Федерального закона от 16.12.2019 N 439-ФЗ)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вреда, причиненного ему указанными действиями. Размер этой компенсации определяется судом.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395. Удовлетворение денежных требований работника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признании органом, рассматривающим индивидуальный трудовой спор, денежных требований работника </w:t>
      </w:r>
      <w:proofErr w:type="gramStart"/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обоснованными</w:t>
      </w:r>
      <w:proofErr w:type="gramEnd"/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удовлетворяются в полном размере.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396. Исполнение решений о восстановлении на работе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восстановлении на работе незаконно уволенного работника, о восстановлении на прежней работе работника, незаконно переведенного на другую работу, подлежит немедленному исполнению. При задержке работодателем исполнения такого решения орган, принявший решение, выносит определение о выплате работнику за все время задержки исполнения решения среднего заработка или разницы в заработке.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397. Ограничение обратного взыскания сумм, выплаченных по решению органов, рассматривающих индивидуальные трудовые споры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6FE7" w:rsidRPr="00B06FE7" w:rsidRDefault="00B06FE7" w:rsidP="00B06F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Обратное взыскание с работника сумм, выплаченных ему в соответствии с решением органа по рассмотрению индивидуального трудового спора, при отмене решения в порядке надзора допускается только в тех случаях, когда отмененное решение было основано на сообщенных работником ложных сведениях или представленных им подложных документах.</w:t>
      </w:r>
    </w:p>
    <w:p w:rsidR="00B06FE7" w:rsidRPr="00B06FE7" w:rsidRDefault="00B06FE7" w:rsidP="00B06FE7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06F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1A9B" w:rsidRPr="001E1A9B" w:rsidRDefault="001E1A9B" w:rsidP="0003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E1A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2. </w:t>
      </w:r>
    </w:p>
    <w:p w:rsidR="001E1A9B" w:rsidRDefault="001E1A9B" w:rsidP="0003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="00036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тветить на поставленные вопросы, отправить файл с ответами на адрес электронной почты </w:t>
      </w:r>
      <w:r w:rsidR="00036976" w:rsidRPr="00036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proofErr w:type="spellStart"/>
      <w:r w:rsidR="004D390D" w:rsidRPr="002E73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nanaky</w:t>
      </w:r>
      <w:proofErr w:type="spellEnd"/>
      <w:r w:rsidR="004D390D" w:rsidRPr="002E7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2009@rambler.ru</w:t>
      </w:r>
      <w:r w:rsidR="004D39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ФАЙЛ ОЗ</w:t>
      </w:r>
      <w:r w:rsidR="002E73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bookmarkStart w:id="6" w:name="_GoBack"/>
      <w:bookmarkEnd w:id="6"/>
      <w:r w:rsidR="004D39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ГЛАВИТЬ ФАМИЛИЕЙ СТУДЕНТА, НАПРАВЛЕНИЕМ ОБУЧЕНИЯ, НОМЕРОМ ГРУППЫ</w:t>
      </w:r>
    </w:p>
    <w:p w:rsidR="004D390D" w:rsidRPr="004D390D" w:rsidRDefault="004D390D" w:rsidP="00036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НАПРИМЕР,        Мамедов. РЭ61.</w:t>
      </w:r>
    </w:p>
    <w:p w:rsidR="001E1A9B" w:rsidRPr="001E1A9B" w:rsidRDefault="001E1A9B" w:rsidP="001E1A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269E" w:rsidRPr="004D390D" w:rsidRDefault="004D390D" w:rsidP="004D390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90D">
        <w:rPr>
          <w:rFonts w:ascii="Times New Roman" w:hAnsi="Times New Roman" w:cs="Times New Roman"/>
          <w:color w:val="000000" w:themeColor="text1"/>
          <w:sz w:val="24"/>
          <w:szCs w:val="24"/>
        </w:rPr>
        <w:t>Дать определение индивидуального трудового спора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(ИТС)</w:t>
      </w:r>
      <w:r w:rsidRPr="004D39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390D" w:rsidRDefault="004D390D" w:rsidP="004D390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рассматривают ИТС и по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вопросам. Составить схему.</w:t>
      </w:r>
    </w:p>
    <w:p w:rsidR="004D390D" w:rsidRDefault="004D390D" w:rsidP="004D390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Опишите порядок образования комиссии по трудовым спорам на предприятии (КТС).</w:t>
      </w:r>
    </w:p>
    <w:p w:rsidR="004D390D" w:rsidRDefault="004D390D" w:rsidP="004D390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Срок обращения работника в КТС.</w:t>
      </w:r>
    </w:p>
    <w:p w:rsidR="004D390D" w:rsidRDefault="004D390D" w:rsidP="004D390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и порядок исполнения решения КТС.</w:t>
      </w:r>
    </w:p>
    <w:p w:rsidR="004D390D" w:rsidRDefault="004D390D" w:rsidP="00905A2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D390D" w:rsidRDefault="004D390D" w:rsidP="004D39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39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</w:t>
      </w:r>
      <w:r w:rsidR="00905A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4D39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905A25" w:rsidRPr="00905A25" w:rsidRDefault="00905A25" w:rsidP="004D39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Написать заявление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Сургутский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городской суд о восстановлении вас на работе.</w:t>
      </w:r>
    </w:p>
    <w:p w:rsidR="00905A25" w:rsidRPr="004D390D" w:rsidRDefault="00905A25" w:rsidP="004D39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D390D" w:rsidRPr="004D390D" w:rsidRDefault="004D390D" w:rsidP="004D390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D390D" w:rsidRPr="004D390D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A43"/>
    <w:rsid w:val="00003B60"/>
    <w:rsid w:val="00012218"/>
    <w:rsid w:val="00036976"/>
    <w:rsid w:val="00044EC6"/>
    <w:rsid w:val="00063366"/>
    <w:rsid w:val="000E7C12"/>
    <w:rsid w:val="001E1A9B"/>
    <w:rsid w:val="001E1F4B"/>
    <w:rsid w:val="001F2849"/>
    <w:rsid w:val="002D08E5"/>
    <w:rsid w:val="002E73AF"/>
    <w:rsid w:val="00326A44"/>
    <w:rsid w:val="00335293"/>
    <w:rsid w:val="00364C12"/>
    <w:rsid w:val="003804DB"/>
    <w:rsid w:val="003A3C02"/>
    <w:rsid w:val="003A6D01"/>
    <w:rsid w:val="00476A50"/>
    <w:rsid w:val="004D390D"/>
    <w:rsid w:val="00503F96"/>
    <w:rsid w:val="0059659B"/>
    <w:rsid w:val="005C3CFD"/>
    <w:rsid w:val="005D486D"/>
    <w:rsid w:val="005E3365"/>
    <w:rsid w:val="00622C8A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905A25"/>
    <w:rsid w:val="009E1751"/>
    <w:rsid w:val="00AC649C"/>
    <w:rsid w:val="00AE44F3"/>
    <w:rsid w:val="00B06FE7"/>
    <w:rsid w:val="00C8269E"/>
    <w:rsid w:val="00C87A6D"/>
    <w:rsid w:val="00CB0289"/>
    <w:rsid w:val="00CC7E59"/>
    <w:rsid w:val="00D11A43"/>
    <w:rsid w:val="00D244A9"/>
    <w:rsid w:val="00D650CD"/>
    <w:rsid w:val="00DD1B42"/>
    <w:rsid w:val="00DF00CE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F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1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2020-03-18T15:36:00Z</dcterms:created>
  <dcterms:modified xsi:type="dcterms:W3CDTF">2020-03-18T16:37:00Z</dcterms:modified>
</cp:coreProperties>
</file>