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95" w:rsidRDefault="00467595" w:rsidP="004675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ЭБ91</w:t>
      </w:r>
    </w:p>
    <w:p w:rsidR="00467595" w:rsidRPr="00F24CF0" w:rsidRDefault="00467595" w:rsidP="00467595">
      <w:pPr>
        <w:spacing w:after="0" w:line="240" w:lineRule="auto"/>
        <w:jc w:val="both"/>
        <w:rPr>
          <w:rFonts w:ascii="Times New Roman" w:eastAsia="Times New Roman" w:hAnsi="Times New Roman" w:cs="Times New Roman"/>
          <w:b/>
          <w:sz w:val="28"/>
          <w:szCs w:val="28"/>
          <w:lang w:eastAsia="ru-RU"/>
        </w:rPr>
      </w:pPr>
      <w:r w:rsidRPr="00F24CF0">
        <w:rPr>
          <w:rFonts w:ascii="Times New Roman" w:eastAsia="Times New Roman" w:hAnsi="Times New Roman" w:cs="Times New Roman"/>
          <w:b/>
          <w:sz w:val="28"/>
          <w:szCs w:val="28"/>
          <w:lang w:eastAsia="ru-RU"/>
        </w:rPr>
        <w:t>ПРАВО</w:t>
      </w:r>
    </w:p>
    <w:p w:rsidR="00F24CF0" w:rsidRDefault="00F24CF0" w:rsidP="00F24CF0">
      <w:pPr>
        <w:spacing w:after="0" w:line="240" w:lineRule="auto"/>
        <w:jc w:val="center"/>
        <w:rPr>
          <w:rFonts w:ascii="Arial" w:hAnsi="Arial" w:cs="Arial"/>
          <w:b/>
          <w:bCs/>
          <w:sz w:val="24"/>
          <w:szCs w:val="24"/>
          <w:lang w:eastAsia="ru-RU"/>
        </w:rPr>
      </w:pPr>
      <w:r>
        <w:rPr>
          <w:rFonts w:ascii="Arial" w:hAnsi="Arial" w:cs="Arial"/>
          <w:b/>
          <w:bCs/>
          <w:sz w:val="24"/>
          <w:szCs w:val="24"/>
          <w:lang w:eastAsia="ru-RU"/>
        </w:rPr>
        <w:t>Практическое занятие по теме «</w:t>
      </w:r>
      <w:proofErr w:type="spellStart"/>
      <w:r>
        <w:rPr>
          <w:rFonts w:ascii="Arial" w:hAnsi="Arial" w:cs="Arial"/>
          <w:b/>
          <w:bCs/>
          <w:sz w:val="24"/>
          <w:szCs w:val="24"/>
          <w:lang w:eastAsia="ru-RU"/>
        </w:rPr>
        <w:t>Судебна</w:t>
      </w:r>
      <w:proofErr w:type="spellEnd"/>
      <w:r>
        <w:rPr>
          <w:rFonts w:ascii="Arial" w:hAnsi="Arial" w:cs="Arial"/>
          <w:b/>
          <w:bCs/>
          <w:sz w:val="24"/>
          <w:szCs w:val="24"/>
          <w:lang w:eastAsia="ru-RU"/>
        </w:rPr>
        <w:t xml:space="preserve"> система России» 21 марта 2020 года</w:t>
      </w:r>
    </w:p>
    <w:p w:rsidR="00F24CF0" w:rsidRDefault="00F24CF0" w:rsidP="00F24CF0">
      <w:pPr>
        <w:spacing w:after="0" w:line="240" w:lineRule="auto"/>
        <w:jc w:val="center"/>
        <w:rPr>
          <w:rFonts w:ascii="Arial" w:hAnsi="Arial" w:cs="Arial"/>
          <w:b/>
          <w:bCs/>
          <w:color w:val="FF0000"/>
          <w:sz w:val="24"/>
          <w:szCs w:val="24"/>
          <w:lang w:eastAsia="ru-RU"/>
        </w:rPr>
      </w:pPr>
      <w:r>
        <w:rPr>
          <w:rFonts w:ascii="Arial" w:hAnsi="Arial" w:cs="Arial"/>
          <w:b/>
          <w:bCs/>
          <w:color w:val="FF0000"/>
          <w:sz w:val="24"/>
          <w:szCs w:val="24"/>
          <w:lang w:eastAsia="ru-RU"/>
        </w:rPr>
        <w:t>ВЫПОЛНИТЬ ТРИ ЗАДАНИЯ ПО ДАННОЙ ТЕМЕ</w:t>
      </w:r>
    </w:p>
    <w:p w:rsidR="00F24CF0" w:rsidRDefault="00F24CF0" w:rsidP="00F24CF0">
      <w:pPr>
        <w:spacing w:after="0" w:line="240" w:lineRule="auto"/>
        <w:jc w:val="center"/>
        <w:rPr>
          <w:rFonts w:ascii="Arial" w:hAnsi="Arial" w:cs="Arial"/>
          <w:b/>
          <w:bCs/>
          <w:sz w:val="24"/>
          <w:szCs w:val="24"/>
          <w:lang w:eastAsia="ru-RU"/>
        </w:rPr>
      </w:pPr>
    </w:p>
    <w:p w:rsidR="00F24CF0" w:rsidRDefault="00F24CF0" w:rsidP="00F24CF0">
      <w:pPr>
        <w:spacing w:after="0" w:line="240" w:lineRule="auto"/>
        <w:rPr>
          <w:rFonts w:ascii="Times New Roman" w:hAnsi="Times New Roman" w:cs="Times New Roman"/>
          <w:b/>
          <w:bCs/>
          <w:color w:val="FF0000"/>
          <w:sz w:val="28"/>
          <w:szCs w:val="28"/>
          <w:lang w:eastAsia="ru-RU"/>
        </w:rPr>
      </w:pPr>
      <w:r>
        <w:rPr>
          <w:rFonts w:ascii="Times New Roman" w:hAnsi="Times New Roman"/>
          <w:b/>
          <w:bCs/>
          <w:color w:val="FF0000"/>
          <w:sz w:val="28"/>
          <w:szCs w:val="28"/>
          <w:lang w:eastAsia="ru-RU"/>
        </w:rPr>
        <w:t xml:space="preserve">ЗАДАНИЕ 1. </w:t>
      </w:r>
    </w:p>
    <w:p w:rsidR="00F24CF0" w:rsidRPr="00467595" w:rsidRDefault="00F24CF0" w:rsidP="00F24CF0">
      <w:pPr>
        <w:spacing w:after="0" w:line="240" w:lineRule="auto"/>
        <w:jc w:val="center"/>
        <w:rPr>
          <w:rFonts w:ascii="Verdana" w:eastAsia="Times New Roman" w:hAnsi="Verdana" w:cs="Times New Roman"/>
          <w:b/>
          <w:bCs/>
          <w:sz w:val="21"/>
          <w:szCs w:val="21"/>
          <w:lang w:eastAsia="ru-RU"/>
        </w:rPr>
      </w:pPr>
      <w:r>
        <w:rPr>
          <w:rFonts w:ascii="Times New Roman" w:hAnsi="Times New Roman"/>
          <w:b/>
          <w:bCs/>
          <w:sz w:val="28"/>
          <w:szCs w:val="28"/>
          <w:lang w:eastAsia="ru-RU"/>
        </w:rPr>
        <w:t xml:space="preserve">Ознакомиться с текстом </w:t>
      </w:r>
      <w:r w:rsidRPr="00467595">
        <w:rPr>
          <w:rFonts w:ascii="Arial" w:eastAsia="Times New Roman" w:hAnsi="Arial" w:cs="Arial"/>
          <w:b/>
          <w:bCs/>
          <w:sz w:val="24"/>
          <w:szCs w:val="24"/>
          <w:lang w:eastAsia="ru-RU"/>
        </w:rPr>
        <w:t>ФЕДЕРАЛЬН</w:t>
      </w:r>
      <w:r>
        <w:rPr>
          <w:rFonts w:ascii="Arial" w:eastAsia="Times New Roman" w:hAnsi="Arial" w:cs="Arial"/>
          <w:b/>
          <w:bCs/>
          <w:sz w:val="24"/>
          <w:szCs w:val="24"/>
          <w:lang w:eastAsia="ru-RU"/>
        </w:rPr>
        <w:t>ОГО</w:t>
      </w:r>
      <w:r w:rsidRPr="00467595">
        <w:rPr>
          <w:rFonts w:ascii="Arial" w:eastAsia="Times New Roman" w:hAnsi="Arial" w:cs="Arial"/>
          <w:b/>
          <w:bCs/>
          <w:sz w:val="24"/>
          <w:szCs w:val="24"/>
          <w:lang w:eastAsia="ru-RU"/>
        </w:rPr>
        <w:t xml:space="preserve"> КОНСТИТУЦИОНН</w:t>
      </w:r>
      <w:r>
        <w:rPr>
          <w:rFonts w:ascii="Arial" w:eastAsia="Times New Roman" w:hAnsi="Arial" w:cs="Arial"/>
          <w:b/>
          <w:bCs/>
          <w:sz w:val="24"/>
          <w:szCs w:val="24"/>
          <w:lang w:eastAsia="ru-RU"/>
        </w:rPr>
        <w:t>ОГО</w:t>
      </w:r>
      <w:r w:rsidRPr="00467595">
        <w:rPr>
          <w:rFonts w:ascii="Arial" w:eastAsia="Times New Roman" w:hAnsi="Arial" w:cs="Arial"/>
          <w:b/>
          <w:bCs/>
          <w:sz w:val="24"/>
          <w:szCs w:val="24"/>
          <w:lang w:eastAsia="ru-RU"/>
        </w:rPr>
        <w:t xml:space="preserve"> ЗАКОН</w:t>
      </w:r>
      <w:r>
        <w:rPr>
          <w:rFonts w:ascii="Arial" w:eastAsia="Times New Roman" w:hAnsi="Arial" w:cs="Arial"/>
          <w:b/>
          <w:bCs/>
          <w:sz w:val="24"/>
          <w:szCs w:val="24"/>
          <w:lang w:eastAsia="ru-RU"/>
        </w:rPr>
        <w:t>А</w:t>
      </w:r>
    </w:p>
    <w:p w:rsidR="00467595" w:rsidRPr="00467595" w:rsidRDefault="00467595" w:rsidP="00467595">
      <w:pPr>
        <w:spacing w:after="0" w:line="240" w:lineRule="auto"/>
        <w:jc w:val="center"/>
        <w:rPr>
          <w:rFonts w:ascii="Verdana" w:eastAsia="Times New Roman" w:hAnsi="Verdana" w:cs="Times New Roman"/>
          <w:sz w:val="21"/>
          <w:szCs w:val="21"/>
          <w:lang w:eastAsia="ru-RU"/>
        </w:rPr>
      </w:pPr>
    </w:p>
    <w:p w:rsidR="00467595" w:rsidRPr="00467595" w:rsidRDefault="00467595" w:rsidP="00467595">
      <w:pPr>
        <w:spacing w:after="0" w:line="240" w:lineRule="auto"/>
        <w:jc w:val="center"/>
        <w:rPr>
          <w:rFonts w:ascii="Verdana" w:eastAsia="Times New Roman" w:hAnsi="Verdana" w:cs="Times New Roman"/>
          <w:b/>
          <w:bCs/>
          <w:sz w:val="21"/>
          <w:szCs w:val="21"/>
          <w:lang w:eastAsia="ru-RU"/>
        </w:rPr>
      </w:pPr>
      <w:r w:rsidRPr="00467595">
        <w:rPr>
          <w:rFonts w:ascii="Arial" w:eastAsia="Times New Roman" w:hAnsi="Arial" w:cs="Arial"/>
          <w:b/>
          <w:bCs/>
          <w:sz w:val="24"/>
          <w:szCs w:val="24"/>
          <w:lang w:eastAsia="ru-RU"/>
        </w:rPr>
        <w:t>РОССИЙСКАЯ ФЕДЕРАЦИЯ</w:t>
      </w:r>
    </w:p>
    <w:p w:rsidR="00467595" w:rsidRPr="00467595" w:rsidRDefault="00467595" w:rsidP="00467595">
      <w:pPr>
        <w:spacing w:after="0" w:line="240" w:lineRule="auto"/>
        <w:jc w:val="center"/>
        <w:rPr>
          <w:rFonts w:ascii="Verdana" w:eastAsia="Times New Roman" w:hAnsi="Verdana" w:cs="Times New Roman"/>
          <w:b/>
          <w:bCs/>
          <w:sz w:val="21"/>
          <w:szCs w:val="21"/>
          <w:lang w:eastAsia="ru-RU"/>
        </w:rPr>
      </w:pPr>
      <w:r w:rsidRPr="00467595">
        <w:rPr>
          <w:rFonts w:ascii="Arial" w:eastAsia="Times New Roman" w:hAnsi="Arial" w:cs="Arial"/>
          <w:b/>
          <w:bCs/>
          <w:sz w:val="24"/>
          <w:szCs w:val="24"/>
          <w:lang w:eastAsia="ru-RU"/>
        </w:rPr>
        <w:t> </w:t>
      </w:r>
    </w:p>
    <w:p w:rsidR="00467595" w:rsidRPr="00467595" w:rsidRDefault="00467595" w:rsidP="00467595">
      <w:pPr>
        <w:spacing w:after="0" w:line="240" w:lineRule="auto"/>
        <w:jc w:val="center"/>
        <w:rPr>
          <w:rFonts w:ascii="Verdana" w:eastAsia="Times New Roman" w:hAnsi="Verdana" w:cs="Times New Roman"/>
          <w:b/>
          <w:bCs/>
          <w:sz w:val="21"/>
          <w:szCs w:val="21"/>
          <w:lang w:eastAsia="ru-RU"/>
        </w:rPr>
      </w:pPr>
      <w:r w:rsidRPr="00467595">
        <w:rPr>
          <w:rFonts w:ascii="Arial" w:eastAsia="Times New Roman" w:hAnsi="Arial" w:cs="Arial"/>
          <w:b/>
          <w:bCs/>
          <w:sz w:val="24"/>
          <w:szCs w:val="24"/>
          <w:lang w:eastAsia="ru-RU"/>
        </w:rPr>
        <w:t>ФЕДЕРАЛЬНЫЙ КОНСТИТУЦИОННЫЙ ЗАКОН</w:t>
      </w:r>
    </w:p>
    <w:p w:rsidR="00467595" w:rsidRPr="00467595" w:rsidRDefault="00467595" w:rsidP="00467595">
      <w:pPr>
        <w:spacing w:after="0" w:line="240" w:lineRule="auto"/>
        <w:jc w:val="center"/>
        <w:rPr>
          <w:rFonts w:ascii="Verdana" w:eastAsia="Times New Roman" w:hAnsi="Verdana" w:cs="Times New Roman"/>
          <w:b/>
          <w:bCs/>
          <w:sz w:val="21"/>
          <w:szCs w:val="21"/>
          <w:lang w:eastAsia="ru-RU"/>
        </w:rPr>
      </w:pPr>
      <w:r w:rsidRPr="00467595">
        <w:rPr>
          <w:rFonts w:ascii="Arial" w:eastAsia="Times New Roman" w:hAnsi="Arial" w:cs="Arial"/>
          <w:b/>
          <w:bCs/>
          <w:sz w:val="24"/>
          <w:szCs w:val="24"/>
          <w:lang w:eastAsia="ru-RU"/>
        </w:rPr>
        <w:t> </w:t>
      </w:r>
    </w:p>
    <w:p w:rsidR="00467595" w:rsidRPr="00467595" w:rsidRDefault="00467595" w:rsidP="00467595">
      <w:pPr>
        <w:spacing w:after="0" w:line="240" w:lineRule="auto"/>
        <w:jc w:val="center"/>
        <w:rPr>
          <w:rFonts w:ascii="Verdana" w:eastAsia="Times New Roman" w:hAnsi="Verdana" w:cs="Times New Roman"/>
          <w:b/>
          <w:bCs/>
          <w:sz w:val="21"/>
          <w:szCs w:val="21"/>
          <w:lang w:eastAsia="ru-RU"/>
        </w:rPr>
      </w:pPr>
      <w:r w:rsidRPr="00467595">
        <w:rPr>
          <w:rFonts w:ascii="Arial" w:eastAsia="Times New Roman" w:hAnsi="Arial" w:cs="Arial"/>
          <w:b/>
          <w:bCs/>
          <w:sz w:val="24"/>
          <w:szCs w:val="24"/>
          <w:lang w:eastAsia="ru-RU"/>
        </w:rPr>
        <w:t>О СУДЕБНОЙ СИСТЕМЕ РОССИЙСКОЙ ФЕДЕРАЦИИ</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r w:rsidR="00F24CF0">
        <w:rPr>
          <w:rFonts w:ascii="Times New Roman" w:eastAsia="Times New Roman" w:hAnsi="Times New Roman" w:cs="Times New Roman"/>
          <w:sz w:val="24"/>
          <w:szCs w:val="24"/>
          <w:lang w:eastAsia="ru-RU"/>
        </w:rPr>
        <w:t xml:space="preserve">31 декабря 1996 года </w:t>
      </w:r>
      <w:r w:rsidR="00F24CF0" w:rsidRPr="00467595">
        <w:rPr>
          <w:rFonts w:ascii="Times New Roman" w:eastAsia="Times New Roman" w:hAnsi="Times New Roman" w:cs="Times New Roman"/>
          <w:sz w:val="24"/>
          <w:szCs w:val="24"/>
          <w:lang w:eastAsia="ru-RU"/>
        </w:rPr>
        <w:t>N 1-ФКЗ</w:t>
      </w:r>
    </w:p>
    <w:p w:rsidR="00F24CF0" w:rsidRDefault="00F24CF0" w:rsidP="00467595">
      <w:pPr>
        <w:spacing w:after="0" w:line="240" w:lineRule="auto"/>
        <w:ind w:firstLine="540"/>
        <w:jc w:val="both"/>
        <w:rPr>
          <w:rFonts w:ascii="Arial" w:eastAsia="Times New Roman" w:hAnsi="Arial" w:cs="Arial"/>
          <w:b/>
          <w:bCs/>
          <w:sz w:val="24"/>
          <w:szCs w:val="24"/>
          <w:lang w:eastAsia="ru-RU"/>
        </w:rPr>
      </w:pP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1. Судебная власть</w:t>
      </w:r>
    </w:p>
    <w:p w:rsidR="00467595" w:rsidRPr="00467595" w:rsidRDefault="00467595" w:rsidP="00F24CF0">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1. Судебная власть в Российской Федерации осуществляется только судами в лице судей и привлекаемых в установленном законом порядке к осуществлению правосудия присяжных и арбитражных заседателей. Никакие другие органы и лица не вправе принимать на себя осуществление правосудия.</w:t>
      </w:r>
    </w:p>
    <w:p w:rsidR="00467595" w:rsidRPr="00467595" w:rsidRDefault="00467595" w:rsidP="00467595">
      <w:pPr>
        <w:spacing w:after="0" w:line="240" w:lineRule="auto"/>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(в ред. Федерального конституционного закона от 03.02.2014 N 1-ФКЗ)</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2. Судебная власть самостоятельна и действует независимо от законодательной и исполнительной властей.</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3. Судебная власть осуществляется посредством конституционного, гражданского, административного и уголовного судопроизводства.</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2. Законодательство о судебной системе</w:t>
      </w:r>
    </w:p>
    <w:p w:rsidR="00467595" w:rsidRPr="00467595" w:rsidRDefault="00467595" w:rsidP="00F24CF0">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Судебная система Российской Федерации устанавливается Конституцией Российской Федерации и настоящим Федеральным конституционным законом.</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3. Единство судебной системы</w:t>
      </w:r>
    </w:p>
    <w:p w:rsidR="00467595" w:rsidRPr="00467595" w:rsidRDefault="00467595" w:rsidP="00F24CF0">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Единство судебной системы Российской Федерации обеспечивается путем:</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установления судебной системы Российской Федерации Конституцией Российской Федерации и настоящим Федеральным конституционным законом;</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соблюдения всеми федеральными судами и мировыми судьями установленных федеральными законами правил судопроизводства;</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применения всеми судами Конституции Российской Федерации, федеральных конституционных законов, федеральных законов, общепризнанных принципов и норм международного права и международных договоров Российской Федерации, а также конституций (уставов) и других законов субъектов Российской Федерации;</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признания обязательности исполнения на всей территории Российской Федерации судебных постановлений, вступивших в законную силу;</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законодательного закрепления единства статуса судей;</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финансирования федеральных судов и мировых судей из федерального бюджета.</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4. Суды в Российской Федерации</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1. Правосудие в Российской Федерации осуществляется только судами, учрежденными в соответствии с Конституцией Российской Федерации и настоящим Федеральным конституционным законом. Создание чрезвычайных судов и судов, не предусмотренных настоящим Федеральным конституционным законом, не допускается.</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lastRenderedPageBreak/>
        <w:t>2. В Российской Федерации действуют федеральные суды, конституционные (уставные) суды и мировые судьи субъектов Российской Федерации, составляющие судебную систему Российской Федерации.</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3. К федеральным судам относятся:</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Конституционный Суд Российской Федерации;</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Верховный Суд Российской Федерации;</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кассационные суды общей юрисдикции, апелляционные суды общей юрисдикции, верховные суды республик, краевые, областные суды, суды городов федерального значения, суды автономной области и автономных округов, районные суды, военные и специализированные суды, составляющие систему федеральных судов общей юрисдикции;</w:t>
      </w:r>
    </w:p>
    <w:p w:rsidR="00467595" w:rsidRPr="00467595" w:rsidRDefault="00467595" w:rsidP="00467595">
      <w:pPr>
        <w:spacing w:after="0" w:line="240" w:lineRule="auto"/>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(в ред. Федерального конституционного закона от 29.07.2018 N 1-ФКЗ)</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арбитражные суды округов, арбитражные апелляционные суды, арбитражные суды субъектов Российской Федерации и специализированные арбитражные суды, составляющие систему федеральных арбитражных судов.</w:t>
      </w:r>
    </w:p>
    <w:p w:rsidR="00467595" w:rsidRPr="00467595" w:rsidRDefault="00467595" w:rsidP="00467595">
      <w:pPr>
        <w:spacing w:after="0" w:line="240" w:lineRule="auto"/>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(часть 3 в ред. Федерального конституционного закона от 05.02.2014 N 4-ФКЗ)</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4. К судам субъектов Российской Федерации относятся: конституционные (уставные) суды субъектов Российской Федерации, мировые судьи, являющиеся судьями общей юрисдикции субъектов Российской Федерации.</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5. Самостоятельность судов и независимость судей</w:t>
      </w:r>
    </w:p>
    <w:p w:rsidR="00467595" w:rsidRPr="00467595" w:rsidRDefault="00467595" w:rsidP="00F24CF0">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1. Суды осуществляют судебную власть самостоятельно, независимо от чьей бы то ни было воли, подчиняясь только Конституции Российской Федерации и закону.</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2. Судьи, присяжные и арбитражные заседатели, участвующие в осуществлении правосудия, независимы и подчиняются только Конституции Российской Федерации и закону. Гарантии их независимости устанавливаются Конституцией Российской Федерации и федеральным законом.</w:t>
      </w:r>
    </w:p>
    <w:p w:rsidR="00467595" w:rsidRPr="00467595" w:rsidRDefault="00467595" w:rsidP="00467595">
      <w:pPr>
        <w:spacing w:after="0" w:line="240" w:lineRule="auto"/>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(в ред. Федерального конституционного закона от 03.02.2014 N 1-ФКЗ)</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xml:space="preserve">3. </w:t>
      </w:r>
      <w:proofErr w:type="gramStart"/>
      <w:r w:rsidRPr="00467595">
        <w:rPr>
          <w:rFonts w:ascii="Times New Roman" w:eastAsia="Times New Roman" w:hAnsi="Times New Roman" w:cs="Times New Roman"/>
          <w:sz w:val="24"/>
          <w:szCs w:val="24"/>
          <w:lang w:eastAsia="ru-RU"/>
        </w:rPr>
        <w:t>Суд, установив при рассмотрении дела несоответствие акта государственного или иного органа, а равно должностного лица Конституции Российской Федерации, федеральному конституционному закону, федеральному закону, общепризнанным принципам и нормам международного права, международному договору Российской Федерации, конституции (уставу) субъекта Российской Федерации, закону субъекта Российской Федерации, принимает решение в соответствии с правовыми положениями, имеющими наибольшую юридическую силу.</w:t>
      </w:r>
      <w:proofErr w:type="gramEnd"/>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4. В Российской Федерации не могут издаваться законы и иные нормативные правовые акты, отменяющие или умаляющие самостоятельность судов, независимость судей.</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5. Лица, виновные в оказании незаконного воздействия на судей, присяжных и арбитражных заседателей, участвующих в осуществлении правосудия, а также в ином вмешательстве в деятельность суда, несут ответственность, предусмотренную федеральным законом. Присвоение властных полномочий суда наказывается в соответствии с уголовным законом.</w:t>
      </w:r>
    </w:p>
    <w:p w:rsidR="00467595" w:rsidRPr="00467595" w:rsidRDefault="00467595" w:rsidP="00467595">
      <w:pPr>
        <w:spacing w:after="0" w:line="240" w:lineRule="auto"/>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(в ред. Федерального конституционного закона от 03.02.2014 N 1-ФКЗ)</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6. Обязательность судебных постановлений</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xml:space="preserve">1. </w:t>
      </w:r>
      <w:proofErr w:type="gramStart"/>
      <w:r w:rsidRPr="00467595">
        <w:rPr>
          <w:rFonts w:ascii="Times New Roman" w:eastAsia="Times New Roman" w:hAnsi="Times New Roman" w:cs="Times New Roman"/>
          <w:sz w:val="24"/>
          <w:szCs w:val="24"/>
          <w:lang w:eastAsia="ru-RU"/>
        </w:rPr>
        <w:t xml:space="preserve">Вступившие в законную силу постановления федеральных судов, мировых судей и судов субъектов Российской Федерации, а также их законные распоряжения, требования, поручения, вызовы и другие обращения являются обязательными для всех без исключения органов государственной власти, органов местного самоуправления, общественных </w:t>
      </w:r>
      <w:r w:rsidRPr="00467595">
        <w:rPr>
          <w:rFonts w:ascii="Times New Roman" w:eastAsia="Times New Roman" w:hAnsi="Times New Roman" w:cs="Times New Roman"/>
          <w:sz w:val="24"/>
          <w:szCs w:val="24"/>
          <w:lang w:eastAsia="ru-RU"/>
        </w:rPr>
        <w:lastRenderedPageBreak/>
        <w:t>объединений, должностных лиц, других физических и юридических лиц и подлежат неукоснительному исполнению на всей территории Российской Федерации.</w:t>
      </w:r>
      <w:proofErr w:type="gramEnd"/>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2. Неисполнение постановления суда, а равно иное проявление неуважения к суду влекут ответственность, предусмотренную федеральным законом.</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3. Обязательность на территории Российской Федерации постановлений судов иностранных государств, международных судов и арбитражей определяется международными договорами Российской Федерации.</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7. Равенство всех перед законом и судом</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1. Все равны перед законом и судом.</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xml:space="preserve">2. Суды не отдают предпочтения каким-либо органам, лицам, участвующим в процессе сторонам по признакам их государственной, социальной, половой, расовой, национальной, языковой или политической принадлежности либо в зависимости от их происхождения, имущественного и должностного положения, места жительства, места рождения, отношения к религии, убеждений, принадлежности к общественным объединениям, а равно и по </w:t>
      </w:r>
      <w:proofErr w:type="gramStart"/>
      <w:r w:rsidRPr="00467595">
        <w:rPr>
          <w:rFonts w:ascii="Times New Roman" w:eastAsia="Times New Roman" w:hAnsi="Times New Roman" w:cs="Times New Roman"/>
          <w:sz w:val="24"/>
          <w:szCs w:val="24"/>
          <w:lang w:eastAsia="ru-RU"/>
        </w:rPr>
        <w:t>другим</w:t>
      </w:r>
      <w:proofErr w:type="gramEnd"/>
      <w:r w:rsidRPr="00467595">
        <w:rPr>
          <w:rFonts w:ascii="Times New Roman" w:eastAsia="Times New Roman" w:hAnsi="Times New Roman" w:cs="Times New Roman"/>
          <w:sz w:val="24"/>
          <w:szCs w:val="24"/>
          <w:lang w:eastAsia="ru-RU"/>
        </w:rPr>
        <w:t xml:space="preserve"> не предусмотренным федеральным законом основаниям.</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8. Участие граждан в осуществлении правосудия</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1. Граждане Российской Федерации имеют право участвовать в осуществлении правосудия в порядке, предусмотренном федеральным законом.</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2. Участие присяжных и арбитражных заседателей в осуществлении правосудия является гражданским долгом.</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3. Требования к гражданам, участвующим в осуществлении правосудия, устанавливаются федеральным законом.</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4. За время участия в осуществлении правосудия присяжным и арбитражным заседателям выплачивается вознаграждение из федерального бюджета.</w:t>
      </w:r>
    </w:p>
    <w:p w:rsidR="00467595" w:rsidRPr="00467595" w:rsidRDefault="00467595" w:rsidP="00467595">
      <w:pPr>
        <w:spacing w:after="0" w:line="240" w:lineRule="auto"/>
        <w:rPr>
          <w:rFonts w:ascii="Verdana" w:eastAsia="Times New Roman" w:hAnsi="Verdana" w:cs="Times New Roman"/>
          <w:sz w:val="21"/>
          <w:szCs w:val="21"/>
          <w:lang w:eastAsia="ru-RU"/>
        </w:rPr>
      </w:pP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9. Гласность в деятельности судов</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Разбирательство дел во всех судах открытое. Слушание дела в закрытом заседании допускается в случаях, предусмотренных федеральным законом.</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10. Язык судопроизводства и делопроизводства в судах</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1. Судопроизводство и делопроизводство в Конституционном Суде Российской Федерации, Верховном Суде Российской Федерации, кассационных судах общей юрисдикции, апелляционных судах общей юрисдикции, арбитражных судах, военных судах ведутся на русском языке - государственном языке Российской Федерации. Судопроизводство и делопроизводство в других федеральных судах общей юрисдикции могут вестись также на государственном языке республики, на территории которой находится суд.</w:t>
      </w:r>
    </w:p>
    <w:p w:rsidR="00467595" w:rsidRPr="00467595" w:rsidRDefault="00467595" w:rsidP="00467595">
      <w:pPr>
        <w:spacing w:after="0" w:line="240" w:lineRule="auto"/>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(в ред. Федеральных конституционных законов от 05.02.2014 N 4-ФКЗ, от 29.07.2018 N 1-ФКЗ)</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2. Судопроизводство и делопроизводство у мировых судей и в других судах субъектов Российской Федерации ведутся на русском языке либо на государственном языке республики, на территории которой находится суд.</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3. Участвующим в деле лицам, не владеющим языком судопроизводства, обеспечивается право выступать и давать объяснения на родном языке либо на любом свободно избранном языке общения, а также пользоваться услугами переводчика.</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lastRenderedPageBreak/>
        <w:t> </w:t>
      </w:r>
    </w:p>
    <w:p w:rsidR="00467595" w:rsidRPr="00467595" w:rsidRDefault="00467595" w:rsidP="00467595">
      <w:pPr>
        <w:spacing w:after="0" w:line="240" w:lineRule="auto"/>
        <w:jc w:val="center"/>
        <w:rPr>
          <w:rFonts w:ascii="Verdana" w:eastAsia="Times New Roman" w:hAnsi="Verdana" w:cs="Times New Roman"/>
          <w:b/>
          <w:bCs/>
          <w:sz w:val="21"/>
          <w:szCs w:val="21"/>
          <w:lang w:eastAsia="ru-RU"/>
        </w:rPr>
      </w:pPr>
      <w:r w:rsidRPr="00467595">
        <w:rPr>
          <w:rFonts w:ascii="Arial" w:eastAsia="Times New Roman" w:hAnsi="Arial" w:cs="Arial"/>
          <w:b/>
          <w:bCs/>
          <w:sz w:val="24"/>
          <w:szCs w:val="24"/>
          <w:lang w:eastAsia="ru-RU"/>
        </w:rPr>
        <w:t>Глава 2. ОСНОВЫ СТАТУСА СУДЕЙ В РОССИЙСКОЙ ФЕДЕРАЦИИ</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11. Судьи</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1. Судьями являются лица, наделенные в соответствии с Конституцией Российской Федерации и настоящим Федеральным конституционным законом полномочиями осуществлять правосудие и исполняющие свои обязанности на профессиональной основе.</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2. Судья, имеющий стаж работы в качестве судьи не менее десяти лет и находящийся в отставке, считается почетным судьей. Он может быть привлечен к осуществлению правосудия в качестве судьи в порядке, установленном федеральным законом.</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3. Судьям предоставляется за счет государства материальное и социально-бытовое обеспечение, соответствующее их высокому статусу. Ежемесячное денежное вознаграждение и ежеквартальное денежное поощрение судьи не могут быть уменьшены в течение всего времени пребывания его в должности.</w:t>
      </w:r>
    </w:p>
    <w:p w:rsidR="00467595" w:rsidRPr="00467595" w:rsidRDefault="00467595" w:rsidP="00467595">
      <w:pPr>
        <w:spacing w:after="0" w:line="240" w:lineRule="auto"/>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(в ред. Федерального конституционного закона от 25.12.2012 N 5-ФКЗ)</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12. Единство статуса судей</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Все судьи в Российской Федерации обладают единым статусом и различаются между собой только полномочиями и компетенцией. Особенности правового положения отдельных категорий судей определяются федеральными законами, а в случаях, ими предусмотренных, - также и законами субъектов Российской Федерации.</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13. Порядок наделения полномочиями судей</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(в ред. Федерального конституционного закона от 15.12.2001 N 5-ФКЗ)</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1. Порядок наделения полномочиями Председателя Конституционного Суда Российской Федерации, его заместителя, других судей Конституционного Суда Российской Федерации устанавливается Федеральным конституционным законом "О Конституционном Суде Российской Федерации".</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1.1. Порядок наделения полномочиями Председателя Верховного Суда Российской Федерации, его заместителей, других судей Верховного Суда Российской Федерации устанавливается федеральным конституционным законом о Верховном Суде Российской Федерации и федеральным законом о статусе судей.</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bookmarkStart w:id="0" w:name="p134"/>
      <w:bookmarkEnd w:id="0"/>
      <w:r w:rsidRPr="00467595">
        <w:rPr>
          <w:rFonts w:ascii="Times New Roman" w:eastAsia="Times New Roman" w:hAnsi="Times New Roman" w:cs="Times New Roman"/>
          <w:sz w:val="24"/>
          <w:szCs w:val="24"/>
          <w:lang w:eastAsia="ru-RU"/>
        </w:rPr>
        <w:t xml:space="preserve">2. </w:t>
      </w:r>
      <w:proofErr w:type="gramStart"/>
      <w:r w:rsidRPr="00467595">
        <w:rPr>
          <w:rFonts w:ascii="Times New Roman" w:eastAsia="Times New Roman" w:hAnsi="Times New Roman" w:cs="Times New Roman"/>
          <w:sz w:val="24"/>
          <w:szCs w:val="24"/>
          <w:lang w:eastAsia="ru-RU"/>
        </w:rPr>
        <w:t>Порядок наделения полномочиями председателей, заместителей председателей, других судей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судов автономной области и автономных округов, районных судов, военных и специализированных судов, арбитражных судов округов, арбитражных апелляционных судов, арбитражных судов субъектов Российской Федерации и специализированных арбитражных судов устанавливается соответствующим федеральным конституционным законом и федеральным</w:t>
      </w:r>
      <w:proofErr w:type="gramEnd"/>
      <w:r w:rsidRPr="00467595">
        <w:rPr>
          <w:rFonts w:ascii="Times New Roman" w:eastAsia="Times New Roman" w:hAnsi="Times New Roman" w:cs="Times New Roman"/>
          <w:sz w:val="24"/>
          <w:szCs w:val="24"/>
          <w:lang w:eastAsia="ru-RU"/>
        </w:rPr>
        <w:t xml:space="preserve"> законом о статусе судей.</w:t>
      </w:r>
    </w:p>
    <w:p w:rsidR="00467595" w:rsidRPr="00467595" w:rsidRDefault="00467595" w:rsidP="00467595">
      <w:pPr>
        <w:spacing w:after="0" w:line="240" w:lineRule="auto"/>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(часть 2 в ред. Федерального конституционного закона от 30.10.2018 N 2-ФКЗ)</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xml:space="preserve">3. Председатели и заместители председателей судов, указанные в части </w:t>
      </w:r>
      <w:hyperlink w:anchor="p134" w:history="1">
        <w:r w:rsidRPr="00467595">
          <w:rPr>
            <w:rFonts w:ascii="Times New Roman" w:eastAsia="Times New Roman" w:hAnsi="Times New Roman" w:cs="Times New Roman"/>
            <w:color w:val="0000FF"/>
            <w:sz w:val="24"/>
            <w:szCs w:val="24"/>
            <w:lang w:eastAsia="ru-RU"/>
          </w:rPr>
          <w:t>второй</w:t>
        </w:r>
      </w:hyperlink>
      <w:r w:rsidRPr="00467595">
        <w:rPr>
          <w:rFonts w:ascii="Times New Roman" w:eastAsia="Times New Roman" w:hAnsi="Times New Roman" w:cs="Times New Roman"/>
          <w:sz w:val="24"/>
          <w:szCs w:val="24"/>
          <w:lang w:eastAsia="ru-RU"/>
        </w:rPr>
        <w:t xml:space="preserve"> настоящей статьи, назначаются на должность сроком на 6 лет. Одно и то же лицо может быть назначено на должность председателя (заместителя председателя) одного и того же суда неоднократно, но не более двух раз подряд, если иное не установлено соответствующим федеральным конституционным законом.</w:t>
      </w:r>
    </w:p>
    <w:p w:rsidR="00467595" w:rsidRPr="00467595" w:rsidRDefault="00467595" w:rsidP="00467595">
      <w:pPr>
        <w:spacing w:after="0" w:line="240" w:lineRule="auto"/>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(в ред. Федерального конституционного закона от 08.06.2012 N 1-ФКЗ)</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lastRenderedPageBreak/>
        <w:t>4. Порядок наделения полномочиями мировых судей, а также председателей, заместителей председателей, других судей конституционных (уставных) судов субъектов Российской Федерации устанавливается федеральными законами и законами субъектов Российской Федерации.</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5. Отбор кандидатов на должности судей осуществляется на конкурсной основе.</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14. Срок полномочий судей федеральных судов</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Полномочия судей федеральных судов не ограничены определенным сроком, если иное не установлено Конституцией Российской Федерации, федеральным конституционным законом и принимаемым в соответствии с ними федеральным законом о статусе судей. Предельный возраст пребывания в должности судьи федерального суда - 70 лет, если иное не установлено соответствующим федеральным конституционным законом.</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15. Несменяемость судьи</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1. Судья несменяем. Он не может быть назначен (избран) на другую должность или в другой суд без его согласия.</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2. Полномочия судьи прекращаются или приостанавливаются по решению соответствующей квалификационной коллегии судей, за исключением случаев прекращения полномочий судьи в связи с истечением их срока или достижения им предельного возраста пребывания в должности судьи. Решение соответствующей квалификационной коллегии судей о досрочном прекращении полномочий судей за совершение ими дисциплинарных проступков может быть обжаловано в Верховный Суд Российской Федерации.</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16. Неприкосновенность судьи</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Судья неприкосновенен. Гарантии неприкосновенности судьи устанавливаются федеральным законом.</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jc w:val="center"/>
        <w:rPr>
          <w:rFonts w:ascii="Verdana" w:eastAsia="Times New Roman" w:hAnsi="Verdana" w:cs="Times New Roman"/>
          <w:b/>
          <w:bCs/>
          <w:sz w:val="21"/>
          <w:szCs w:val="21"/>
          <w:lang w:eastAsia="ru-RU"/>
        </w:rPr>
      </w:pPr>
      <w:r w:rsidRPr="00467595">
        <w:rPr>
          <w:rFonts w:ascii="Arial" w:eastAsia="Times New Roman" w:hAnsi="Arial" w:cs="Arial"/>
          <w:b/>
          <w:bCs/>
          <w:sz w:val="24"/>
          <w:szCs w:val="24"/>
          <w:lang w:eastAsia="ru-RU"/>
        </w:rPr>
        <w:t>Глава 3. СУДЫ</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17. Порядок создания и упразднения судов</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1. Конституционный Суд Российской Федерации, Верховный Суд Российской Федерации, созданные в соответствии с Конституцией Российской Федерации, могут быть упразднены только путем внесения поправок в Конституцию Российской Федерации. Другие федеральные суды создаются и упраздняются только федеральным законом.</w:t>
      </w:r>
    </w:p>
    <w:p w:rsidR="00467595" w:rsidRPr="00467595" w:rsidRDefault="00467595" w:rsidP="00467595">
      <w:pPr>
        <w:spacing w:after="0" w:line="240" w:lineRule="auto"/>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(в ред. Федерального конституционного закона от 05.02.2014 N 4-ФКЗ)</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2. Должности мировых судей и конституционные (уставные) суды субъектов Российской Федерации создаются и упраздняются законами субъектов Российской Федерации.</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3. Никакой суд не может быть упразднен, если отнесенные к его ведению вопросы осуществления правосудия не были одновременно переданы в юрисдикцию другого суда.</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18. Конституционный Суд Российской Федерации</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1. Конституционный Суд Российской Федерации является судебным органом конституционного контроля, самостоятельно и независимо осуществляющим судебную власть посредством конституционного судопроизводства.</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lastRenderedPageBreak/>
        <w:t>2. Полномочия, порядок образования и деятельности Конституционного Суда Российской Федерации устанавливаются федеральным конституционным законом.</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19. Верховный Суд Российской Федерации</w:t>
      </w:r>
    </w:p>
    <w:p w:rsidR="00467595" w:rsidRPr="00467595" w:rsidRDefault="00467595" w:rsidP="00467595">
      <w:pPr>
        <w:spacing w:after="0" w:line="240" w:lineRule="auto"/>
        <w:ind w:firstLine="540"/>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(в ред. Федерального конституционного закона от 05.02.2014 N 4-ФКЗ)</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1. Верховный Суд Российской Федерации является высшим судебным органом по гражданским делам, делам по разрешению экономических споров, уголовным, административным и иным делам, подсудным судам, образованным в соответствии с настоящим Федеральным конституционным законом.</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xml:space="preserve">2. </w:t>
      </w:r>
      <w:proofErr w:type="gramStart"/>
      <w:r w:rsidRPr="00467595">
        <w:rPr>
          <w:rFonts w:ascii="Times New Roman" w:eastAsia="Times New Roman" w:hAnsi="Times New Roman" w:cs="Times New Roman"/>
          <w:sz w:val="24"/>
          <w:szCs w:val="24"/>
          <w:lang w:eastAsia="ru-RU"/>
        </w:rPr>
        <w:t>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настоящим Федеральным конституционным законом,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roofErr w:type="gramEnd"/>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3. Верховный Суд Российской Федерации рассматривает отнесенные к его подсудности дела в качестве суда первой инстанции и по новым или вновь открывшимся обстоятельствам.</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4. Верховный Суд Российской Федерации в целях обеспечения единообразного применения законодательства Российской Федерации дает судам разъяснения по вопросам судебной практики.</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5. Полномочия, порядок образования и деятельности Верховного Суда Российской Федерации устанавливаются федеральным конституционным законом о Верховном Суде Российской Федерации.</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19.1. Кассационный суд общей юрисдикции</w:t>
      </w:r>
    </w:p>
    <w:p w:rsidR="00467595" w:rsidRPr="00467595" w:rsidRDefault="00467595" w:rsidP="00467595">
      <w:pPr>
        <w:spacing w:after="0" w:line="240" w:lineRule="auto"/>
        <w:ind w:firstLine="540"/>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w:t>
      </w:r>
      <w:proofErr w:type="gramStart"/>
      <w:r w:rsidRPr="00467595">
        <w:rPr>
          <w:rFonts w:ascii="Times New Roman" w:eastAsia="Times New Roman" w:hAnsi="Times New Roman" w:cs="Times New Roman"/>
          <w:color w:val="000000"/>
          <w:sz w:val="24"/>
          <w:szCs w:val="24"/>
          <w:lang w:eastAsia="ru-RU"/>
        </w:rPr>
        <w:t>введена</w:t>
      </w:r>
      <w:proofErr w:type="gramEnd"/>
      <w:r w:rsidRPr="00467595">
        <w:rPr>
          <w:rFonts w:ascii="Times New Roman" w:eastAsia="Times New Roman" w:hAnsi="Times New Roman" w:cs="Times New Roman"/>
          <w:color w:val="000000"/>
          <w:sz w:val="24"/>
          <w:szCs w:val="24"/>
          <w:lang w:eastAsia="ru-RU"/>
        </w:rPr>
        <w:t xml:space="preserve"> Федеральным конституционным законом от 29.07.2018 N 1-ФКЗ)</w:t>
      </w:r>
    </w:p>
    <w:p w:rsidR="00467595" w:rsidRPr="00467595" w:rsidRDefault="00467595" w:rsidP="00467595">
      <w:pPr>
        <w:spacing w:after="0" w:line="240" w:lineRule="auto"/>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1. Кассационный суд общей юрисдикции в пределах своей компетенции рассматривает дела в качестве суда кассационной инстанции и по новым или вновь открывшимся обстоятельствам.</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2. Кассационный суд общей юрисдикции является вышестоящей судебной инстанцией по отношению к действующим на территории соответствующего судебного кассационного округа федеральным судам общей юрисдикции и мировым судьям, если иное не установлено федеральным конституционным законом.</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3. Полномочия, порядок образования и деятельности кассационных судов общей юрисдикции устанавливаются федеральным конституционным законом.</w:t>
      </w:r>
    </w:p>
    <w:p w:rsidR="00467595" w:rsidRPr="00467595" w:rsidRDefault="00467595" w:rsidP="00467595">
      <w:pPr>
        <w:spacing w:after="0" w:line="240" w:lineRule="auto"/>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19.2. Апелляционный суд общей юрисдикции</w:t>
      </w:r>
    </w:p>
    <w:p w:rsidR="00467595" w:rsidRPr="00467595" w:rsidRDefault="00467595" w:rsidP="00467595">
      <w:pPr>
        <w:spacing w:after="0" w:line="240" w:lineRule="auto"/>
        <w:ind w:firstLine="540"/>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w:t>
      </w:r>
      <w:proofErr w:type="gramStart"/>
      <w:r w:rsidRPr="00467595">
        <w:rPr>
          <w:rFonts w:ascii="Times New Roman" w:eastAsia="Times New Roman" w:hAnsi="Times New Roman" w:cs="Times New Roman"/>
          <w:color w:val="000000"/>
          <w:sz w:val="24"/>
          <w:szCs w:val="24"/>
          <w:lang w:eastAsia="ru-RU"/>
        </w:rPr>
        <w:t>введена</w:t>
      </w:r>
      <w:proofErr w:type="gramEnd"/>
      <w:r w:rsidRPr="00467595">
        <w:rPr>
          <w:rFonts w:ascii="Times New Roman" w:eastAsia="Times New Roman" w:hAnsi="Times New Roman" w:cs="Times New Roman"/>
          <w:color w:val="000000"/>
          <w:sz w:val="24"/>
          <w:szCs w:val="24"/>
          <w:lang w:eastAsia="ru-RU"/>
        </w:rPr>
        <w:t xml:space="preserve"> Федеральным конституционным законом от 29.07.2018 N 1-ФКЗ)</w:t>
      </w:r>
    </w:p>
    <w:p w:rsidR="00467595" w:rsidRPr="00467595" w:rsidRDefault="00467595" w:rsidP="00467595">
      <w:pPr>
        <w:spacing w:after="0" w:line="240" w:lineRule="auto"/>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1. Апелляционный суд общей юрисдикции в пределах своей компетенции рассматривает дела в качестве суда апелляционной инстанции и по новым или вновь открывшимся обстоятельствам.</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2. Апелляционный суд общей юрисдикции является непосредственно вышестоящей судебной инстанцией по отношению к действующим на территории соответствующего судебного апелляционного округа верховным судам республик, краевым (областным) судам, судам городов федерального значения, суду автономной области, судам автономных округов, если иное не установлено федеральным конституционным законом.</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lastRenderedPageBreak/>
        <w:t>3. Полномочия, порядок образования и деятельности апелляционных судов общей юрисдикции устанавливаются федеральным конституционным законом.</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20. Верховный суд республики, краевой (областной) суд, суд города федерального значения, суд автономной области, суд автономного округа</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bookmarkStart w:id="1" w:name="p201"/>
      <w:bookmarkEnd w:id="1"/>
      <w:r w:rsidRPr="00467595">
        <w:rPr>
          <w:rFonts w:ascii="Times New Roman" w:eastAsia="Times New Roman" w:hAnsi="Times New Roman" w:cs="Times New Roman"/>
          <w:sz w:val="24"/>
          <w:szCs w:val="24"/>
          <w:lang w:eastAsia="ru-RU"/>
        </w:rPr>
        <w:t>1. Верховный суд республики, краевой (областной) суд, суд города федерального значения, суд автономной области, суд автономного округа в пределах своей компетенции рассматривают дела в качестве суда первой и апелляционной инстанций, по новым или вновь открывшимся обстоятельствам и осуществляют другие полномочия, предусмотренные федеральным конституционным законом.</w:t>
      </w:r>
    </w:p>
    <w:p w:rsidR="00467595" w:rsidRPr="00467595" w:rsidRDefault="00467595" w:rsidP="00467595">
      <w:pPr>
        <w:spacing w:after="0" w:line="240" w:lineRule="auto"/>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(часть 1 в ред. Федерального конституционного закона от 29.07.2018 N 1-ФКЗ)</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xml:space="preserve">2. Перечисленные в </w:t>
      </w:r>
      <w:hyperlink w:anchor="p201" w:history="1">
        <w:r w:rsidRPr="00467595">
          <w:rPr>
            <w:rFonts w:ascii="Times New Roman" w:eastAsia="Times New Roman" w:hAnsi="Times New Roman" w:cs="Times New Roman"/>
            <w:color w:val="0000FF"/>
            <w:sz w:val="24"/>
            <w:szCs w:val="24"/>
            <w:lang w:eastAsia="ru-RU"/>
          </w:rPr>
          <w:t>части 1</w:t>
        </w:r>
      </w:hyperlink>
      <w:r w:rsidRPr="00467595">
        <w:rPr>
          <w:rFonts w:ascii="Times New Roman" w:eastAsia="Times New Roman" w:hAnsi="Times New Roman" w:cs="Times New Roman"/>
          <w:sz w:val="24"/>
          <w:szCs w:val="24"/>
          <w:lang w:eastAsia="ru-RU"/>
        </w:rPr>
        <w:t xml:space="preserve"> настоящей статьи суды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xml:space="preserve">3. Полномочия, порядок образования и деятельности судов, перечисленных в </w:t>
      </w:r>
      <w:hyperlink w:anchor="p201" w:history="1">
        <w:r w:rsidRPr="00467595">
          <w:rPr>
            <w:rFonts w:ascii="Times New Roman" w:eastAsia="Times New Roman" w:hAnsi="Times New Roman" w:cs="Times New Roman"/>
            <w:color w:val="0000FF"/>
            <w:sz w:val="24"/>
            <w:szCs w:val="24"/>
            <w:lang w:eastAsia="ru-RU"/>
          </w:rPr>
          <w:t>части 1</w:t>
        </w:r>
      </w:hyperlink>
      <w:r w:rsidRPr="00467595">
        <w:rPr>
          <w:rFonts w:ascii="Times New Roman" w:eastAsia="Times New Roman" w:hAnsi="Times New Roman" w:cs="Times New Roman"/>
          <w:sz w:val="24"/>
          <w:szCs w:val="24"/>
          <w:lang w:eastAsia="ru-RU"/>
        </w:rPr>
        <w:t xml:space="preserve"> настоящей статьи, устанавливаются федеральным конституционным законом.</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21. Районный суд</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1. Районный суд в пределах своей компетенции рассматривает дела в качестве суда первой и второй инстанции и осуществляет другие полномочия, предусмотренные федеральным конституционным законом.</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2. Районный суд является непосредственно вышестоящей судебной инстанцией по отношению к мировым судьям, действующим на территории соответствующего судебного района.</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3. Полномочия, порядок образования и деятельности районного суда устанавливаются федеральным конституционным законом.</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22. Военные суды</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1. Военные суды осуществляют судебную власть в Вооруженных Силах Российской Федерации, других войсках, воинских формированиях и органах, где федеральным законом предусмотрена военная служба.</w:t>
      </w:r>
    </w:p>
    <w:p w:rsidR="00467595" w:rsidRPr="00467595" w:rsidRDefault="00467595" w:rsidP="00467595">
      <w:pPr>
        <w:spacing w:after="0" w:line="240" w:lineRule="auto"/>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(часть 1 в ред. Федерального конституционного закона от 29.07.2018 N 1-ФКЗ)</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2. Военные суды в пределах своей компетенции рассматривают дела в качестве суда первой и второй инстанции, по новым или вновь открывшимся обстоятельствам.</w:t>
      </w:r>
    </w:p>
    <w:p w:rsidR="00467595" w:rsidRPr="00467595" w:rsidRDefault="00467595" w:rsidP="00467595">
      <w:pPr>
        <w:spacing w:after="0" w:line="240" w:lineRule="auto"/>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(в ред. Федеральных конституционных законов от 05.02.2014 N 4-ФКЗ, от 29.07.2018 N 1-ФКЗ)</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3. Полномочия, порядок образования и деятельности военных судов устанавливаются федеральным конституционным законом.</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24. Арбитражный суд округа</w:t>
      </w:r>
    </w:p>
    <w:p w:rsidR="00467595" w:rsidRPr="00467595" w:rsidRDefault="00467595" w:rsidP="00467595">
      <w:pPr>
        <w:spacing w:after="0" w:line="240" w:lineRule="auto"/>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(в ред. Федерального конституционного закона от 05.02.2014 N 4-ФКЗ)</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1. Арбитражный суд округа (арбитражный кассационный суд) рассматривает в соответствии с федеральным законом дела в качестве суда первой инстанции, в качестве суда кассационной инстанции и по новым или вновь открывшимся обстоятельствам.</w:t>
      </w:r>
    </w:p>
    <w:p w:rsidR="00467595" w:rsidRPr="00467595" w:rsidRDefault="00467595" w:rsidP="00467595">
      <w:pPr>
        <w:spacing w:after="0" w:line="240" w:lineRule="auto"/>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(в ред. Федеральных конституционных законов от 06.12.2011 N 4-ФКЗ, от 05.02.2014 N 4-ФКЗ)</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lastRenderedPageBreak/>
        <w:t>2. Арбитражный суд округа является вышестоящей судебной инстанцией по отношению к действующим на территории соответствующего судебного округа арбитражным апелляционным судам и арбитражным судам субъектов Российской Федерации, если иное не установлено федеральным конституционным законом.</w:t>
      </w:r>
    </w:p>
    <w:p w:rsidR="00467595" w:rsidRPr="00467595" w:rsidRDefault="00467595" w:rsidP="00467595">
      <w:pPr>
        <w:spacing w:after="0" w:line="240" w:lineRule="auto"/>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(в ред. Федеральных конституционных законов от 04.07.2003 N 3-ФКЗ, от 06.12.2011 N 4-ФКЗ, от 05.02.2014 N 4-ФКЗ)</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3. Полномочия, порядок образования и деятельности арбитражного суда округа устанавливаются федеральным конституционным законом.</w:t>
      </w:r>
    </w:p>
    <w:p w:rsidR="00467595" w:rsidRPr="00467595" w:rsidRDefault="00467595" w:rsidP="00467595">
      <w:pPr>
        <w:spacing w:after="0" w:line="240" w:lineRule="auto"/>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(в ред. Федерального конституционного закона от 05.02.2014 N 4-ФКЗ)</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24.1. Арбитражный апелляционный суд</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1. Арбитражный апелляционный суд в пределах своей компетенции рассматривает дела в качестве суда апелляционной инстанции и по новым или вновь открывшимся обстоятельствам.</w:t>
      </w:r>
    </w:p>
    <w:p w:rsidR="00467595" w:rsidRPr="00467595" w:rsidRDefault="00467595" w:rsidP="00467595">
      <w:pPr>
        <w:spacing w:after="0" w:line="240" w:lineRule="auto"/>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(в ред. Федерального конституционного закона от 05.02.2014 N 4-ФКЗ)</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2. Полномочия, порядок образования и деятельности арбитражного апелляционного суда устанавливаются федеральным конституционным законом.</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25. Арбитражный суд субъекта Российской Федерации</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1. Арбитражный суд субъекта Российской Федерации в пределах своей компетенции рассматривает дела в качестве суда первой инстанции и по новым или вновь открывшимся обстоятельствам.</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2. Полномочия, порядок образования и деятельности арбитражного суда субъекта Российской Федерации устанавливаются федеральным конституционным законом.</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26. Специализированные федеральные суды</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1. Специализированные федеральные суды по рассмотрению гражданских и административных дел, подсудных судам общей юрисдикции, а также экономических споров и иных дел, рассматриваемых арбитражными судами, учреждаются путем внесения изменений и дополнений в настоящий Федеральный конституционный закон.</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2. Полномочия, порядок образования и деятельности специализированных федеральных судов устанавливаются федеральным конституционным законом.</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26.1. Суд по интеллектуальным правам</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Суд по интеллектуальным правам является специализированным арбитражным судом, рассматривающим в пределах своей компетенции дела по спорам, связанным с защитой интеллектуальных прав, в качестве суда первой и кассационной инстанций.</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27. Конституционный (уставный) суд субъекта Российской Федерации</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1. Конституционный (уставный) суд субъекта Российской Федерации может создаваться субъектом Российской Федерации для рассмотрения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для толкования конституции (устава) субъекта Российской Федерации.</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lastRenderedPageBreak/>
        <w:t>2. Финансирование конституционного (уставного) суда субъекта Российской Федерации производится за счет средств бюджета соответствующего субъекта Российской Федерации.</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3. Конституционный (уставный) суд субъекта Российской Федерации рассматривает отнесенные к его компетенции вопросы в порядке, установленном законом субъекта Российской Федерации.</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4. Решение конституционного (уставного) суда субъекта Российской Федерации, принятое в пределах его полномочий, не может быть пересмотрено иным судом.</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28. Мировой судья</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1. Мировой судья в пределах своей компетенции рассматривает гражданские, административные и уголовные дела в качестве суда первой инстанции.</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2. Полномочия и порядок деятельности мирового судьи устанавливаются федеральным законом и законом субъекта Российской Федерации.</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jc w:val="center"/>
        <w:rPr>
          <w:rFonts w:ascii="Verdana" w:eastAsia="Times New Roman" w:hAnsi="Verdana" w:cs="Times New Roman"/>
          <w:b/>
          <w:bCs/>
          <w:sz w:val="21"/>
          <w:szCs w:val="21"/>
          <w:lang w:eastAsia="ru-RU"/>
        </w:rPr>
      </w:pPr>
      <w:r w:rsidRPr="00467595">
        <w:rPr>
          <w:rFonts w:ascii="Arial" w:eastAsia="Times New Roman" w:hAnsi="Arial" w:cs="Arial"/>
          <w:b/>
          <w:bCs/>
          <w:sz w:val="24"/>
          <w:szCs w:val="24"/>
          <w:lang w:eastAsia="ru-RU"/>
        </w:rPr>
        <w:t>Глава 4. ЗАКЛЮЧИТЕЛЬНЫЕ ПОЛОЖЕНИЯ</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29. Органы судейского сообщества</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1. Для выражения интересов судей как носителей судебной власти формируются в установленном федеральным законом порядке органы судейского сообщества.</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2. Высшим органом судейского сообщества является Всероссийский съезд судей, который формирует Совет судей Российской Федерации и Высшую квалификационную коллегию судей Российской Федерации.</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3. Компетенция и порядок образования органов судейского сообщества устанавливаются федеральным законом.</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30. Обеспечение деятельности судов</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1. Обеспечение деятельности Конституционного Суда Российской Федерации и Верховного Суда Российской Федерации осуществляется аппаратами этих судов.</w:t>
      </w:r>
    </w:p>
    <w:p w:rsidR="00467595" w:rsidRPr="00467595" w:rsidRDefault="00467595" w:rsidP="00467595">
      <w:pPr>
        <w:spacing w:after="0" w:line="240" w:lineRule="auto"/>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(часть 1 в ред. Федерального конституционного закона от 05.02.2014 N 4-ФКЗ)</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2. Обеспечение деятельности других судов, образованных в соответствии с настоящим Федеральным конституционным законом, осуществляется Судебным департаментом при Верховном Суде Российской Федерации.</w:t>
      </w:r>
    </w:p>
    <w:p w:rsidR="00467595" w:rsidRPr="00467595" w:rsidRDefault="00467595" w:rsidP="00467595">
      <w:pPr>
        <w:spacing w:after="0" w:line="240" w:lineRule="auto"/>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(часть 2 в ред. Федерального конституционного закона от 05.02.2014 N 4-ФКЗ)</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31. Судебный департамент при Верховном Суде Российской Федерации</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1. Судебный департамент при Верховном Суде Российской Федерации и входящие в его систему органы организационно обеспечивают деятельность судов, образованных в соответствии с настоящим Федеральным конституционным законом, и органов судейского сообщества, предоставляют в их распоряжение необходимые ресурсы.</w:t>
      </w:r>
    </w:p>
    <w:p w:rsidR="00467595" w:rsidRPr="00467595" w:rsidRDefault="00467595" w:rsidP="00467595">
      <w:pPr>
        <w:spacing w:after="0" w:line="240" w:lineRule="auto"/>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(часть 1 в ред. Федерального конституционного закона от 05.02.2014 N 4-ФКЗ)</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2. Руководитель Судебного департамента при Верховном Суде Российской Федерации назначается на должность и освобождается от должности Председателем Верховного Суда Российской Федерации с согласия Совета судей Российской Федерации.</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3. Работники Судебного департамента при Верховном Суде Российской Федерации являются государственными служащими. Им присваиваются классные чины и другие специальные звания.</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lastRenderedPageBreak/>
        <w:t>4. Судебный департамент при Верховном Суде Российской Федерации является юридическим лицом.</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5. Структура, полномочия и порядок деятельности Судебного департамента при Верховном Суде Российской Федерации и входящих в его систему органов устанавливаются федеральным законом.</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Arial" w:eastAsia="Times New Roman" w:hAnsi="Arial" w:cs="Arial"/>
          <w:b/>
          <w:bCs/>
          <w:sz w:val="24"/>
          <w:szCs w:val="24"/>
          <w:lang w:eastAsia="ru-RU"/>
        </w:rPr>
        <w:t>Статья 33. Финансирование судов</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1. Финансирование судов должно обеспечивать возможность полного и независимого осуществления правосудия в соответствии с федеральным законом.</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bookmarkStart w:id="2" w:name="p320"/>
      <w:bookmarkEnd w:id="2"/>
      <w:r w:rsidRPr="00467595">
        <w:rPr>
          <w:rFonts w:ascii="Times New Roman" w:eastAsia="Times New Roman" w:hAnsi="Times New Roman" w:cs="Times New Roman"/>
          <w:sz w:val="24"/>
          <w:szCs w:val="24"/>
          <w:lang w:eastAsia="ru-RU"/>
        </w:rPr>
        <w:t>2. Финансирование Конституционного Суда Российской Федерации, Верховного Суда Российской Федерации, судов общей юрисдикции, арбитражных судов и мировых судей осуществляется на основе утвержденных федеральным законом нормативов и указывается отдельными строками в федеральном бюджете.</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3. Правительство Российской Федерации разрабатывает проект федерального бюджета в части финансирования судов во взаимодействии с председателями Конституционного Суда Российской Федерации, Верховного Суда Российской Федерации, руководителем Судебного департамента при Верховном Суде Российской Федерации и с Советом судей Российской Федерации. При наличии разногласий Правительство Российской Федерации прилагает к проекту федерального бюджета предложения соответствующих судов, Судебного департамента при Верховном Суде Российской Федерации и Совета судей Российской Федерации вместе со своим заключением.</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4. Представители Конституционного Суда Российской Федерации, Верховного Суда Российской Федерации, Совета судей Российской Федерации, руководитель Судебного департамента при Верховном Суде Российской Федерации вправе участвовать в обсуждении федерального бюджета в Федеральном Собрании Российской Федерации.</w:t>
      </w:r>
    </w:p>
    <w:p w:rsidR="00467595" w:rsidRPr="00467595" w:rsidRDefault="00467595" w:rsidP="00467595">
      <w:pPr>
        <w:spacing w:after="0" w:line="240" w:lineRule="auto"/>
        <w:jc w:val="both"/>
        <w:rPr>
          <w:rFonts w:ascii="Verdana" w:eastAsia="Times New Roman" w:hAnsi="Verdana" w:cs="Times New Roman"/>
          <w:color w:val="000000"/>
          <w:sz w:val="21"/>
          <w:szCs w:val="21"/>
          <w:lang w:eastAsia="ru-RU"/>
        </w:rPr>
      </w:pPr>
      <w:r w:rsidRPr="00467595">
        <w:rPr>
          <w:rFonts w:ascii="Times New Roman" w:eastAsia="Times New Roman" w:hAnsi="Times New Roman" w:cs="Times New Roman"/>
          <w:color w:val="000000"/>
          <w:sz w:val="24"/>
          <w:szCs w:val="24"/>
          <w:lang w:eastAsia="ru-RU"/>
        </w:rPr>
        <w:t>(в ред. Федерального конституционного закона от 05.02.2014 N 4-ФКЗ)</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5. Размер бюджетных средств, выделенных на финансирование судов в текущем финансовом году или подлежащих выделению на очередной финансовый год, может быть уменьшен лишь с согласия Всероссийского съезда судей или Совета судей Российской Федерации.</w:t>
      </w:r>
    </w:p>
    <w:p w:rsidR="00467595" w:rsidRPr="00467595" w:rsidRDefault="00467595" w:rsidP="00DA1F40">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r w:rsidRPr="00467595">
        <w:rPr>
          <w:rFonts w:ascii="Arial" w:eastAsia="Times New Roman" w:hAnsi="Arial" w:cs="Arial"/>
          <w:b/>
          <w:bCs/>
          <w:sz w:val="24"/>
          <w:szCs w:val="24"/>
          <w:lang w:eastAsia="ru-RU"/>
        </w:rPr>
        <w:t>Статья 34. Символы государственной власти в судах</w:t>
      </w:r>
    </w:p>
    <w:p w:rsidR="00467595" w:rsidRPr="00467595" w:rsidRDefault="00467595" w:rsidP="00DA1F40">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1. На зданиях судов устанавливается Государственный флаг Российской Федерации, а в зале судебных заседаний помещаются Государственный флаг Российской Федерации и изображение Государственного герба Российской Федерации. На зданиях судов может также устанавливаться флаг субъекта Российской Федерации, а в залах судебных заседаний - устанавливаться флаг и помещаться изображение герба субъекта Российской Федерации.</w:t>
      </w:r>
    </w:p>
    <w:p w:rsidR="00467595" w:rsidRPr="00467595" w:rsidRDefault="00467595" w:rsidP="00467595">
      <w:pPr>
        <w:spacing w:after="0" w:line="240" w:lineRule="auto"/>
        <w:ind w:firstLine="540"/>
        <w:jc w:val="both"/>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2. При осуществлении правосудия судьи заседают в мантиях либо имеют другой отличительный знак своей должности.</w:t>
      </w: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DA1F40" w:rsidRDefault="00DA1F40" w:rsidP="00DA1F40">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ЗАДАНИЕ 2. </w:t>
      </w:r>
    </w:p>
    <w:p w:rsidR="00DA1F40" w:rsidRDefault="00DA1F40" w:rsidP="00DA1F40">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Ответить на поставленные вопросы, отправить файл с ответами на адрес электронной почты    </w:t>
      </w:r>
      <w:proofErr w:type="spellStart"/>
      <w:r>
        <w:rPr>
          <w:rFonts w:ascii="Times New Roman" w:hAnsi="Times New Roman"/>
          <w:b/>
          <w:bCs/>
          <w:sz w:val="28"/>
          <w:szCs w:val="28"/>
          <w:lang w:val="en-US" w:eastAsia="ru-RU"/>
        </w:rPr>
        <w:t>nanaky</w:t>
      </w:r>
      <w:proofErr w:type="spellEnd"/>
      <w:r>
        <w:rPr>
          <w:rFonts w:ascii="Times New Roman" w:hAnsi="Times New Roman"/>
          <w:b/>
          <w:bCs/>
          <w:sz w:val="28"/>
          <w:szCs w:val="28"/>
          <w:lang w:eastAsia="ru-RU"/>
        </w:rPr>
        <w:t>2009@rambler.ru</w:t>
      </w:r>
      <w:r>
        <w:rPr>
          <w:rFonts w:ascii="Times New Roman" w:hAnsi="Times New Roman"/>
          <w:b/>
          <w:bCs/>
          <w:color w:val="FF0000"/>
          <w:sz w:val="28"/>
          <w:szCs w:val="28"/>
          <w:lang w:eastAsia="ru-RU"/>
        </w:rPr>
        <w:t xml:space="preserve"> ФАЙЛ ОЗАГЛАВИТЬ ФАМИЛИЕЙ СТУДЕНТА, НАПРАВЛЕНИЕМ ОБУЧЕНИЯ, НОМЕРОМ ГРУППЫ</w:t>
      </w:r>
    </w:p>
    <w:p w:rsidR="00DA1F40" w:rsidRDefault="00DA1F40" w:rsidP="00DA1F40">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НАПРИМЕР,        Мамедов. </w:t>
      </w:r>
      <w:r>
        <w:rPr>
          <w:rFonts w:ascii="Times New Roman" w:hAnsi="Times New Roman"/>
          <w:b/>
          <w:bCs/>
          <w:color w:val="FF0000"/>
          <w:sz w:val="28"/>
          <w:szCs w:val="28"/>
          <w:lang w:eastAsia="ru-RU"/>
        </w:rPr>
        <w:t>ЭБ91</w:t>
      </w:r>
      <w:r>
        <w:rPr>
          <w:rFonts w:ascii="Times New Roman" w:hAnsi="Times New Roman"/>
          <w:b/>
          <w:bCs/>
          <w:color w:val="FF0000"/>
          <w:sz w:val="28"/>
          <w:szCs w:val="28"/>
          <w:lang w:eastAsia="ru-RU"/>
        </w:rPr>
        <w:t>.</w:t>
      </w:r>
    </w:p>
    <w:p w:rsidR="00DA1F40" w:rsidRDefault="00DA1F40" w:rsidP="00DA1F40">
      <w:pPr>
        <w:spacing w:after="0" w:line="240" w:lineRule="auto"/>
        <w:rPr>
          <w:rFonts w:ascii="Times New Roman" w:hAnsi="Times New Roman"/>
          <w:b/>
          <w:bCs/>
          <w:color w:val="000000"/>
          <w:sz w:val="28"/>
          <w:szCs w:val="28"/>
          <w:lang w:eastAsia="ru-RU"/>
        </w:rPr>
      </w:pPr>
    </w:p>
    <w:p w:rsidR="00DA1F40" w:rsidRDefault="00DA1F40" w:rsidP="00DA1F40">
      <w:pPr>
        <w:pStyle w:val="a4"/>
        <w:numPr>
          <w:ilvl w:val="0"/>
          <w:numId w:val="1"/>
        </w:numPr>
        <w:rPr>
          <w:rFonts w:ascii="Times New Roman" w:hAnsi="Times New Roman"/>
          <w:color w:val="000000"/>
          <w:sz w:val="24"/>
          <w:szCs w:val="24"/>
        </w:rPr>
      </w:pPr>
      <w:r>
        <w:rPr>
          <w:rFonts w:ascii="Times New Roman" w:hAnsi="Times New Roman"/>
          <w:color w:val="000000"/>
          <w:sz w:val="24"/>
          <w:szCs w:val="24"/>
        </w:rPr>
        <w:t>Дать определение следующим понятиям:</w:t>
      </w:r>
    </w:p>
    <w:p w:rsidR="00DA1F40" w:rsidRDefault="00DA1F40" w:rsidP="00DA1F40">
      <w:pPr>
        <w:pStyle w:val="a4"/>
        <w:rPr>
          <w:rFonts w:ascii="Times New Roman" w:hAnsi="Times New Roman"/>
          <w:color w:val="000000"/>
          <w:sz w:val="24"/>
          <w:szCs w:val="24"/>
        </w:rPr>
      </w:pPr>
      <w:r>
        <w:rPr>
          <w:rFonts w:ascii="Times New Roman" w:hAnsi="Times New Roman"/>
          <w:color w:val="000000"/>
          <w:sz w:val="24"/>
          <w:szCs w:val="24"/>
        </w:rPr>
        <w:t>А) судебная власть;</w:t>
      </w:r>
    </w:p>
    <w:p w:rsidR="00DA1F40" w:rsidRDefault="00DA1F40" w:rsidP="00DA1F40">
      <w:pPr>
        <w:pStyle w:val="a4"/>
        <w:rPr>
          <w:rFonts w:ascii="Times New Roman" w:hAnsi="Times New Roman"/>
          <w:color w:val="000000"/>
          <w:sz w:val="24"/>
          <w:szCs w:val="24"/>
        </w:rPr>
      </w:pPr>
      <w:r>
        <w:rPr>
          <w:rFonts w:ascii="Times New Roman" w:hAnsi="Times New Roman"/>
          <w:color w:val="000000"/>
          <w:sz w:val="24"/>
          <w:szCs w:val="24"/>
        </w:rPr>
        <w:lastRenderedPageBreak/>
        <w:t>Б) судья;</w:t>
      </w:r>
    </w:p>
    <w:p w:rsidR="00DA1F40" w:rsidRDefault="00DA1F40" w:rsidP="00DA1F40">
      <w:pPr>
        <w:pStyle w:val="a4"/>
        <w:rPr>
          <w:rFonts w:ascii="Times New Roman" w:hAnsi="Times New Roman"/>
          <w:color w:val="000000"/>
          <w:sz w:val="24"/>
          <w:szCs w:val="24"/>
        </w:rPr>
      </w:pPr>
      <w:r>
        <w:rPr>
          <w:rFonts w:ascii="Times New Roman" w:hAnsi="Times New Roman"/>
          <w:color w:val="000000"/>
          <w:sz w:val="24"/>
          <w:szCs w:val="24"/>
        </w:rPr>
        <w:t>В) Верховный суд РФ;</w:t>
      </w:r>
    </w:p>
    <w:p w:rsidR="00DA1F40" w:rsidRDefault="00DA1F40" w:rsidP="00DA1F40">
      <w:pPr>
        <w:pStyle w:val="a4"/>
        <w:rPr>
          <w:rFonts w:ascii="Times New Roman" w:hAnsi="Times New Roman"/>
          <w:color w:val="000000"/>
          <w:sz w:val="24"/>
          <w:szCs w:val="24"/>
        </w:rPr>
      </w:pPr>
      <w:r>
        <w:rPr>
          <w:rFonts w:ascii="Times New Roman" w:hAnsi="Times New Roman"/>
          <w:color w:val="000000"/>
          <w:sz w:val="24"/>
          <w:szCs w:val="24"/>
        </w:rPr>
        <w:t xml:space="preserve">Г) судебная система </w:t>
      </w:r>
    </w:p>
    <w:p w:rsidR="00DA1F40" w:rsidRDefault="00DA1F40" w:rsidP="00DA1F40">
      <w:pPr>
        <w:pStyle w:val="a4"/>
        <w:numPr>
          <w:ilvl w:val="0"/>
          <w:numId w:val="1"/>
        </w:numPr>
        <w:rPr>
          <w:rFonts w:ascii="Times New Roman" w:hAnsi="Times New Roman"/>
          <w:color w:val="000000"/>
          <w:sz w:val="24"/>
          <w:szCs w:val="24"/>
        </w:rPr>
      </w:pPr>
      <w:r>
        <w:rPr>
          <w:rFonts w:ascii="Times New Roman" w:hAnsi="Times New Roman"/>
          <w:color w:val="000000"/>
          <w:sz w:val="24"/>
          <w:szCs w:val="24"/>
        </w:rPr>
        <w:t xml:space="preserve">Составить </w:t>
      </w:r>
      <w:r>
        <w:rPr>
          <w:rFonts w:ascii="Times New Roman" w:hAnsi="Times New Roman"/>
          <w:b/>
          <w:color w:val="000000"/>
          <w:sz w:val="24"/>
          <w:szCs w:val="24"/>
        </w:rPr>
        <w:t>СХЕМУ «</w:t>
      </w:r>
      <w:r>
        <w:rPr>
          <w:rFonts w:ascii="Times New Roman" w:hAnsi="Times New Roman"/>
          <w:b/>
          <w:color w:val="000000"/>
          <w:sz w:val="24"/>
          <w:szCs w:val="24"/>
        </w:rPr>
        <w:t>Судебная система РФ</w:t>
      </w:r>
      <w:r>
        <w:rPr>
          <w:rFonts w:ascii="Times New Roman" w:hAnsi="Times New Roman"/>
          <w:b/>
          <w:color w:val="000000"/>
          <w:sz w:val="24"/>
          <w:szCs w:val="24"/>
        </w:rPr>
        <w:t>»</w:t>
      </w:r>
    </w:p>
    <w:p w:rsidR="00DA1F40" w:rsidRPr="00DA1F40" w:rsidRDefault="00DA1F40" w:rsidP="00DA1F40">
      <w:pPr>
        <w:pStyle w:val="a4"/>
        <w:numPr>
          <w:ilvl w:val="0"/>
          <w:numId w:val="1"/>
        </w:numPr>
        <w:rPr>
          <w:rFonts w:ascii="Times New Roman" w:hAnsi="Times New Roman"/>
          <w:b/>
          <w:color w:val="000000"/>
          <w:sz w:val="24"/>
          <w:szCs w:val="24"/>
        </w:rPr>
      </w:pPr>
      <w:r>
        <w:rPr>
          <w:rFonts w:ascii="Times New Roman" w:hAnsi="Times New Roman"/>
          <w:color w:val="000000"/>
          <w:sz w:val="24"/>
          <w:szCs w:val="24"/>
        </w:rPr>
        <w:t>Что означает термин – ЕДИНСТВО СУДЕБНОЙ ВЛАСТИ?</w:t>
      </w:r>
    </w:p>
    <w:p w:rsidR="00DA1F40" w:rsidRDefault="00DA1F40" w:rsidP="00DA1F40">
      <w:pPr>
        <w:pStyle w:val="a4"/>
        <w:numPr>
          <w:ilvl w:val="0"/>
          <w:numId w:val="1"/>
        </w:numPr>
        <w:rPr>
          <w:rFonts w:ascii="Times New Roman" w:hAnsi="Times New Roman"/>
          <w:color w:val="000000"/>
          <w:sz w:val="24"/>
          <w:szCs w:val="24"/>
        </w:rPr>
      </w:pPr>
      <w:r w:rsidRPr="00DA1F40">
        <w:rPr>
          <w:rFonts w:ascii="Times New Roman" w:hAnsi="Times New Roman"/>
          <w:color w:val="000000"/>
          <w:sz w:val="24"/>
          <w:szCs w:val="24"/>
        </w:rPr>
        <w:t>Что означает словосочетание «Язык судопроизводства»?</w:t>
      </w:r>
    </w:p>
    <w:p w:rsidR="00DA1F40" w:rsidRDefault="00DA1F40" w:rsidP="00DA1F40">
      <w:pPr>
        <w:pStyle w:val="a4"/>
        <w:numPr>
          <w:ilvl w:val="0"/>
          <w:numId w:val="1"/>
        </w:numPr>
        <w:rPr>
          <w:rFonts w:ascii="Times New Roman" w:hAnsi="Times New Roman"/>
          <w:color w:val="000000"/>
          <w:sz w:val="24"/>
          <w:szCs w:val="24"/>
        </w:rPr>
      </w:pPr>
      <w:r>
        <w:rPr>
          <w:rFonts w:ascii="Times New Roman" w:hAnsi="Times New Roman"/>
          <w:color w:val="000000"/>
          <w:sz w:val="24"/>
          <w:szCs w:val="24"/>
        </w:rPr>
        <w:t>Определить компетенцию мирового судьи.</w:t>
      </w:r>
    </w:p>
    <w:p w:rsidR="00DA1F40" w:rsidRPr="00DA1F40" w:rsidRDefault="00DA1F40" w:rsidP="00DA1F40">
      <w:pPr>
        <w:pStyle w:val="a4"/>
        <w:numPr>
          <w:ilvl w:val="0"/>
          <w:numId w:val="1"/>
        </w:numPr>
        <w:rPr>
          <w:rFonts w:ascii="Times New Roman" w:hAnsi="Times New Roman"/>
          <w:color w:val="000000"/>
          <w:sz w:val="24"/>
          <w:szCs w:val="24"/>
        </w:rPr>
      </w:pPr>
      <w:r>
        <w:rPr>
          <w:rFonts w:ascii="Times New Roman" w:hAnsi="Times New Roman"/>
          <w:color w:val="000000"/>
          <w:sz w:val="24"/>
          <w:szCs w:val="24"/>
        </w:rPr>
        <w:t>Что является символами государственной власти в судах?</w:t>
      </w:r>
    </w:p>
    <w:p w:rsidR="00DA1F40" w:rsidRDefault="00DA1F40" w:rsidP="00DA1F40">
      <w:pPr>
        <w:pStyle w:val="a4"/>
        <w:spacing w:after="0" w:line="240" w:lineRule="auto"/>
        <w:jc w:val="both"/>
        <w:rPr>
          <w:rFonts w:ascii="Times New Roman" w:hAnsi="Times New Roman"/>
          <w:b/>
          <w:bCs/>
          <w:color w:val="FF0000"/>
          <w:sz w:val="28"/>
          <w:szCs w:val="28"/>
          <w:lang w:eastAsia="ru-RU"/>
        </w:rPr>
      </w:pPr>
    </w:p>
    <w:p w:rsidR="00DA1F40" w:rsidRDefault="00DA1F40" w:rsidP="00DA1F40">
      <w:pPr>
        <w:spacing w:after="0" w:line="240" w:lineRule="auto"/>
        <w:ind w:left="360"/>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ЗАДАНИЕ 3. </w:t>
      </w:r>
    </w:p>
    <w:p w:rsidR="00DA1F40" w:rsidRDefault="00DA1F40" w:rsidP="00DA1F40">
      <w:pPr>
        <w:spacing w:after="0" w:line="240" w:lineRule="auto"/>
        <w:ind w:left="360"/>
        <w:jc w:val="both"/>
        <w:rPr>
          <w:rFonts w:ascii="Times New Roman" w:hAnsi="Times New Roman"/>
          <w:b/>
          <w:bCs/>
          <w:color w:val="FF0000"/>
          <w:sz w:val="28"/>
          <w:szCs w:val="28"/>
          <w:lang w:eastAsia="ru-RU"/>
        </w:rPr>
      </w:pPr>
      <w:r>
        <w:rPr>
          <w:rFonts w:ascii="Times New Roman" w:hAnsi="Times New Roman"/>
          <w:b/>
          <w:bCs/>
          <w:color w:val="000000"/>
          <w:sz w:val="28"/>
          <w:szCs w:val="28"/>
          <w:lang w:eastAsia="ru-RU"/>
        </w:rPr>
        <w:t>Составьте тестовое задание по теме на 10 вопросов</w:t>
      </w:r>
    </w:p>
    <w:p w:rsidR="00DA1F40" w:rsidRDefault="00DA1F40" w:rsidP="00DA1F40">
      <w:pPr>
        <w:pStyle w:val="a4"/>
        <w:rPr>
          <w:rFonts w:ascii="Times New Roman" w:hAnsi="Times New Roman"/>
          <w:color w:val="000000"/>
          <w:sz w:val="24"/>
          <w:szCs w:val="24"/>
        </w:rPr>
      </w:pPr>
    </w:p>
    <w:p w:rsidR="00467595" w:rsidRPr="00A53A67" w:rsidRDefault="00A53A67" w:rsidP="00467595">
      <w:pPr>
        <w:spacing w:after="0" w:line="240" w:lineRule="auto"/>
        <w:rPr>
          <w:rFonts w:ascii="Verdana" w:eastAsia="Times New Roman" w:hAnsi="Verdana" w:cs="Times New Roman"/>
          <w:b/>
          <w:color w:val="FF0000"/>
          <w:sz w:val="21"/>
          <w:szCs w:val="21"/>
          <w:lang w:eastAsia="ru-RU"/>
        </w:rPr>
      </w:pPr>
      <w:r w:rsidRPr="00A53A67">
        <w:rPr>
          <w:rFonts w:ascii="Verdana" w:eastAsia="Times New Roman" w:hAnsi="Verdana" w:cs="Times New Roman"/>
          <w:b/>
          <w:color w:val="FF0000"/>
          <w:sz w:val="21"/>
          <w:szCs w:val="21"/>
          <w:lang w:eastAsia="ru-RU"/>
        </w:rPr>
        <w:t>АДРЕС ЭЛЕКТРОННОЙ ПОЧТЫ</w:t>
      </w:r>
      <w:r w:rsidRPr="00A53A67">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bookmarkStart w:id="3" w:name="_GoBack"/>
      <w:bookmarkEnd w:id="3"/>
      <w:r>
        <w:rPr>
          <w:rFonts w:ascii="Times New Roman" w:hAnsi="Times New Roman"/>
          <w:b/>
          <w:bCs/>
          <w:sz w:val="28"/>
          <w:szCs w:val="28"/>
          <w:lang w:val="en-US" w:eastAsia="ru-RU"/>
        </w:rPr>
        <w:t>nanaky</w:t>
      </w:r>
      <w:r>
        <w:rPr>
          <w:rFonts w:ascii="Times New Roman" w:hAnsi="Times New Roman"/>
          <w:b/>
          <w:bCs/>
          <w:sz w:val="28"/>
          <w:szCs w:val="28"/>
          <w:lang w:eastAsia="ru-RU"/>
        </w:rPr>
        <w:t>2009@rambler.ru</w:t>
      </w:r>
    </w:p>
    <w:sectPr w:rsidR="00467595" w:rsidRPr="00A53A67" w:rsidSect="00C8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198D"/>
    <w:multiLevelType w:val="hybridMultilevel"/>
    <w:tmpl w:val="59B637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E227D"/>
    <w:rsid w:val="00003B60"/>
    <w:rsid w:val="00012218"/>
    <w:rsid w:val="00044EC6"/>
    <w:rsid w:val="00063366"/>
    <w:rsid w:val="000E7C12"/>
    <w:rsid w:val="001E1F4B"/>
    <w:rsid w:val="001F2849"/>
    <w:rsid w:val="002D08E5"/>
    <w:rsid w:val="00326A44"/>
    <w:rsid w:val="00335293"/>
    <w:rsid w:val="00364C12"/>
    <w:rsid w:val="003804DB"/>
    <w:rsid w:val="003A3C02"/>
    <w:rsid w:val="003A6D01"/>
    <w:rsid w:val="00467595"/>
    <w:rsid w:val="00476A50"/>
    <w:rsid w:val="00503F96"/>
    <w:rsid w:val="0059659B"/>
    <w:rsid w:val="005C3CFD"/>
    <w:rsid w:val="005D486D"/>
    <w:rsid w:val="005E3365"/>
    <w:rsid w:val="00622C8A"/>
    <w:rsid w:val="006C5A1B"/>
    <w:rsid w:val="00735D36"/>
    <w:rsid w:val="0074568A"/>
    <w:rsid w:val="00787B28"/>
    <w:rsid w:val="007A11D2"/>
    <w:rsid w:val="007C79EB"/>
    <w:rsid w:val="008109FF"/>
    <w:rsid w:val="00860849"/>
    <w:rsid w:val="0088394B"/>
    <w:rsid w:val="009E1751"/>
    <w:rsid w:val="009E227D"/>
    <w:rsid w:val="00A53A67"/>
    <w:rsid w:val="00AE44F3"/>
    <w:rsid w:val="00C8269E"/>
    <w:rsid w:val="00C87A6D"/>
    <w:rsid w:val="00CB0289"/>
    <w:rsid w:val="00CC7E59"/>
    <w:rsid w:val="00D244A9"/>
    <w:rsid w:val="00D650CD"/>
    <w:rsid w:val="00DA1F40"/>
    <w:rsid w:val="00DD1B42"/>
    <w:rsid w:val="00DF00CE"/>
    <w:rsid w:val="00ED1C99"/>
    <w:rsid w:val="00EF2027"/>
    <w:rsid w:val="00F24CF0"/>
    <w:rsid w:val="00F365A7"/>
    <w:rsid w:val="00F92330"/>
    <w:rsid w:val="00FA7514"/>
    <w:rsid w:val="00FD26ED"/>
    <w:rsid w:val="00FE3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7595"/>
    <w:rPr>
      <w:color w:val="0000FF"/>
      <w:u w:val="single"/>
    </w:rPr>
  </w:style>
  <w:style w:type="paragraph" w:styleId="a4">
    <w:name w:val="List Paragraph"/>
    <w:basedOn w:val="a"/>
    <w:uiPriority w:val="99"/>
    <w:qFormat/>
    <w:rsid w:val="00DA1F4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1232">
      <w:bodyDiv w:val="1"/>
      <w:marLeft w:val="0"/>
      <w:marRight w:val="0"/>
      <w:marTop w:val="0"/>
      <w:marBottom w:val="0"/>
      <w:divBdr>
        <w:top w:val="none" w:sz="0" w:space="0" w:color="auto"/>
        <w:left w:val="none" w:sz="0" w:space="0" w:color="auto"/>
        <w:bottom w:val="none" w:sz="0" w:space="0" w:color="auto"/>
        <w:right w:val="none" w:sz="0" w:space="0" w:color="auto"/>
      </w:divBdr>
    </w:div>
    <w:div w:id="1586114475">
      <w:bodyDiv w:val="1"/>
      <w:marLeft w:val="0"/>
      <w:marRight w:val="0"/>
      <w:marTop w:val="0"/>
      <w:marBottom w:val="0"/>
      <w:divBdr>
        <w:top w:val="none" w:sz="0" w:space="0" w:color="auto"/>
        <w:left w:val="none" w:sz="0" w:space="0" w:color="auto"/>
        <w:bottom w:val="none" w:sz="0" w:space="0" w:color="auto"/>
        <w:right w:val="none" w:sz="0" w:space="0" w:color="auto"/>
      </w:divBdr>
      <w:divsChild>
        <w:div w:id="152723930">
          <w:marLeft w:val="0"/>
          <w:marRight w:val="0"/>
          <w:marTop w:val="0"/>
          <w:marBottom w:val="0"/>
          <w:divBdr>
            <w:top w:val="none" w:sz="0" w:space="0" w:color="auto"/>
            <w:left w:val="none" w:sz="0" w:space="0" w:color="auto"/>
            <w:bottom w:val="none" w:sz="0" w:space="0" w:color="auto"/>
            <w:right w:val="none" w:sz="0" w:space="0" w:color="auto"/>
          </w:divBdr>
        </w:div>
        <w:div w:id="2132085367">
          <w:marLeft w:val="0"/>
          <w:marRight w:val="0"/>
          <w:marTop w:val="0"/>
          <w:marBottom w:val="0"/>
          <w:divBdr>
            <w:top w:val="none" w:sz="0" w:space="0" w:color="auto"/>
            <w:left w:val="none" w:sz="0" w:space="0" w:color="auto"/>
            <w:bottom w:val="none" w:sz="0" w:space="0" w:color="auto"/>
            <w:right w:val="none" w:sz="0" w:space="0" w:color="auto"/>
          </w:divBdr>
          <w:divsChild>
            <w:div w:id="788007963">
              <w:marLeft w:val="0"/>
              <w:marRight w:val="0"/>
              <w:marTop w:val="0"/>
              <w:marBottom w:val="0"/>
              <w:divBdr>
                <w:top w:val="none" w:sz="0" w:space="0" w:color="auto"/>
                <w:left w:val="none" w:sz="0" w:space="0" w:color="auto"/>
                <w:bottom w:val="none" w:sz="0" w:space="0" w:color="auto"/>
                <w:right w:val="none" w:sz="0" w:space="0" w:color="auto"/>
              </w:divBdr>
              <w:divsChild>
                <w:div w:id="16742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48176">
          <w:marLeft w:val="0"/>
          <w:marRight w:val="0"/>
          <w:marTop w:val="0"/>
          <w:marBottom w:val="0"/>
          <w:divBdr>
            <w:top w:val="none" w:sz="0" w:space="0" w:color="auto"/>
            <w:left w:val="none" w:sz="0" w:space="0" w:color="auto"/>
            <w:bottom w:val="none" w:sz="0" w:space="0" w:color="auto"/>
            <w:right w:val="none" w:sz="0" w:space="0" w:color="auto"/>
          </w:divBdr>
        </w:div>
        <w:div w:id="1177043170">
          <w:marLeft w:val="0"/>
          <w:marRight w:val="0"/>
          <w:marTop w:val="0"/>
          <w:marBottom w:val="0"/>
          <w:divBdr>
            <w:top w:val="none" w:sz="0" w:space="0" w:color="auto"/>
            <w:left w:val="none" w:sz="0" w:space="0" w:color="auto"/>
            <w:bottom w:val="none" w:sz="0" w:space="0" w:color="auto"/>
            <w:right w:val="none" w:sz="0" w:space="0" w:color="auto"/>
          </w:divBdr>
        </w:div>
        <w:div w:id="962423333">
          <w:marLeft w:val="0"/>
          <w:marRight w:val="0"/>
          <w:marTop w:val="0"/>
          <w:marBottom w:val="0"/>
          <w:divBdr>
            <w:top w:val="none" w:sz="0" w:space="0" w:color="auto"/>
            <w:left w:val="none" w:sz="0" w:space="0" w:color="auto"/>
            <w:bottom w:val="none" w:sz="0" w:space="0" w:color="auto"/>
            <w:right w:val="none" w:sz="0" w:space="0" w:color="auto"/>
          </w:divBdr>
        </w:div>
        <w:div w:id="1165586849">
          <w:marLeft w:val="0"/>
          <w:marRight w:val="0"/>
          <w:marTop w:val="0"/>
          <w:marBottom w:val="0"/>
          <w:divBdr>
            <w:top w:val="none" w:sz="0" w:space="0" w:color="auto"/>
            <w:left w:val="none" w:sz="0" w:space="0" w:color="auto"/>
            <w:bottom w:val="none" w:sz="0" w:space="0" w:color="auto"/>
            <w:right w:val="none" w:sz="0" w:space="0" w:color="auto"/>
          </w:divBdr>
        </w:div>
        <w:div w:id="1764570316">
          <w:marLeft w:val="0"/>
          <w:marRight w:val="0"/>
          <w:marTop w:val="0"/>
          <w:marBottom w:val="0"/>
          <w:divBdr>
            <w:top w:val="none" w:sz="0" w:space="0" w:color="auto"/>
            <w:left w:val="none" w:sz="0" w:space="0" w:color="auto"/>
            <w:bottom w:val="none" w:sz="0" w:space="0" w:color="auto"/>
            <w:right w:val="none" w:sz="0" w:space="0" w:color="auto"/>
          </w:divBdr>
        </w:div>
        <w:div w:id="432625971">
          <w:marLeft w:val="0"/>
          <w:marRight w:val="0"/>
          <w:marTop w:val="0"/>
          <w:marBottom w:val="0"/>
          <w:divBdr>
            <w:top w:val="none" w:sz="0" w:space="0" w:color="auto"/>
            <w:left w:val="none" w:sz="0" w:space="0" w:color="auto"/>
            <w:bottom w:val="none" w:sz="0" w:space="0" w:color="auto"/>
            <w:right w:val="none" w:sz="0" w:space="0" w:color="auto"/>
          </w:divBdr>
        </w:div>
        <w:div w:id="367418314">
          <w:marLeft w:val="0"/>
          <w:marRight w:val="0"/>
          <w:marTop w:val="0"/>
          <w:marBottom w:val="0"/>
          <w:divBdr>
            <w:top w:val="none" w:sz="0" w:space="0" w:color="auto"/>
            <w:left w:val="none" w:sz="0" w:space="0" w:color="auto"/>
            <w:bottom w:val="none" w:sz="0" w:space="0" w:color="auto"/>
            <w:right w:val="none" w:sz="0" w:space="0" w:color="auto"/>
          </w:divBdr>
        </w:div>
        <w:div w:id="1897542363">
          <w:marLeft w:val="0"/>
          <w:marRight w:val="0"/>
          <w:marTop w:val="0"/>
          <w:marBottom w:val="0"/>
          <w:divBdr>
            <w:top w:val="none" w:sz="0" w:space="0" w:color="auto"/>
            <w:left w:val="none" w:sz="0" w:space="0" w:color="auto"/>
            <w:bottom w:val="none" w:sz="0" w:space="0" w:color="auto"/>
            <w:right w:val="none" w:sz="0" w:space="0" w:color="auto"/>
          </w:divBdr>
        </w:div>
        <w:div w:id="576868687">
          <w:marLeft w:val="0"/>
          <w:marRight w:val="0"/>
          <w:marTop w:val="0"/>
          <w:marBottom w:val="0"/>
          <w:divBdr>
            <w:top w:val="none" w:sz="0" w:space="0" w:color="auto"/>
            <w:left w:val="none" w:sz="0" w:space="0" w:color="auto"/>
            <w:bottom w:val="none" w:sz="0" w:space="0" w:color="auto"/>
            <w:right w:val="none" w:sz="0" w:space="0" w:color="auto"/>
          </w:divBdr>
        </w:div>
        <w:div w:id="1881631537">
          <w:marLeft w:val="0"/>
          <w:marRight w:val="0"/>
          <w:marTop w:val="0"/>
          <w:marBottom w:val="0"/>
          <w:divBdr>
            <w:top w:val="none" w:sz="0" w:space="0" w:color="auto"/>
            <w:left w:val="none" w:sz="0" w:space="0" w:color="auto"/>
            <w:bottom w:val="none" w:sz="0" w:space="0" w:color="auto"/>
            <w:right w:val="none" w:sz="0" w:space="0" w:color="auto"/>
          </w:divBdr>
        </w:div>
        <w:div w:id="1898081085">
          <w:marLeft w:val="0"/>
          <w:marRight w:val="0"/>
          <w:marTop w:val="0"/>
          <w:marBottom w:val="0"/>
          <w:divBdr>
            <w:top w:val="none" w:sz="0" w:space="0" w:color="auto"/>
            <w:left w:val="none" w:sz="0" w:space="0" w:color="auto"/>
            <w:bottom w:val="none" w:sz="0" w:space="0" w:color="auto"/>
            <w:right w:val="none" w:sz="0" w:space="0" w:color="auto"/>
          </w:divBdr>
        </w:div>
        <w:div w:id="774206648">
          <w:marLeft w:val="0"/>
          <w:marRight w:val="0"/>
          <w:marTop w:val="0"/>
          <w:marBottom w:val="0"/>
          <w:divBdr>
            <w:top w:val="none" w:sz="0" w:space="0" w:color="auto"/>
            <w:left w:val="none" w:sz="0" w:space="0" w:color="auto"/>
            <w:bottom w:val="none" w:sz="0" w:space="0" w:color="auto"/>
            <w:right w:val="none" w:sz="0" w:space="0" w:color="auto"/>
          </w:divBdr>
        </w:div>
        <w:div w:id="1816802066">
          <w:marLeft w:val="0"/>
          <w:marRight w:val="0"/>
          <w:marTop w:val="0"/>
          <w:marBottom w:val="0"/>
          <w:divBdr>
            <w:top w:val="none" w:sz="0" w:space="0" w:color="auto"/>
            <w:left w:val="none" w:sz="0" w:space="0" w:color="auto"/>
            <w:bottom w:val="none" w:sz="0" w:space="0" w:color="auto"/>
            <w:right w:val="none" w:sz="0" w:space="0" w:color="auto"/>
          </w:divBdr>
        </w:div>
        <w:div w:id="1147287121">
          <w:marLeft w:val="0"/>
          <w:marRight w:val="0"/>
          <w:marTop w:val="0"/>
          <w:marBottom w:val="0"/>
          <w:divBdr>
            <w:top w:val="none" w:sz="0" w:space="0" w:color="auto"/>
            <w:left w:val="none" w:sz="0" w:space="0" w:color="auto"/>
            <w:bottom w:val="none" w:sz="0" w:space="0" w:color="auto"/>
            <w:right w:val="none" w:sz="0" w:space="0" w:color="auto"/>
          </w:divBdr>
        </w:div>
        <w:div w:id="1720742189">
          <w:marLeft w:val="0"/>
          <w:marRight w:val="0"/>
          <w:marTop w:val="0"/>
          <w:marBottom w:val="0"/>
          <w:divBdr>
            <w:top w:val="none" w:sz="0" w:space="0" w:color="auto"/>
            <w:left w:val="none" w:sz="0" w:space="0" w:color="auto"/>
            <w:bottom w:val="none" w:sz="0" w:space="0" w:color="auto"/>
            <w:right w:val="none" w:sz="0" w:space="0" w:color="auto"/>
          </w:divBdr>
        </w:div>
        <w:div w:id="2047292221">
          <w:marLeft w:val="0"/>
          <w:marRight w:val="0"/>
          <w:marTop w:val="0"/>
          <w:marBottom w:val="0"/>
          <w:divBdr>
            <w:top w:val="none" w:sz="0" w:space="0" w:color="auto"/>
            <w:left w:val="none" w:sz="0" w:space="0" w:color="auto"/>
            <w:bottom w:val="none" w:sz="0" w:space="0" w:color="auto"/>
            <w:right w:val="none" w:sz="0" w:space="0" w:color="auto"/>
          </w:divBdr>
        </w:div>
        <w:div w:id="1430931833">
          <w:marLeft w:val="0"/>
          <w:marRight w:val="0"/>
          <w:marTop w:val="0"/>
          <w:marBottom w:val="0"/>
          <w:divBdr>
            <w:top w:val="none" w:sz="0" w:space="0" w:color="auto"/>
            <w:left w:val="none" w:sz="0" w:space="0" w:color="auto"/>
            <w:bottom w:val="none" w:sz="0" w:space="0" w:color="auto"/>
            <w:right w:val="none" w:sz="0" w:space="0" w:color="auto"/>
          </w:divBdr>
        </w:div>
        <w:div w:id="1311517033">
          <w:marLeft w:val="0"/>
          <w:marRight w:val="0"/>
          <w:marTop w:val="0"/>
          <w:marBottom w:val="0"/>
          <w:divBdr>
            <w:top w:val="none" w:sz="0" w:space="0" w:color="auto"/>
            <w:left w:val="none" w:sz="0" w:space="0" w:color="auto"/>
            <w:bottom w:val="none" w:sz="0" w:space="0" w:color="auto"/>
            <w:right w:val="none" w:sz="0" w:space="0" w:color="auto"/>
          </w:divBdr>
        </w:div>
        <w:div w:id="789055617">
          <w:marLeft w:val="0"/>
          <w:marRight w:val="0"/>
          <w:marTop w:val="0"/>
          <w:marBottom w:val="0"/>
          <w:divBdr>
            <w:top w:val="none" w:sz="0" w:space="0" w:color="auto"/>
            <w:left w:val="none" w:sz="0" w:space="0" w:color="auto"/>
            <w:bottom w:val="none" w:sz="0" w:space="0" w:color="auto"/>
            <w:right w:val="none" w:sz="0" w:space="0" w:color="auto"/>
          </w:divBdr>
        </w:div>
        <w:div w:id="1113135776">
          <w:marLeft w:val="0"/>
          <w:marRight w:val="0"/>
          <w:marTop w:val="0"/>
          <w:marBottom w:val="0"/>
          <w:divBdr>
            <w:top w:val="none" w:sz="0" w:space="0" w:color="auto"/>
            <w:left w:val="none" w:sz="0" w:space="0" w:color="auto"/>
            <w:bottom w:val="none" w:sz="0" w:space="0" w:color="auto"/>
            <w:right w:val="none" w:sz="0" w:space="0" w:color="auto"/>
          </w:divBdr>
        </w:div>
        <w:div w:id="1918711669">
          <w:marLeft w:val="0"/>
          <w:marRight w:val="0"/>
          <w:marTop w:val="0"/>
          <w:marBottom w:val="0"/>
          <w:divBdr>
            <w:top w:val="none" w:sz="0" w:space="0" w:color="auto"/>
            <w:left w:val="none" w:sz="0" w:space="0" w:color="auto"/>
            <w:bottom w:val="none" w:sz="0" w:space="0" w:color="auto"/>
            <w:right w:val="none" w:sz="0" w:space="0" w:color="auto"/>
          </w:divBdr>
        </w:div>
        <w:div w:id="653292504">
          <w:marLeft w:val="0"/>
          <w:marRight w:val="0"/>
          <w:marTop w:val="0"/>
          <w:marBottom w:val="0"/>
          <w:divBdr>
            <w:top w:val="none" w:sz="0" w:space="0" w:color="auto"/>
            <w:left w:val="none" w:sz="0" w:space="0" w:color="auto"/>
            <w:bottom w:val="none" w:sz="0" w:space="0" w:color="auto"/>
            <w:right w:val="none" w:sz="0" w:space="0" w:color="auto"/>
          </w:divBdr>
        </w:div>
        <w:div w:id="1561746787">
          <w:marLeft w:val="0"/>
          <w:marRight w:val="0"/>
          <w:marTop w:val="0"/>
          <w:marBottom w:val="0"/>
          <w:divBdr>
            <w:top w:val="none" w:sz="0" w:space="0" w:color="auto"/>
            <w:left w:val="none" w:sz="0" w:space="0" w:color="auto"/>
            <w:bottom w:val="none" w:sz="0" w:space="0" w:color="auto"/>
            <w:right w:val="none" w:sz="0" w:space="0" w:color="auto"/>
          </w:divBdr>
        </w:div>
        <w:div w:id="1050112999">
          <w:marLeft w:val="0"/>
          <w:marRight w:val="0"/>
          <w:marTop w:val="0"/>
          <w:marBottom w:val="0"/>
          <w:divBdr>
            <w:top w:val="none" w:sz="0" w:space="0" w:color="auto"/>
            <w:left w:val="none" w:sz="0" w:space="0" w:color="auto"/>
            <w:bottom w:val="none" w:sz="0" w:space="0" w:color="auto"/>
            <w:right w:val="none" w:sz="0" w:space="0" w:color="auto"/>
          </w:divBdr>
        </w:div>
        <w:div w:id="62530075">
          <w:marLeft w:val="0"/>
          <w:marRight w:val="0"/>
          <w:marTop w:val="0"/>
          <w:marBottom w:val="0"/>
          <w:divBdr>
            <w:top w:val="none" w:sz="0" w:space="0" w:color="auto"/>
            <w:left w:val="none" w:sz="0" w:space="0" w:color="auto"/>
            <w:bottom w:val="none" w:sz="0" w:space="0" w:color="auto"/>
            <w:right w:val="none" w:sz="0" w:space="0" w:color="auto"/>
          </w:divBdr>
        </w:div>
        <w:div w:id="71895421">
          <w:marLeft w:val="0"/>
          <w:marRight w:val="0"/>
          <w:marTop w:val="0"/>
          <w:marBottom w:val="0"/>
          <w:divBdr>
            <w:top w:val="none" w:sz="0" w:space="0" w:color="auto"/>
            <w:left w:val="none" w:sz="0" w:space="0" w:color="auto"/>
            <w:bottom w:val="none" w:sz="0" w:space="0" w:color="auto"/>
            <w:right w:val="none" w:sz="0" w:space="0" w:color="auto"/>
          </w:divBdr>
        </w:div>
        <w:div w:id="199318485">
          <w:marLeft w:val="0"/>
          <w:marRight w:val="0"/>
          <w:marTop w:val="0"/>
          <w:marBottom w:val="0"/>
          <w:divBdr>
            <w:top w:val="none" w:sz="0" w:space="0" w:color="auto"/>
            <w:left w:val="none" w:sz="0" w:space="0" w:color="auto"/>
            <w:bottom w:val="none" w:sz="0" w:space="0" w:color="auto"/>
            <w:right w:val="none" w:sz="0" w:space="0" w:color="auto"/>
          </w:divBdr>
        </w:div>
        <w:div w:id="379674842">
          <w:marLeft w:val="0"/>
          <w:marRight w:val="0"/>
          <w:marTop w:val="0"/>
          <w:marBottom w:val="0"/>
          <w:divBdr>
            <w:top w:val="none" w:sz="0" w:space="0" w:color="auto"/>
            <w:left w:val="none" w:sz="0" w:space="0" w:color="auto"/>
            <w:bottom w:val="none" w:sz="0" w:space="0" w:color="auto"/>
            <w:right w:val="none" w:sz="0" w:space="0" w:color="auto"/>
          </w:divBdr>
        </w:div>
        <w:div w:id="1020396295">
          <w:marLeft w:val="0"/>
          <w:marRight w:val="0"/>
          <w:marTop w:val="0"/>
          <w:marBottom w:val="0"/>
          <w:divBdr>
            <w:top w:val="none" w:sz="0" w:space="0" w:color="auto"/>
            <w:left w:val="none" w:sz="0" w:space="0" w:color="auto"/>
            <w:bottom w:val="none" w:sz="0" w:space="0" w:color="auto"/>
            <w:right w:val="none" w:sz="0" w:space="0" w:color="auto"/>
          </w:divBdr>
        </w:div>
        <w:div w:id="957026234">
          <w:marLeft w:val="0"/>
          <w:marRight w:val="0"/>
          <w:marTop w:val="0"/>
          <w:marBottom w:val="0"/>
          <w:divBdr>
            <w:top w:val="none" w:sz="0" w:space="0" w:color="auto"/>
            <w:left w:val="none" w:sz="0" w:space="0" w:color="auto"/>
            <w:bottom w:val="none" w:sz="0" w:space="0" w:color="auto"/>
            <w:right w:val="none" w:sz="0" w:space="0" w:color="auto"/>
          </w:divBdr>
        </w:div>
        <w:div w:id="1338315031">
          <w:marLeft w:val="0"/>
          <w:marRight w:val="0"/>
          <w:marTop w:val="0"/>
          <w:marBottom w:val="0"/>
          <w:divBdr>
            <w:top w:val="none" w:sz="0" w:space="0" w:color="auto"/>
            <w:left w:val="none" w:sz="0" w:space="0" w:color="auto"/>
            <w:bottom w:val="none" w:sz="0" w:space="0" w:color="auto"/>
            <w:right w:val="none" w:sz="0" w:space="0" w:color="auto"/>
          </w:divBdr>
        </w:div>
        <w:div w:id="595942978">
          <w:marLeft w:val="0"/>
          <w:marRight w:val="0"/>
          <w:marTop w:val="0"/>
          <w:marBottom w:val="0"/>
          <w:divBdr>
            <w:top w:val="none" w:sz="0" w:space="0" w:color="auto"/>
            <w:left w:val="none" w:sz="0" w:space="0" w:color="auto"/>
            <w:bottom w:val="none" w:sz="0" w:space="0" w:color="auto"/>
            <w:right w:val="none" w:sz="0" w:space="0" w:color="auto"/>
          </w:divBdr>
        </w:div>
        <w:div w:id="701367191">
          <w:marLeft w:val="0"/>
          <w:marRight w:val="0"/>
          <w:marTop w:val="0"/>
          <w:marBottom w:val="0"/>
          <w:divBdr>
            <w:top w:val="none" w:sz="0" w:space="0" w:color="auto"/>
            <w:left w:val="none" w:sz="0" w:space="0" w:color="auto"/>
            <w:bottom w:val="none" w:sz="0" w:space="0" w:color="auto"/>
            <w:right w:val="none" w:sz="0" w:space="0" w:color="auto"/>
          </w:divBdr>
        </w:div>
        <w:div w:id="792014424">
          <w:marLeft w:val="0"/>
          <w:marRight w:val="0"/>
          <w:marTop w:val="0"/>
          <w:marBottom w:val="0"/>
          <w:divBdr>
            <w:top w:val="none" w:sz="0" w:space="0" w:color="auto"/>
            <w:left w:val="none" w:sz="0" w:space="0" w:color="auto"/>
            <w:bottom w:val="none" w:sz="0" w:space="0" w:color="auto"/>
            <w:right w:val="none" w:sz="0" w:space="0" w:color="auto"/>
          </w:divBdr>
        </w:div>
        <w:div w:id="1879706301">
          <w:marLeft w:val="0"/>
          <w:marRight w:val="0"/>
          <w:marTop w:val="0"/>
          <w:marBottom w:val="0"/>
          <w:divBdr>
            <w:top w:val="none" w:sz="0" w:space="0" w:color="auto"/>
            <w:left w:val="none" w:sz="0" w:space="0" w:color="auto"/>
            <w:bottom w:val="none" w:sz="0" w:space="0" w:color="auto"/>
            <w:right w:val="none" w:sz="0" w:space="0" w:color="auto"/>
          </w:divBdr>
        </w:div>
        <w:div w:id="1852837394">
          <w:marLeft w:val="0"/>
          <w:marRight w:val="0"/>
          <w:marTop w:val="0"/>
          <w:marBottom w:val="0"/>
          <w:divBdr>
            <w:top w:val="none" w:sz="0" w:space="0" w:color="auto"/>
            <w:left w:val="none" w:sz="0" w:space="0" w:color="auto"/>
            <w:bottom w:val="none" w:sz="0" w:space="0" w:color="auto"/>
            <w:right w:val="none" w:sz="0" w:space="0" w:color="auto"/>
          </w:divBdr>
        </w:div>
        <w:div w:id="1211652523">
          <w:marLeft w:val="0"/>
          <w:marRight w:val="0"/>
          <w:marTop w:val="0"/>
          <w:marBottom w:val="0"/>
          <w:divBdr>
            <w:top w:val="none" w:sz="0" w:space="0" w:color="auto"/>
            <w:left w:val="none" w:sz="0" w:space="0" w:color="auto"/>
            <w:bottom w:val="none" w:sz="0" w:space="0" w:color="auto"/>
            <w:right w:val="none" w:sz="0" w:space="0" w:color="auto"/>
          </w:divBdr>
        </w:div>
        <w:div w:id="207107190">
          <w:marLeft w:val="0"/>
          <w:marRight w:val="0"/>
          <w:marTop w:val="0"/>
          <w:marBottom w:val="0"/>
          <w:divBdr>
            <w:top w:val="none" w:sz="0" w:space="0" w:color="auto"/>
            <w:left w:val="none" w:sz="0" w:space="0" w:color="auto"/>
            <w:bottom w:val="none" w:sz="0" w:space="0" w:color="auto"/>
            <w:right w:val="none" w:sz="0" w:space="0" w:color="auto"/>
          </w:divBdr>
        </w:div>
        <w:div w:id="598875474">
          <w:marLeft w:val="0"/>
          <w:marRight w:val="0"/>
          <w:marTop w:val="0"/>
          <w:marBottom w:val="0"/>
          <w:divBdr>
            <w:top w:val="none" w:sz="0" w:space="0" w:color="auto"/>
            <w:left w:val="none" w:sz="0" w:space="0" w:color="auto"/>
            <w:bottom w:val="none" w:sz="0" w:space="0" w:color="auto"/>
            <w:right w:val="none" w:sz="0" w:space="0" w:color="auto"/>
          </w:divBdr>
        </w:div>
        <w:div w:id="1949316282">
          <w:marLeft w:val="0"/>
          <w:marRight w:val="0"/>
          <w:marTop w:val="0"/>
          <w:marBottom w:val="0"/>
          <w:divBdr>
            <w:top w:val="none" w:sz="0" w:space="0" w:color="auto"/>
            <w:left w:val="none" w:sz="0" w:space="0" w:color="auto"/>
            <w:bottom w:val="none" w:sz="0" w:space="0" w:color="auto"/>
            <w:right w:val="none" w:sz="0" w:space="0" w:color="auto"/>
          </w:divBdr>
        </w:div>
        <w:div w:id="1310328342">
          <w:marLeft w:val="0"/>
          <w:marRight w:val="0"/>
          <w:marTop w:val="0"/>
          <w:marBottom w:val="0"/>
          <w:divBdr>
            <w:top w:val="none" w:sz="0" w:space="0" w:color="auto"/>
            <w:left w:val="none" w:sz="0" w:space="0" w:color="auto"/>
            <w:bottom w:val="none" w:sz="0" w:space="0" w:color="auto"/>
            <w:right w:val="none" w:sz="0" w:space="0" w:color="auto"/>
          </w:divBdr>
          <w:divsChild>
            <w:div w:id="1298072682">
              <w:marLeft w:val="0"/>
              <w:marRight w:val="0"/>
              <w:marTop w:val="0"/>
              <w:marBottom w:val="0"/>
              <w:divBdr>
                <w:top w:val="none" w:sz="0" w:space="0" w:color="auto"/>
                <w:left w:val="none" w:sz="0" w:space="0" w:color="auto"/>
                <w:bottom w:val="none" w:sz="0" w:space="0" w:color="auto"/>
                <w:right w:val="none" w:sz="0" w:space="0" w:color="auto"/>
              </w:divBdr>
            </w:div>
            <w:div w:id="1760561848">
              <w:marLeft w:val="0"/>
              <w:marRight w:val="0"/>
              <w:marTop w:val="0"/>
              <w:marBottom w:val="0"/>
              <w:divBdr>
                <w:top w:val="none" w:sz="0" w:space="0" w:color="auto"/>
                <w:left w:val="none" w:sz="0" w:space="0" w:color="auto"/>
                <w:bottom w:val="none" w:sz="0" w:space="0" w:color="auto"/>
                <w:right w:val="none" w:sz="0" w:space="0" w:color="auto"/>
              </w:divBdr>
            </w:div>
          </w:divsChild>
        </w:div>
        <w:div w:id="162286315">
          <w:marLeft w:val="0"/>
          <w:marRight w:val="0"/>
          <w:marTop w:val="0"/>
          <w:marBottom w:val="0"/>
          <w:divBdr>
            <w:top w:val="none" w:sz="0" w:space="0" w:color="auto"/>
            <w:left w:val="none" w:sz="0" w:space="0" w:color="auto"/>
            <w:bottom w:val="none" w:sz="0" w:space="0" w:color="auto"/>
            <w:right w:val="none" w:sz="0" w:space="0" w:color="auto"/>
          </w:divBdr>
        </w:div>
        <w:div w:id="942763339">
          <w:marLeft w:val="0"/>
          <w:marRight w:val="0"/>
          <w:marTop w:val="0"/>
          <w:marBottom w:val="0"/>
          <w:divBdr>
            <w:top w:val="none" w:sz="0" w:space="0" w:color="auto"/>
            <w:left w:val="none" w:sz="0" w:space="0" w:color="auto"/>
            <w:bottom w:val="none" w:sz="0" w:space="0" w:color="auto"/>
            <w:right w:val="none" w:sz="0" w:space="0" w:color="auto"/>
          </w:divBdr>
        </w:div>
        <w:div w:id="1886485088">
          <w:marLeft w:val="0"/>
          <w:marRight w:val="0"/>
          <w:marTop w:val="0"/>
          <w:marBottom w:val="0"/>
          <w:divBdr>
            <w:top w:val="none" w:sz="0" w:space="0" w:color="auto"/>
            <w:left w:val="none" w:sz="0" w:space="0" w:color="auto"/>
            <w:bottom w:val="none" w:sz="0" w:space="0" w:color="auto"/>
            <w:right w:val="none" w:sz="0" w:space="0" w:color="auto"/>
          </w:divBdr>
        </w:div>
        <w:div w:id="1317994864">
          <w:marLeft w:val="0"/>
          <w:marRight w:val="0"/>
          <w:marTop w:val="0"/>
          <w:marBottom w:val="0"/>
          <w:divBdr>
            <w:top w:val="none" w:sz="0" w:space="0" w:color="auto"/>
            <w:left w:val="none" w:sz="0" w:space="0" w:color="auto"/>
            <w:bottom w:val="none" w:sz="0" w:space="0" w:color="auto"/>
            <w:right w:val="none" w:sz="0" w:space="0" w:color="auto"/>
          </w:divBdr>
        </w:div>
        <w:div w:id="707802356">
          <w:marLeft w:val="0"/>
          <w:marRight w:val="0"/>
          <w:marTop w:val="0"/>
          <w:marBottom w:val="0"/>
          <w:divBdr>
            <w:top w:val="none" w:sz="0" w:space="0" w:color="auto"/>
            <w:left w:val="none" w:sz="0" w:space="0" w:color="auto"/>
            <w:bottom w:val="none" w:sz="0" w:space="0" w:color="auto"/>
            <w:right w:val="none" w:sz="0" w:space="0" w:color="auto"/>
          </w:divBdr>
        </w:div>
        <w:div w:id="2042778417">
          <w:marLeft w:val="0"/>
          <w:marRight w:val="0"/>
          <w:marTop w:val="0"/>
          <w:marBottom w:val="0"/>
          <w:divBdr>
            <w:top w:val="none" w:sz="0" w:space="0" w:color="auto"/>
            <w:left w:val="none" w:sz="0" w:space="0" w:color="auto"/>
            <w:bottom w:val="none" w:sz="0" w:space="0" w:color="auto"/>
            <w:right w:val="none" w:sz="0" w:space="0" w:color="auto"/>
          </w:divBdr>
        </w:div>
        <w:div w:id="642586154">
          <w:marLeft w:val="0"/>
          <w:marRight w:val="0"/>
          <w:marTop w:val="0"/>
          <w:marBottom w:val="0"/>
          <w:divBdr>
            <w:top w:val="none" w:sz="0" w:space="0" w:color="auto"/>
            <w:left w:val="none" w:sz="0" w:space="0" w:color="auto"/>
            <w:bottom w:val="none" w:sz="0" w:space="0" w:color="auto"/>
            <w:right w:val="none" w:sz="0" w:space="0" w:color="auto"/>
          </w:divBdr>
        </w:div>
        <w:div w:id="1222599800">
          <w:marLeft w:val="0"/>
          <w:marRight w:val="0"/>
          <w:marTop w:val="0"/>
          <w:marBottom w:val="0"/>
          <w:divBdr>
            <w:top w:val="none" w:sz="0" w:space="0" w:color="auto"/>
            <w:left w:val="none" w:sz="0" w:space="0" w:color="auto"/>
            <w:bottom w:val="none" w:sz="0" w:space="0" w:color="auto"/>
            <w:right w:val="none" w:sz="0" w:space="0" w:color="auto"/>
          </w:divBdr>
        </w:div>
        <w:div w:id="1986162068">
          <w:marLeft w:val="0"/>
          <w:marRight w:val="0"/>
          <w:marTop w:val="0"/>
          <w:marBottom w:val="0"/>
          <w:divBdr>
            <w:top w:val="none" w:sz="0" w:space="0" w:color="auto"/>
            <w:left w:val="none" w:sz="0" w:space="0" w:color="auto"/>
            <w:bottom w:val="none" w:sz="0" w:space="0" w:color="auto"/>
            <w:right w:val="none" w:sz="0" w:space="0" w:color="auto"/>
          </w:divBdr>
        </w:div>
        <w:div w:id="1895778648">
          <w:marLeft w:val="0"/>
          <w:marRight w:val="0"/>
          <w:marTop w:val="0"/>
          <w:marBottom w:val="0"/>
          <w:divBdr>
            <w:top w:val="none" w:sz="0" w:space="0" w:color="auto"/>
            <w:left w:val="none" w:sz="0" w:space="0" w:color="auto"/>
            <w:bottom w:val="none" w:sz="0" w:space="0" w:color="auto"/>
            <w:right w:val="none" w:sz="0" w:space="0" w:color="auto"/>
          </w:divBdr>
        </w:div>
        <w:div w:id="1452821693">
          <w:marLeft w:val="0"/>
          <w:marRight w:val="0"/>
          <w:marTop w:val="0"/>
          <w:marBottom w:val="0"/>
          <w:divBdr>
            <w:top w:val="none" w:sz="0" w:space="0" w:color="auto"/>
            <w:left w:val="none" w:sz="0" w:space="0" w:color="auto"/>
            <w:bottom w:val="none" w:sz="0" w:space="0" w:color="auto"/>
            <w:right w:val="none" w:sz="0" w:space="0" w:color="auto"/>
          </w:divBdr>
        </w:div>
        <w:div w:id="9769572">
          <w:marLeft w:val="0"/>
          <w:marRight w:val="0"/>
          <w:marTop w:val="0"/>
          <w:marBottom w:val="0"/>
          <w:divBdr>
            <w:top w:val="none" w:sz="0" w:space="0" w:color="auto"/>
            <w:left w:val="none" w:sz="0" w:space="0" w:color="auto"/>
            <w:bottom w:val="none" w:sz="0" w:space="0" w:color="auto"/>
            <w:right w:val="none" w:sz="0" w:space="0" w:color="auto"/>
          </w:divBdr>
        </w:div>
        <w:div w:id="193007496">
          <w:marLeft w:val="0"/>
          <w:marRight w:val="0"/>
          <w:marTop w:val="0"/>
          <w:marBottom w:val="0"/>
          <w:divBdr>
            <w:top w:val="none" w:sz="0" w:space="0" w:color="auto"/>
            <w:left w:val="none" w:sz="0" w:space="0" w:color="auto"/>
            <w:bottom w:val="none" w:sz="0" w:space="0" w:color="auto"/>
            <w:right w:val="none" w:sz="0" w:space="0" w:color="auto"/>
          </w:divBdr>
        </w:div>
        <w:div w:id="1396319088">
          <w:marLeft w:val="0"/>
          <w:marRight w:val="0"/>
          <w:marTop w:val="0"/>
          <w:marBottom w:val="0"/>
          <w:divBdr>
            <w:top w:val="none" w:sz="0" w:space="0" w:color="auto"/>
            <w:left w:val="none" w:sz="0" w:space="0" w:color="auto"/>
            <w:bottom w:val="none" w:sz="0" w:space="0" w:color="auto"/>
            <w:right w:val="none" w:sz="0" w:space="0" w:color="auto"/>
          </w:divBdr>
        </w:div>
        <w:div w:id="139538871">
          <w:marLeft w:val="0"/>
          <w:marRight w:val="0"/>
          <w:marTop w:val="0"/>
          <w:marBottom w:val="0"/>
          <w:divBdr>
            <w:top w:val="none" w:sz="0" w:space="0" w:color="auto"/>
            <w:left w:val="none" w:sz="0" w:space="0" w:color="auto"/>
            <w:bottom w:val="none" w:sz="0" w:space="0" w:color="auto"/>
            <w:right w:val="none" w:sz="0" w:space="0" w:color="auto"/>
          </w:divBdr>
        </w:div>
        <w:div w:id="1434978503">
          <w:marLeft w:val="0"/>
          <w:marRight w:val="0"/>
          <w:marTop w:val="0"/>
          <w:marBottom w:val="0"/>
          <w:divBdr>
            <w:top w:val="none" w:sz="0" w:space="0" w:color="auto"/>
            <w:left w:val="none" w:sz="0" w:space="0" w:color="auto"/>
            <w:bottom w:val="none" w:sz="0" w:space="0" w:color="auto"/>
            <w:right w:val="none" w:sz="0" w:space="0" w:color="auto"/>
          </w:divBdr>
        </w:div>
        <w:div w:id="1228491810">
          <w:marLeft w:val="0"/>
          <w:marRight w:val="0"/>
          <w:marTop w:val="0"/>
          <w:marBottom w:val="0"/>
          <w:divBdr>
            <w:top w:val="none" w:sz="0" w:space="0" w:color="auto"/>
            <w:left w:val="none" w:sz="0" w:space="0" w:color="auto"/>
            <w:bottom w:val="none" w:sz="0" w:space="0" w:color="auto"/>
            <w:right w:val="none" w:sz="0" w:space="0" w:color="auto"/>
          </w:divBdr>
        </w:div>
        <w:div w:id="1653681401">
          <w:marLeft w:val="0"/>
          <w:marRight w:val="0"/>
          <w:marTop w:val="0"/>
          <w:marBottom w:val="0"/>
          <w:divBdr>
            <w:top w:val="none" w:sz="0" w:space="0" w:color="auto"/>
            <w:left w:val="none" w:sz="0" w:space="0" w:color="auto"/>
            <w:bottom w:val="none" w:sz="0" w:space="0" w:color="auto"/>
            <w:right w:val="none" w:sz="0" w:space="0" w:color="auto"/>
          </w:divBdr>
        </w:div>
        <w:div w:id="1414353684">
          <w:marLeft w:val="0"/>
          <w:marRight w:val="0"/>
          <w:marTop w:val="0"/>
          <w:marBottom w:val="0"/>
          <w:divBdr>
            <w:top w:val="none" w:sz="0" w:space="0" w:color="auto"/>
            <w:left w:val="none" w:sz="0" w:space="0" w:color="auto"/>
            <w:bottom w:val="none" w:sz="0" w:space="0" w:color="auto"/>
            <w:right w:val="none" w:sz="0" w:space="0" w:color="auto"/>
          </w:divBdr>
        </w:div>
        <w:div w:id="1459253102">
          <w:marLeft w:val="0"/>
          <w:marRight w:val="0"/>
          <w:marTop w:val="0"/>
          <w:marBottom w:val="0"/>
          <w:divBdr>
            <w:top w:val="none" w:sz="0" w:space="0" w:color="auto"/>
            <w:left w:val="none" w:sz="0" w:space="0" w:color="auto"/>
            <w:bottom w:val="none" w:sz="0" w:space="0" w:color="auto"/>
            <w:right w:val="none" w:sz="0" w:space="0" w:color="auto"/>
          </w:divBdr>
        </w:div>
        <w:div w:id="2051342376">
          <w:marLeft w:val="0"/>
          <w:marRight w:val="0"/>
          <w:marTop w:val="0"/>
          <w:marBottom w:val="0"/>
          <w:divBdr>
            <w:top w:val="none" w:sz="0" w:space="0" w:color="auto"/>
            <w:left w:val="none" w:sz="0" w:space="0" w:color="auto"/>
            <w:bottom w:val="none" w:sz="0" w:space="0" w:color="auto"/>
            <w:right w:val="none" w:sz="0" w:space="0" w:color="auto"/>
          </w:divBdr>
        </w:div>
        <w:div w:id="393625154">
          <w:marLeft w:val="0"/>
          <w:marRight w:val="0"/>
          <w:marTop w:val="0"/>
          <w:marBottom w:val="0"/>
          <w:divBdr>
            <w:top w:val="none" w:sz="0" w:space="0" w:color="auto"/>
            <w:left w:val="none" w:sz="0" w:space="0" w:color="auto"/>
            <w:bottom w:val="none" w:sz="0" w:space="0" w:color="auto"/>
            <w:right w:val="none" w:sz="0" w:space="0" w:color="auto"/>
          </w:divBdr>
        </w:div>
        <w:div w:id="2031177244">
          <w:marLeft w:val="0"/>
          <w:marRight w:val="0"/>
          <w:marTop w:val="0"/>
          <w:marBottom w:val="0"/>
          <w:divBdr>
            <w:top w:val="none" w:sz="0" w:space="0" w:color="auto"/>
            <w:left w:val="none" w:sz="0" w:space="0" w:color="auto"/>
            <w:bottom w:val="none" w:sz="0" w:space="0" w:color="auto"/>
            <w:right w:val="none" w:sz="0" w:space="0" w:color="auto"/>
          </w:divBdr>
        </w:div>
        <w:div w:id="846753619">
          <w:marLeft w:val="0"/>
          <w:marRight w:val="0"/>
          <w:marTop w:val="0"/>
          <w:marBottom w:val="0"/>
          <w:divBdr>
            <w:top w:val="none" w:sz="0" w:space="0" w:color="auto"/>
            <w:left w:val="none" w:sz="0" w:space="0" w:color="auto"/>
            <w:bottom w:val="none" w:sz="0" w:space="0" w:color="auto"/>
            <w:right w:val="none" w:sz="0" w:space="0" w:color="auto"/>
          </w:divBdr>
        </w:div>
        <w:div w:id="2032797360">
          <w:marLeft w:val="0"/>
          <w:marRight w:val="0"/>
          <w:marTop w:val="0"/>
          <w:marBottom w:val="0"/>
          <w:divBdr>
            <w:top w:val="none" w:sz="0" w:space="0" w:color="auto"/>
            <w:left w:val="none" w:sz="0" w:space="0" w:color="auto"/>
            <w:bottom w:val="none" w:sz="0" w:space="0" w:color="auto"/>
            <w:right w:val="none" w:sz="0" w:space="0" w:color="auto"/>
          </w:divBdr>
        </w:div>
        <w:div w:id="264117499">
          <w:marLeft w:val="0"/>
          <w:marRight w:val="0"/>
          <w:marTop w:val="0"/>
          <w:marBottom w:val="0"/>
          <w:divBdr>
            <w:top w:val="none" w:sz="0" w:space="0" w:color="auto"/>
            <w:left w:val="none" w:sz="0" w:space="0" w:color="auto"/>
            <w:bottom w:val="none" w:sz="0" w:space="0" w:color="auto"/>
            <w:right w:val="none" w:sz="0" w:space="0" w:color="auto"/>
          </w:divBdr>
        </w:div>
        <w:div w:id="1189367250">
          <w:marLeft w:val="0"/>
          <w:marRight w:val="0"/>
          <w:marTop w:val="0"/>
          <w:marBottom w:val="0"/>
          <w:divBdr>
            <w:top w:val="none" w:sz="0" w:space="0" w:color="auto"/>
            <w:left w:val="none" w:sz="0" w:space="0" w:color="auto"/>
            <w:bottom w:val="none" w:sz="0" w:space="0" w:color="auto"/>
            <w:right w:val="none" w:sz="0" w:space="0" w:color="auto"/>
          </w:divBdr>
        </w:div>
        <w:div w:id="446775579">
          <w:marLeft w:val="0"/>
          <w:marRight w:val="0"/>
          <w:marTop w:val="0"/>
          <w:marBottom w:val="0"/>
          <w:divBdr>
            <w:top w:val="none" w:sz="0" w:space="0" w:color="auto"/>
            <w:left w:val="none" w:sz="0" w:space="0" w:color="auto"/>
            <w:bottom w:val="none" w:sz="0" w:space="0" w:color="auto"/>
            <w:right w:val="none" w:sz="0" w:space="0" w:color="auto"/>
          </w:divBdr>
        </w:div>
        <w:div w:id="1165315506">
          <w:marLeft w:val="0"/>
          <w:marRight w:val="0"/>
          <w:marTop w:val="0"/>
          <w:marBottom w:val="0"/>
          <w:divBdr>
            <w:top w:val="none" w:sz="0" w:space="0" w:color="auto"/>
            <w:left w:val="none" w:sz="0" w:space="0" w:color="auto"/>
            <w:bottom w:val="none" w:sz="0" w:space="0" w:color="auto"/>
            <w:right w:val="none" w:sz="0" w:space="0" w:color="auto"/>
          </w:divBdr>
        </w:div>
        <w:div w:id="1278561617">
          <w:marLeft w:val="0"/>
          <w:marRight w:val="0"/>
          <w:marTop w:val="0"/>
          <w:marBottom w:val="0"/>
          <w:divBdr>
            <w:top w:val="none" w:sz="0" w:space="0" w:color="auto"/>
            <w:left w:val="none" w:sz="0" w:space="0" w:color="auto"/>
            <w:bottom w:val="none" w:sz="0" w:space="0" w:color="auto"/>
            <w:right w:val="none" w:sz="0" w:space="0" w:color="auto"/>
          </w:divBdr>
        </w:div>
        <w:div w:id="1297177575">
          <w:marLeft w:val="0"/>
          <w:marRight w:val="0"/>
          <w:marTop w:val="0"/>
          <w:marBottom w:val="0"/>
          <w:divBdr>
            <w:top w:val="none" w:sz="0" w:space="0" w:color="auto"/>
            <w:left w:val="none" w:sz="0" w:space="0" w:color="auto"/>
            <w:bottom w:val="none" w:sz="0" w:space="0" w:color="auto"/>
            <w:right w:val="none" w:sz="0" w:space="0" w:color="auto"/>
          </w:divBdr>
        </w:div>
        <w:div w:id="1325937007">
          <w:marLeft w:val="0"/>
          <w:marRight w:val="0"/>
          <w:marTop w:val="0"/>
          <w:marBottom w:val="0"/>
          <w:divBdr>
            <w:top w:val="none" w:sz="0" w:space="0" w:color="auto"/>
            <w:left w:val="none" w:sz="0" w:space="0" w:color="auto"/>
            <w:bottom w:val="none" w:sz="0" w:space="0" w:color="auto"/>
            <w:right w:val="none" w:sz="0" w:space="0" w:color="auto"/>
          </w:divBdr>
        </w:div>
        <w:div w:id="66155289">
          <w:marLeft w:val="0"/>
          <w:marRight w:val="0"/>
          <w:marTop w:val="0"/>
          <w:marBottom w:val="0"/>
          <w:divBdr>
            <w:top w:val="none" w:sz="0" w:space="0" w:color="auto"/>
            <w:left w:val="none" w:sz="0" w:space="0" w:color="auto"/>
            <w:bottom w:val="none" w:sz="0" w:space="0" w:color="auto"/>
            <w:right w:val="none" w:sz="0" w:space="0" w:color="auto"/>
          </w:divBdr>
        </w:div>
        <w:div w:id="864830669">
          <w:marLeft w:val="0"/>
          <w:marRight w:val="0"/>
          <w:marTop w:val="0"/>
          <w:marBottom w:val="0"/>
          <w:divBdr>
            <w:top w:val="none" w:sz="0" w:space="0" w:color="auto"/>
            <w:left w:val="none" w:sz="0" w:space="0" w:color="auto"/>
            <w:bottom w:val="none" w:sz="0" w:space="0" w:color="auto"/>
            <w:right w:val="none" w:sz="0" w:space="0" w:color="auto"/>
          </w:divBdr>
        </w:div>
        <w:div w:id="111098647">
          <w:marLeft w:val="0"/>
          <w:marRight w:val="0"/>
          <w:marTop w:val="0"/>
          <w:marBottom w:val="0"/>
          <w:divBdr>
            <w:top w:val="none" w:sz="0" w:space="0" w:color="auto"/>
            <w:left w:val="none" w:sz="0" w:space="0" w:color="auto"/>
            <w:bottom w:val="none" w:sz="0" w:space="0" w:color="auto"/>
            <w:right w:val="none" w:sz="0" w:space="0" w:color="auto"/>
          </w:divBdr>
        </w:div>
        <w:div w:id="1817255139">
          <w:marLeft w:val="0"/>
          <w:marRight w:val="0"/>
          <w:marTop w:val="0"/>
          <w:marBottom w:val="0"/>
          <w:divBdr>
            <w:top w:val="none" w:sz="0" w:space="0" w:color="auto"/>
            <w:left w:val="none" w:sz="0" w:space="0" w:color="auto"/>
            <w:bottom w:val="none" w:sz="0" w:space="0" w:color="auto"/>
            <w:right w:val="none" w:sz="0" w:space="0" w:color="auto"/>
          </w:divBdr>
        </w:div>
        <w:div w:id="1147477376">
          <w:marLeft w:val="0"/>
          <w:marRight w:val="0"/>
          <w:marTop w:val="0"/>
          <w:marBottom w:val="0"/>
          <w:divBdr>
            <w:top w:val="none" w:sz="0" w:space="0" w:color="auto"/>
            <w:left w:val="none" w:sz="0" w:space="0" w:color="auto"/>
            <w:bottom w:val="none" w:sz="0" w:space="0" w:color="auto"/>
            <w:right w:val="none" w:sz="0" w:space="0" w:color="auto"/>
          </w:divBdr>
        </w:div>
        <w:div w:id="1470902922">
          <w:marLeft w:val="0"/>
          <w:marRight w:val="0"/>
          <w:marTop w:val="0"/>
          <w:marBottom w:val="0"/>
          <w:divBdr>
            <w:top w:val="none" w:sz="0" w:space="0" w:color="auto"/>
            <w:left w:val="none" w:sz="0" w:space="0" w:color="auto"/>
            <w:bottom w:val="none" w:sz="0" w:space="0" w:color="auto"/>
            <w:right w:val="none" w:sz="0" w:space="0" w:color="auto"/>
          </w:divBdr>
        </w:div>
        <w:div w:id="2031031811">
          <w:marLeft w:val="0"/>
          <w:marRight w:val="0"/>
          <w:marTop w:val="0"/>
          <w:marBottom w:val="0"/>
          <w:divBdr>
            <w:top w:val="none" w:sz="0" w:space="0" w:color="auto"/>
            <w:left w:val="none" w:sz="0" w:space="0" w:color="auto"/>
            <w:bottom w:val="none" w:sz="0" w:space="0" w:color="auto"/>
            <w:right w:val="none" w:sz="0" w:space="0" w:color="auto"/>
          </w:divBdr>
        </w:div>
        <w:div w:id="231699697">
          <w:marLeft w:val="0"/>
          <w:marRight w:val="0"/>
          <w:marTop w:val="0"/>
          <w:marBottom w:val="0"/>
          <w:divBdr>
            <w:top w:val="none" w:sz="0" w:space="0" w:color="auto"/>
            <w:left w:val="none" w:sz="0" w:space="0" w:color="auto"/>
            <w:bottom w:val="none" w:sz="0" w:space="0" w:color="auto"/>
            <w:right w:val="none" w:sz="0" w:space="0" w:color="auto"/>
          </w:divBdr>
        </w:div>
        <w:div w:id="1789735212">
          <w:marLeft w:val="0"/>
          <w:marRight w:val="0"/>
          <w:marTop w:val="0"/>
          <w:marBottom w:val="0"/>
          <w:divBdr>
            <w:top w:val="none" w:sz="0" w:space="0" w:color="auto"/>
            <w:left w:val="none" w:sz="0" w:space="0" w:color="auto"/>
            <w:bottom w:val="none" w:sz="0" w:space="0" w:color="auto"/>
            <w:right w:val="none" w:sz="0" w:space="0" w:color="auto"/>
          </w:divBdr>
        </w:div>
        <w:div w:id="2041927118">
          <w:marLeft w:val="0"/>
          <w:marRight w:val="0"/>
          <w:marTop w:val="0"/>
          <w:marBottom w:val="0"/>
          <w:divBdr>
            <w:top w:val="none" w:sz="0" w:space="0" w:color="auto"/>
            <w:left w:val="none" w:sz="0" w:space="0" w:color="auto"/>
            <w:bottom w:val="none" w:sz="0" w:space="0" w:color="auto"/>
            <w:right w:val="none" w:sz="0" w:space="0" w:color="auto"/>
          </w:divBdr>
        </w:div>
        <w:div w:id="1454402459">
          <w:marLeft w:val="0"/>
          <w:marRight w:val="0"/>
          <w:marTop w:val="0"/>
          <w:marBottom w:val="0"/>
          <w:divBdr>
            <w:top w:val="none" w:sz="0" w:space="0" w:color="auto"/>
            <w:left w:val="none" w:sz="0" w:space="0" w:color="auto"/>
            <w:bottom w:val="none" w:sz="0" w:space="0" w:color="auto"/>
            <w:right w:val="none" w:sz="0" w:space="0" w:color="auto"/>
          </w:divBdr>
        </w:div>
        <w:div w:id="1058937827">
          <w:marLeft w:val="0"/>
          <w:marRight w:val="0"/>
          <w:marTop w:val="0"/>
          <w:marBottom w:val="0"/>
          <w:divBdr>
            <w:top w:val="none" w:sz="0" w:space="0" w:color="auto"/>
            <w:left w:val="none" w:sz="0" w:space="0" w:color="auto"/>
            <w:bottom w:val="none" w:sz="0" w:space="0" w:color="auto"/>
            <w:right w:val="none" w:sz="0" w:space="0" w:color="auto"/>
          </w:divBdr>
        </w:div>
        <w:div w:id="1905677827">
          <w:marLeft w:val="0"/>
          <w:marRight w:val="0"/>
          <w:marTop w:val="0"/>
          <w:marBottom w:val="0"/>
          <w:divBdr>
            <w:top w:val="none" w:sz="0" w:space="0" w:color="auto"/>
            <w:left w:val="none" w:sz="0" w:space="0" w:color="auto"/>
            <w:bottom w:val="none" w:sz="0" w:space="0" w:color="auto"/>
            <w:right w:val="none" w:sz="0" w:space="0" w:color="auto"/>
          </w:divBdr>
        </w:div>
        <w:div w:id="1303078705">
          <w:marLeft w:val="0"/>
          <w:marRight w:val="0"/>
          <w:marTop w:val="0"/>
          <w:marBottom w:val="0"/>
          <w:divBdr>
            <w:top w:val="none" w:sz="0" w:space="0" w:color="auto"/>
            <w:left w:val="none" w:sz="0" w:space="0" w:color="auto"/>
            <w:bottom w:val="none" w:sz="0" w:space="0" w:color="auto"/>
            <w:right w:val="none" w:sz="0" w:space="0" w:color="auto"/>
          </w:divBdr>
        </w:div>
        <w:div w:id="1866210065">
          <w:marLeft w:val="0"/>
          <w:marRight w:val="0"/>
          <w:marTop w:val="0"/>
          <w:marBottom w:val="0"/>
          <w:divBdr>
            <w:top w:val="none" w:sz="0" w:space="0" w:color="auto"/>
            <w:left w:val="none" w:sz="0" w:space="0" w:color="auto"/>
            <w:bottom w:val="none" w:sz="0" w:space="0" w:color="auto"/>
            <w:right w:val="none" w:sz="0" w:space="0" w:color="auto"/>
          </w:divBdr>
        </w:div>
        <w:div w:id="1699887365">
          <w:marLeft w:val="0"/>
          <w:marRight w:val="0"/>
          <w:marTop w:val="0"/>
          <w:marBottom w:val="0"/>
          <w:divBdr>
            <w:top w:val="none" w:sz="0" w:space="0" w:color="auto"/>
            <w:left w:val="none" w:sz="0" w:space="0" w:color="auto"/>
            <w:bottom w:val="none" w:sz="0" w:space="0" w:color="auto"/>
            <w:right w:val="none" w:sz="0" w:space="0" w:color="auto"/>
          </w:divBdr>
        </w:div>
        <w:div w:id="33190080">
          <w:marLeft w:val="0"/>
          <w:marRight w:val="0"/>
          <w:marTop w:val="0"/>
          <w:marBottom w:val="0"/>
          <w:divBdr>
            <w:top w:val="none" w:sz="0" w:space="0" w:color="auto"/>
            <w:left w:val="none" w:sz="0" w:space="0" w:color="auto"/>
            <w:bottom w:val="none" w:sz="0" w:space="0" w:color="auto"/>
            <w:right w:val="none" w:sz="0" w:space="0" w:color="auto"/>
          </w:divBdr>
        </w:div>
        <w:div w:id="550652147">
          <w:marLeft w:val="0"/>
          <w:marRight w:val="0"/>
          <w:marTop w:val="0"/>
          <w:marBottom w:val="0"/>
          <w:divBdr>
            <w:top w:val="none" w:sz="0" w:space="0" w:color="auto"/>
            <w:left w:val="none" w:sz="0" w:space="0" w:color="auto"/>
            <w:bottom w:val="none" w:sz="0" w:space="0" w:color="auto"/>
            <w:right w:val="none" w:sz="0" w:space="0" w:color="auto"/>
          </w:divBdr>
        </w:div>
        <w:div w:id="1033114963">
          <w:marLeft w:val="0"/>
          <w:marRight w:val="0"/>
          <w:marTop w:val="0"/>
          <w:marBottom w:val="0"/>
          <w:divBdr>
            <w:top w:val="none" w:sz="0" w:space="0" w:color="auto"/>
            <w:left w:val="none" w:sz="0" w:space="0" w:color="auto"/>
            <w:bottom w:val="none" w:sz="0" w:space="0" w:color="auto"/>
            <w:right w:val="none" w:sz="0" w:space="0" w:color="auto"/>
          </w:divBdr>
        </w:div>
        <w:div w:id="580602886">
          <w:marLeft w:val="0"/>
          <w:marRight w:val="0"/>
          <w:marTop w:val="0"/>
          <w:marBottom w:val="0"/>
          <w:divBdr>
            <w:top w:val="none" w:sz="0" w:space="0" w:color="auto"/>
            <w:left w:val="none" w:sz="0" w:space="0" w:color="auto"/>
            <w:bottom w:val="none" w:sz="0" w:space="0" w:color="auto"/>
            <w:right w:val="none" w:sz="0" w:space="0" w:color="auto"/>
          </w:divBdr>
        </w:div>
        <w:div w:id="309405460">
          <w:marLeft w:val="0"/>
          <w:marRight w:val="0"/>
          <w:marTop w:val="0"/>
          <w:marBottom w:val="0"/>
          <w:divBdr>
            <w:top w:val="none" w:sz="0" w:space="0" w:color="auto"/>
            <w:left w:val="none" w:sz="0" w:space="0" w:color="auto"/>
            <w:bottom w:val="none" w:sz="0" w:space="0" w:color="auto"/>
            <w:right w:val="none" w:sz="0" w:space="0" w:color="auto"/>
          </w:divBdr>
        </w:div>
        <w:div w:id="733813562">
          <w:marLeft w:val="0"/>
          <w:marRight w:val="0"/>
          <w:marTop w:val="0"/>
          <w:marBottom w:val="0"/>
          <w:divBdr>
            <w:top w:val="none" w:sz="0" w:space="0" w:color="auto"/>
            <w:left w:val="none" w:sz="0" w:space="0" w:color="auto"/>
            <w:bottom w:val="none" w:sz="0" w:space="0" w:color="auto"/>
            <w:right w:val="none" w:sz="0" w:space="0" w:color="auto"/>
          </w:divBdr>
        </w:div>
        <w:div w:id="392041765">
          <w:marLeft w:val="0"/>
          <w:marRight w:val="0"/>
          <w:marTop w:val="0"/>
          <w:marBottom w:val="0"/>
          <w:divBdr>
            <w:top w:val="none" w:sz="0" w:space="0" w:color="auto"/>
            <w:left w:val="none" w:sz="0" w:space="0" w:color="auto"/>
            <w:bottom w:val="none" w:sz="0" w:space="0" w:color="auto"/>
            <w:right w:val="none" w:sz="0" w:space="0" w:color="auto"/>
          </w:divBdr>
        </w:div>
        <w:div w:id="1049384169">
          <w:marLeft w:val="0"/>
          <w:marRight w:val="0"/>
          <w:marTop w:val="0"/>
          <w:marBottom w:val="0"/>
          <w:divBdr>
            <w:top w:val="none" w:sz="0" w:space="0" w:color="auto"/>
            <w:left w:val="none" w:sz="0" w:space="0" w:color="auto"/>
            <w:bottom w:val="none" w:sz="0" w:space="0" w:color="auto"/>
            <w:right w:val="none" w:sz="0" w:space="0" w:color="auto"/>
          </w:divBdr>
        </w:div>
        <w:div w:id="293097152">
          <w:marLeft w:val="0"/>
          <w:marRight w:val="0"/>
          <w:marTop w:val="0"/>
          <w:marBottom w:val="0"/>
          <w:divBdr>
            <w:top w:val="none" w:sz="0" w:space="0" w:color="auto"/>
            <w:left w:val="none" w:sz="0" w:space="0" w:color="auto"/>
            <w:bottom w:val="none" w:sz="0" w:space="0" w:color="auto"/>
            <w:right w:val="none" w:sz="0" w:space="0" w:color="auto"/>
          </w:divBdr>
        </w:div>
        <w:div w:id="763377344">
          <w:marLeft w:val="0"/>
          <w:marRight w:val="0"/>
          <w:marTop w:val="0"/>
          <w:marBottom w:val="0"/>
          <w:divBdr>
            <w:top w:val="none" w:sz="0" w:space="0" w:color="auto"/>
            <w:left w:val="none" w:sz="0" w:space="0" w:color="auto"/>
            <w:bottom w:val="none" w:sz="0" w:space="0" w:color="auto"/>
            <w:right w:val="none" w:sz="0" w:space="0" w:color="auto"/>
          </w:divBdr>
        </w:div>
        <w:div w:id="252671034">
          <w:marLeft w:val="0"/>
          <w:marRight w:val="0"/>
          <w:marTop w:val="0"/>
          <w:marBottom w:val="0"/>
          <w:divBdr>
            <w:top w:val="none" w:sz="0" w:space="0" w:color="auto"/>
            <w:left w:val="none" w:sz="0" w:space="0" w:color="auto"/>
            <w:bottom w:val="none" w:sz="0" w:space="0" w:color="auto"/>
            <w:right w:val="none" w:sz="0" w:space="0" w:color="auto"/>
          </w:divBdr>
        </w:div>
        <w:div w:id="1979459034">
          <w:marLeft w:val="0"/>
          <w:marRight w:val="0"/>
          <w:marTop w:val="0"/>
          <w:marBottom w:val="0"/>
          <w:divBdr>
            <w:top w:val="none" w:sz="0" w:space="0" w:color="auto"/>
            <w:left w:val="none" w:sz="0" w:space="0" w:color="auto"/>
            <w:bottom w:val="none" w:sz="0" w:space="0" w:color="auto"/>
            <w:right w:val="none" w:sz="0" w:space="0" w:color="auto"/>
          </w:divBdr>
        </w:div>
        <w:div w:id="514156749">
          <w:marLeft w:val="0"/>
          <w:marRight w:val="0"/>
          <w:marTop w:val="0"/>
          <w:marBottom w:val="0"/>
          <w:divBdr>
            <w:top w:val="none" w:sz="0" w:space="0" w:color="auto"/>
            <w:left w:val="none" w:sz="0" w:space="0" w:color="auto"/>
            <w:bottom w:val="none" w:sz="0" w:space="0" w:color="auto"/>
            <w:right w:val="none" w:sz="0" w:space="0" w:color="auto"/>
          </w:divBdr>
        </w:div>
        <w:div w:id="378361262">
          <w:marLeft w:val="0"/>
          <w:marRight w:val="0"/>
          <w:marTop w:val="0"/>
          <w:marBottom w:val="0"/>
          <w:divBdr>
            <w:top w:val="none" w:sz="0" w:space="0" w:color="auto"/>
            <w:left w:val="none" w:sz="0" w:space="0" w:color="auto"/>
            <w:bottom w:val="none" w:sz="0" w:space="0" w:color="auto"/>
            <w:right w:val="none" w:sz="0" w:space="0" w:color="auto"/>
          </w:divBdr>
        </w:div>
        <w:div w:id="463160560">
          <w:marLeft w:val="0"/>
          <w:marRight w:val="0"/>
          <w:marTop w:val="0"/>
          <w:marBottom w:val="0"/>
          <w:divBdr>
            <w:top w:val="none" w:sz="0" w:space="0" w:color="auto"/>
            <w:left w:val="none" w:sz="0" w:space="0" w:color="auto"/>
            <w:bottom w:val="none" w:sz="0" w:space="0" w:color="auto"/>
            <w:right w:val="none" w:sz="0" w:space="0" w:color="auto"/>
          </w:divBdr>
        </w:div>
        <w:div w:id="1501385865">
          <w:marLeft w:val="0"/>
          <w:marRight w:val="0"/>
          <w:marTop w:val="0"/>
          <w:marBottom w:val="0"/>
          <w:divBdr>
            <w:top w:val="none" w:sz="0" w:space="0" w:color="auto"/>
            <w:left w:val="none" w:sz="0" w:space="0" w:color="auto"/>
            <w:bottom w:val="none" w:sz="0" w:space="0" w:color="auto"/>
            <w:right w:val="none" w:sz="0" w:space="0" w:color="auto"/>
          </w:divBdr>
        </w:div>
        <w:div w:id="850726777">
          <w:marLeft w:val="0"/>
          <w:marRight w:val="0"/>
          <w:marTop w:val="0"/>
          <w:marBottom w:val="0"/>
          <w:divBdr>
            <w:top w:val="none" w:sz="0" w:space="0" w:color="auto"/>
            <w:left w:val="none" w:sz="0" w:space="0" w:color="auto"/>
            <w:bottom w:val="none" w:sz="0" w:space="0" w:color="auto"/>
            <w:right w:val="none" w:sz="0" w:space="0" w:color="auto"/>
          </w:divBdr>
        </w:div>
        <w:div w:id="476847978">
          <w:marLeft w:val="0"/>
          <w:marRight w:val="0"/>
          <w:marTop w:val="0"/>
          <w:marBottom w:val="0"/>
          <w:divBdr>
            <w:top w:val="none" w:sz="0" w:space="0" w:color="auto"/>
            <w:left w:val="none" w:sz="0" w:space="0" w:color="auto"/>
            <w:bottom w:val="none" w:sz="0" w:space="0" w:color="auto"/>
            <w:right w:val="none" w:sz="0" w:space="0" w:color="auto"/>
          </w:divBdr>
        </w:div>
        <w:div w:id="859777348">
          <w:marLeft w:val="0"/>
          <w:marRight w:val="0"/>
          <w:marTop w:val="0"/>
          <w:marBottom w:val="0"/>
          <w:divBdr>
            <w:top w:val="none" w:sz="0" w:space="0" w:color="auto"/>
            <w:left w:val="none" w:sz="0" w:space="0" w:color="auto"/>
            <w:bottom w:val="none" w:sz="0" w:space="0" w:color="auto"/>
            <w:right w:val="none" w:sz="0" w:space="0" w:color="auto"/>
          </w:divBdr>
        </w:div>
        <w:div w:id="1011184893">
          <w:marLeft w:val="0"/>
          <w:marRight w:val="0"/>
          <w:marTop w:val="0"/>
          <w:marBottom w:val="0"/>
          <w:divBdr>
            <w:top w:val="none" w:sz="0" w:space="0" w:color="auto"/>
            <w:left w:val="none" w:sz="0" w:space="0" w:color="auto"/>
            <w:bottom w:val="none" w:sz="0" w:space="0" w:color="auto"/>
            <w:right w:val="none" w:sz="0" w:space="0" w:color="auto"/>
          </w:divBdr>
        </w:div>
        <w:div w:id="790131481">
          <w:marLeft w:val="0"/>
          <w:marRight w:val="0"/>
          <w:marTop w:val="0"/>
          <w:marBottom w:val="0"/>
          <w:divBdr>
            <w:top w:val="none" w:sz="0" w:space="0" w:color="auto"/>
            <w:left w:val="none" w:sz="0" w:space="0" w:color="auto"/>
            <w:bottom w:val="none" w:sz="0" w:space="0" w:color="auto"/>
            <w:right w:val="none" w:sz="0" w:space="0" w:color="auto"/>
          </w:divBdr>
        </w:div>
        <w:div w:id="1074624768">
          <w:marLeft w:val="0"/>
          <w:marRight w:val="0"/>
          <w:marTop w:val="0"/>
          <w:marBottom w:val="0"/>
          <w:divBdr>
            <w:top w:val="none" w:sz="0" w:space="0" w:color="auto"/>
            <w:left w:val="none" w:sz="0" w:space="0" w:color="auto"/>
            <w:bottom w:val="none" w:sz="0" w:space="0" w:color="auto"/>
            <w:right w:val="none" w:sz="0" w:space="0" w:color="auto"/>
          </w:divBdr>
        </w:div>
        <w:div w:id="617223097">
          <w:marLeft w:val="0"/>
          <w:marRight w:val="0"/>
          <w:marTop w:val="0"/>
          <w:marBottom w:val="0"/>
          <w:divBdr>
            <w:top w:val="none" w:sz="0" w:space="0" w:color="auto"/>
            <w:left w:val="none" w:sz="0" w:space="0" w:color="auto"/>
            <w:bottom w:val="none" w:sz="0" w:space="0" w:color="auto"/>
            <w:right w:val="none" w:sz="0" w:space="0" w:color="auto"/>
          </w:divBdr>
        </w:div>
        <w:div w:id="686293709">
          <w:marLeft w:val="0"/>
          <w:marRight w:val="0"/>
          <w:marTop w:val="0"/>
          <w:marBottom w:val="0"/>
          <w:divBdr>
            <w:top w:val="none" w:sz="0" w:space="0" w:color="auto"/>
            <w:left w:val="none" w:sz="0" w:space="0" w:color="auto"/>
            <w:bottom w:val="none" w:sz="0" w:space="0" w:color="auto"/>
            <w:right w:val="none" w:sz="0" w:space="0" w:color="auto"/>
          </w:divBdr>
        </w:div>
        <w:div w:id="1877573351">
          <w:marLeft w:val="0"/>
          <w:marRight w:val="0"/>
          <w:marTop w:val="0"/>
          <w:marBottom w:val="0"/>
          <w:divBdr>
            <w:top w:val="none" w:sz="0" w:space="0" w:color="auto"/>
            <w:left w:val="none" w:sz="0" w:space="0" w:color="auto"/>
            <w:bottom w:val="none" w:sz="0" w:space="0" w:color="auto"/>
            <w:right w:val="none" w:sz="0" w:space="0" w:color="auto"/>
          </w:divBdr>
        </w:div>
        <w:div w:id="329797176">
          <w:marLeft w:val="0"/>
          <w:marRight w:val="0"/>
          <w:marTop w:val="0"/>
          <w:marBottom w:val="0"/>
          <w:divBdr>
            <w:top w:val="none" w:sz="0" w:space="0" w:color="auto"/>
            <w:left w:val="none" w:sz="0" w:space="0" w:color="auto"/>
            <w:bottom w:val="none" w:sz="0" w:space="0" w:color="auto"/>
            <w:right w:val="none" w:sz="0" w:space="0" w:color="auto"/>
          </w:divBdr>
        </w:div>
        <w:div w:id="1813017569">
          <w:marLeft w:val="0"/>
          <w:marRight w:val="0"/>
          <w:marTop w:val="0"/>
          <w:marBottom w:val="0"/>
          <w:divBdr>
            <w:top w:val="none" w:sz="0" w:space="0" w:color="auto"/>
            <w:left w:val="none" w:sz="0" w:space="0" w:color="auto"/>
            <w:bottom w:val="none" w:sz="0" w:space="0" w:color="auto"/>
            <w:right w:val="none" w:sz="0" w:space="0" w:color="auto"/>
          </w:divBdr>
        </w:div>
        <w:div w:id="794181711">
          <w:marLeft w:val="0"/>
          <w:marRight w:val="0"/>
          <w:marTop w:val="0"/>
          <w:marBottom w:val="0"/>
          <w:divBdr>
            <w:top w:val="none" w:sz="0" w:space="0" w:color="auto"/>
            <w:left w:val="none" w:sz="0" w:space="0" w:color="auto"/>
            <w:bottom w:val="none" w:sz="0" w:space="0" w:color="auto"/>
            <w:right w:val="none" w:sz="0" w:space="0" w:color="auto"/>
          </w:divBdr>
        </w:div>
        <w:div w:id="775254029">
          <w:marLeft w:val="0"/>
          <w:marRight w:val="0"/>
          <w:marTop w:val="0"/>
          <w:marBottom w:val="0"/>
          <w:divBdr>
            <w:top w:val="none" w:sz="0" w:space="0" w:color="auto"/>
            <w:left w:val="none" w:sz="0" w:space="0" w:color="auto"/>
            <w:bottom w:val="none" w:sz="0" w:space="0" w:color="auto"/>
            <w:right w:val="none" w:sz="0" w:space="0" w:color="auto"/>
          </w:divBdr>
        </w:div>
        <w:div w:id="1137651522">
          <w:marLeft w:val="0"/>
          <w:marRight w:val="0"/>
          <w:marTop w:val="0"/>
          <w:marBottom w:val="0"/>
          <w:divBdr>
            <w:top w:val="none" w:sz="0" w:space="0" w:color="auto"/>
            <w:left w:val="none" w:sz="0" w:space="0" w:color="auto"/>
            <w:bottom w:val="none" w:sz="0" w:space="0" w:color="auto"/>
            <w:right w:val="none" w:sz="0" w:space="0" w:color="auto"/>
          </w:divBdr>
        </w:div>
        <w:div w:id="498888116">
          <w:marLeft w:val="0"/>
          <w:marRight w:val="0"/>
          <w:marTop w:val="0"/>
          <w:marBottom w:val="0"/>
          <w:divBdr>
            <w:top w:val="none" w:sz="0" w:space="0" w:color="auto"/>
            <w:left w:val="none" w:sz="0" w:space="0" w:color="auto"/>
            <w:bottom w:val="none" w:sz="0" w:space="0" w:color="auto"/>
            <w:right w:val="none" w:sz="0" w:space="0" w:color="auto"/>
          </w:divBdr>
        </w:div>
        <w:div w:id="832574670">
          <w:marLeft w:val="0"/>
          <w:marRight w:val="0"/>
          <w:marTop w:val="0"/>
          <w:marBottom w:val="0"/>
          <w:divBdr>
            <w:top w:val="none" w:sz="0" w:space="0" w:color="auto"/>
            <w:left w:val="none" w:sz="0" w:space="0" w:color="auto"/>
            <w:bottom w:val="none" w:sz="0" w:space="0" w:color="auto"/>
            <w:right w:val="none" w:sz="0" w:space="0" w:color="auto"/>
          </w:divBdr>
        </w:div>
        <w:div w:id="503519103">
          <w:marLeft w:val="0"/>
          <w:marRight w:val="0"/>
          <w:marTop w:val="0"/>
          <w:marBottom w:val="0"/>
          <w:divBdr>
            <w:top w:val="none" w:sz="0" w:space="0" w:color="auto"/>
            <w:left w:val="none" w:sz="0" w:space="0" w:color="auto"/>
            <w:bottom w:val="none" w:sz="0" w:space="0" w:color="auto"/>
            <w:right w:val="none" w:sz="0" w:space="0" w:color="auto"/>
          </w:divBdr>
        </w:div>
        <w:div w:id="1646619713">
          <w:marLeft w:val="0"/>
          <w:marRight w:val="0"/>
          <w:marTop w:val="0"/>
          <w:marBottom w:val="0"/>
          <w:divBdr>
            <w:top w:val="none" w:sz="0" w:space="0" w:color="auto"/>
            <w:left w:val="none" w:sz="0" w:space="0" w:color="auto"/>
            <w:bottom w:val="none" w:sz="0" w:space="0" w:color="auto"/>
            <w:right w:val="none" w:sz="0" w:space="0" w:color="auto"/>
          </w:divBdr>
        </w:div>
        <w:div w:id="629434445">
          <w:marLeft w:val="0"/>
          <w:marRight w:val="0"/>
          <w:marTop w:val="0"/>
          <w:marBottom w:val="0"/>
          <w:divBdr>
            <w:top w:val="none" w:sz="0" w:space="0" w:color="auto"/>
            <w:left w:val="none" w:sz="0" w:space="0" w:color="auto"/>
            <w:bottom w:val="none" w:sz="0" w:space="0" w:color="auto"/>
            <w:right w:val="none" w:sz="0" w:space="0" w:color="auto"/>
          </w:divBdr>
        </w:div>
        <w:div w:id="2074574360">
          <w:marLeft w:val="0"/>
          <w:marRight w:val="0"/>
          <w:marTop w:val="0"/>
          <w:marBottom w:val="0"/>
          <w:divBdr>
            <w:top w:val="none" w:sz="0" w:space="0" w:color="auto"/>
            <w:left w:val="none" w:sz="0" w:space="0" w:color="auto"/>
            <w:bottom w:val="none" w:sz="0" w:space="0" w:color="auto"/>
            <w:right w:val="none" w:sz="0" w:space="0" w:color="auto"/>
          </w:divBdr>
        </w:div>
        <w:div w:id="438598536">
          <w:marLeft w:val="0"/>
          <w:marRight w:val="0"/>
          <w:marTop w:val="0"/>
          <w:marBottom w:val="0"/>
          <w:divBdr>
            <w:top w:val="none" w:sz="0" w:space="0" w:color="auto"/>
            <w:left w:val="none" w:sz="0" w:space="0" w:color="auto"/>
            <w:bottom w:val="none" w:sz="0" w:space="0" w:color="auto"/>
            <w:right w:val="none" w:sz="0" w:space="0" w:color="auto"/>
          </w:divBdr>
        </w:div>
        <w:div w:id="1126048736">
          <w:marLeft w:val="0"/>
          <w:marRight w:val="0"/>
          <w:marTop w:val="0"/>
          <w:marBottom w:val="0"/>
          <w:divBdr>
            <w:top w:val="none" w:sz="0" w:space="0" w:color="auto"/>
            <w:left w:val="none" w:sz="0" w:space="0" w:color="auto"/>
            <w:bottom w:val="none" w:sz="0" w:space="0" w:color="auto"/>
            <w:right w:val="none" w:sz="0" w:space="0" w:color="auto"/>
          </w:divBdr>
        </w:div>
        <w:div w:id="1567063297">
          <w:marLeft w:val="0"/>
          <w:marRight w:val="0"/>
          <w:marTop w:val="0"/>
          <w:marBottom w:val="0"/>
          <w:divBdr>
            <w:top w:val="none" w:sz="0" w:space="0" w:color="auto"/>
            <w:left w:val="none" w:sz="0" w:space="0" w:color="auto"/>
            <w:bottom w:val="none" w:sz="0" w:space="0" w:color="auto"/>
            <w:right w:val="none" w:sz="0" w:space="0" w:color="auto"/>
          </w:divBdr>
        </w:div>
        <w:div w:id="1261066826">
          <w:marLeft w:val="0"/>
          <w:marRight w:val="0"/>
          <w:marTop w:val="0"/>
          <w:marBottom w:val="0"/>
          <w:divBdr>
            <w:top w:val="none" w:sz="0" w:space="0" w:color="auto"/>
            <w:left w:val="none" w:sz="0" w:space="0" w:color="auto"/>
            <w:bottom w:val="none" w:sz="0" w:space="0" w:color="auto"/>
            <w:right w:val="none" w:sz="0" w:space="0" w:color="auto"/>
          </w:divBdr>
        </w:div>
      </w:divsChild>
    </w:div>
    <w:div w:id="20592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4219</Words>
  <Characters>24052</Characters>
  <Application>Microsoft Office Word</Application>
  <DocSecurity>0</DocSecurity>
  <Lines>200</Lines>
  <Paragraphs>56</Paragraphs>
  <ScaleCrop>false</ScaleCrop>
  <Company>SPecialiST RePack</Company>
  <LinksUpToDate>false</LinksUpToDate>
  <CharactersWithSpaces>28215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2020-03-20T13:38:00Z</dcterms:created>
  <dcterms:modified xsi:type="dcterms:W3CDTF">2020-03-20T14:00:00Z</dcterms:modified>
</cp:coreProperties>
</file>