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CC" w:rsidRPr="002B41CC" w:rsidRDefault="002B41CC" w:rsidP="002B41CC">
      <w:pPr>
        <w:jc w:val="center"/>
        <w:rPr>
          <w:b/>
        </w:rPr>
      </w:pPr>
      <w:r w:rsidRPr="002B41CC">
        <w:rPr>
          <w:b/>
        </w:rPr>
        <w:t>Домашняя работа для самостоятельного выполнения студентами</w:t>
      </w:r>
    </w:p>
    <w:p w:rsidR="002B41CC" w:rsidRDefault="00703532" w:rsidP="002B41CC">
      <w:pPr>
        <w:jc w:val="center"/>
      </w:pPr>
      <w:r>
        <w:t xml:space="preserve">группы </w:t>
      </w:r>
      <w:r w:rsidR="002B41CC">
        <w:t>5ТОР62</w:t>
      </w:r>
    </w:p>
    <w:p w:rsidR="002B41CC" w:rsidRDefault="002B41CC" w:rsidP="002B41CC">
      <w:pPr>
        <w:jc w:val="center"/>
      </w:pPr>
      <w:r>
        <w:t xml:space="preserve">на </w:t>
      </w:r>
      <w:r w:rsidR="00703532">
        <w:t>0</w:t>
      </w:r>
      <w:r w:rsidR="00F209B0">
        <w:t>6</w:t>
      </w:r>
      <w:r w:rsidR="00703532">
        <w:t>.0</w:t>
      </w:r>
      <w:r w:rsidR="00437F40">
        <w:t>2</w:t>
      </w:r>
      <w:r w:rsidR="00703532">
        <w:t>.2019</w:t>
      </w:r>
    </w:p>
    <w:p w:rsidR="002B41CC" w:rsidRDefault="002B41CC" w:rsidP="002B41CC">
      <w:r>
        <w:t xml:space="preserve">по дисциплине «Правила и безопасность дорожного движения» </w:t>
      </w:r>
    </w:p>
    <w:p w:rsidR="002B41CC" w:rsidRDefault="002B41CC" w:rsidP="002B41CC">
      <w:r>
        <w:t xml:space="preserve">Преподаватель Абдуллаев Т.Г. </w:t>
      </w:r>
    </w:p>
    <w:p w:rsidR="005C37D3" w:rsidRDefault="005C37D3" w:rsidP="005C37D3"/>
    <w:p w:rsidR="005C37D3" w:rsidRDefault="005C37D3" w:rsidP="005C37D3">
      <w:r>
        <w:t xml:space="preserve">Выполнить конспект и выучить тему: </w:t>
      </w:r>
    </w:p>
    <w:p w:rsidR="00F209B0" w:rsidRPr="004372DE" w:rsidRDefault="004372DE" w:rsidP="004372DE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000000"/>
          <w:sz w:val="24"/>
          <w:szCs w:val="24"/>
        </w:rPr>
      </w:pPr>
      <w:r w:rsidRPr="004372DE">
        <w:rPr>
          <w:bCs w:val="0"/>
          <w:color w:val="000000"/>
          <w:sz w:val="24"/>
          <w:szCs w:val="24"/>
        </w:rPr>
        <w:t>ОБЩИЕ ОБЯЗАННОСТИ ВОДИТЕЛЕЙ</w:t>
      </w:r>
    </w:p>
    <w:p w:rsidR="00F209B0" w:rsidRPr="00F209B0" w:rsidRDefault="004372DE" w:rsidP="00F209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2.1."/>
      <w:bookmarkEnd w:id="0"/>
      <w:r>
        <w:rPr>
          <w:rStyle w:val="a6"/>
          <w:color w:val="000000"/>
          <w:bdr w:val="none" w:sz="0" w:space="0" w:color="auto" w:frame="1"/>
        </w:rPr>
        <w:t>1</w:t>
      </w:r>
      <w:r w:rsidR="00F209B0" w:rsidRPr="00F209B0">
        <w:rPr>
          <w:rStyle w:val="a6"/>
          <w:color w:val="000000"/>
          <w:bdr w:val="none" w:sz="0" w:space="0" w:color="auto" w:frame="1"/>
        </w:rPr>
        <w:t>.1. </w:t>
      </w:r>
      <w:r w:rsidR="00F209B0" w:rsidRPr="00F209B0">
        <w:rPr>
          <w:b/>
          <w:bCs/>
          <w:color w:val="000000"/>
        </w:rPr>
        <w:t>Водитель механического транспортного средства обязан:</w:t>
      </w:r>
    </w:p>
    <w:p w:rsidR="00F209B0" w:rsidRPr="00F209B0" w:rsidRDefault="004372DE" w:rsidP="00F209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1" w:name="2.1.1."/>
      <w:bookmarkEnd w:id="1"/>
      <w:r>
        <w:rPr>
          <w:rStyle w:val="a6"/>
          <w:color w:val="000000"/>
          <w:bdr w:val="none" w:sz="0" w:space="0" w:color="auto" w:frame="1"/>
        </w:rPr>
        <w:t>1</w:t>
      </w:r>
      <w:r w:rsidR="00F209B0" w:rsidRPr="00F209B0">
        <w:rPr>
          <w:rStyle w:val="a6"/>
          <w:color w:val="000000"/>
          <w:bdr w:val="none" w:sz="0" w:space="0" w:color="auto" w:frame="1"/>
        </w:rPr>
        <w:t>.1.1. </w:t>
      </w:r>
      <w:r w:rsidR="00F209B0" w:rsidRPr="00F209B0">
        <w:rPr>
          <w:color w:val="000000"/>
        </w:rPr>
        <w:t>Иметь при себе и по требованию сотрудников полиции передавать им, для проверки:</w:t>
      </w:r>
    </w:p>
    <w:p w:rsidR="00F209B0" w:rsidRPr="00F209B0" w:rsidRDefault="00F209B0" w:rsidP="00F209B0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Cs w:val="24"/>
        </w:rPr>
      </w:pPr>
      <w:r w:rsidRPr="00F209B0">
        <w:rPr>
          <w:color w:val="000000"/>
          <w:szCs w:val="24"/>
        </w:rPr>
        <w:t>водительское удостоверение или временное разрешение на право управления транспортным средством соответствующей категории или подкатегории;</w:t>
      </w:r>
    </w:p>
    <w:p w:rsidR="00F209B0" w:rsidRPr="00F209B0" w:rsidRDefault="00F209B0" w:rsidP="00F209B0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Cs w:val="24"/>
        </w:rPr>
      </w:pPr>
      <w:r w:rsidRPr="00F209B0">
        <w:rPr>
          <w:color w:val="000000"/>
          <w:szCs w:val="24"/>
        </w:rPr>
        <w:t>регистрационные документы на данное транспортное средство (кроме мопедов), а при наличии прицепа - и на прицеп (кроме прицепов к мопедам);</w:t>
      </w:r>
    </w:p>
    <w:p w:rsidR="00F209B0" w:rsidRPr="00F209B0" w:rsidRDefault="00F209B0" w:rsidP="00F209B0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Cs w:val="24"/>
        </w:rPr>
      </w:pPr>
      <w:r w:rsidRPr="00F209B0">
        <w:rPr>
          <w:color w:val="000000"/>
          <w:szCs w:val="24"/>
        </w:rPr>
        <w:t>в установленных случаях разрешение на осуществление деятельности по перевозке пассажиров и багажа легковым такси, путевой лист, лицензионную карточку и документы на перевозимый груз, а при перевозке крупногабаритных, тяжеловесных и опасных грузов - документы, предусмотренные правилами перевозки этих грузов;</w:t>
      </w:r>
    </w:p>
    <w:p w:rsidR="00F209B0" w:rsidRPr="00F209B0" w:rsidRDefault="00F209B0" w:rsidP="00F209B0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Cs w:val="24"/>
        </w:rPr>
      </w:pPr>
      <w:r w:rsidRPr="00F209B0">
        <w:rPr>
          <w:color w:val="000000"/>
          <w:szCs w:val="24"/>
        </w:rPr>
        <w:t>страховой полис обязательного страхования гражданской ответственности владельца транспортного средства в случаях, когда обязанность по страхованию своей гражданской ответственности установлена федеральным законом.</w:t>
      </w:r>
    </w:p>
    <w:p w:rsidR="00F209B0" w:rsidRPr="00F209B0" w:rsidRDefault="00F209B0" w:rsidP="00F209B0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Cs w:val="24"/>
        </w:rPr>
      </w:pPr>
      <w:r w:rsidRPr="00F209B0">
        <w:rPr>
          <w:color w:val="000000"/>
          <w:szCs w:val="24"/>
        </w:rPr>
        <w:t>документ, подтверждающий факт установления инвалидности, в случае управления транспортным средством, на котором установлен опознавательный знак «Инвалид»</w:t>
      </w:r>
    </w:p>
    <w:p w:rsidR="00F209B0" w:rsidRPr="00F209B0" w:rsidRDefault="00F209B0" w:rsidP="00F209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09B0">
        <w:rPr>
          <w:color w:val="000000"/>
        </w:rPr>
        <w:t>В случаях, прямо предусмотренных действующим законодательством, иметь и передавать для проверки работникам Федеральной службы по надзору в сфере транспорта лицензионную карточку, путевой лист и товарно-транспортные документы.</w:t>
      </w:r>
    </w:p>
    <w:p w:rsidR="00F209B0" w:rsidRPr="00F209B0" w:rsidRDefault="004372DE" w:rsidP="00F209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2" w:name="2.1.2."/>
      <w:bookmarkEnd w:id="2"/>
      <w:r>
        <w:rPr>
          <w:rStyle w:val="a6"/>
          <w:color w:val="000000"/>
          <w:bdr w:val="none" w:sz="0" w:space="0" w:color="auto" w:frame="1"/>
        </w:rPr>
        <w:t>1</w:t>
      </w:r>
      <w:r w:rsidR="00F209B0" w:rsidRPr="00F209B0">
        <w:rPr>
          <w:rStyle w:val="a6"/>
          <w:color w:val="000000"/>
          <w:bdr w:val="none" w:sz="0" w:space="0" w:color="auto" w:frame="1"/>
        </w:rPr>
        <w:t>.1.2. </w:t>
      </w:r>
      <w:r w:rsidR="00F209B0" w:rsidRPr="00F209B0">
        <w:rPr>
          <w:color w:val="000000"/>
        </w:rPr>
        <w:t>При движении на транспортном средстве, оборудованном ремнями безопасности, быть пристегнутым и не перевозить пассажиров, не пристегнутых ремнями. При управлении мотоциклом быть в застегнутом мотошлеме и не перевозить пассажиров без застегнутого мотошлема.</w:t>
      </w:r>
      <w:r w:rsidR="00F209B0" w:rsidRPr="00F209B0">
        <w:rPr>
          <w:color w:val="000000"/>
        </w:rPr>
        <w:br/>
        <w:t> </w:t>
      </w:r>
    </w:p>
    <w:p w:rsidR="00F209B0" w:rsidRPr="00F209B0" w:rsidRDefault="004372DE" w:rsidP="00F209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3" w:name="2.2."/>
      <w:bookmarkEnd w:id="3"/>
      <w:r>
        <w:rPr>
          <w:rStyle w:val="a6"/>
          <w:color w:val="000000"/>
          <w:bdr w:val="none" w:sz="0" w:space="0" w:color="auto" w:frame="1"/>
        </w:rPr>
        <w:t>1</w:t>
      </w:r>
      <w:r w:rsidR="00F209B0" w:rsidRPr="00F209B0">
        <w:rPr>
          <w:rStyle w:val="a6"/>
          <w:color w:val="000000"/>
          <w:bdr w:val="none" w:sz="0" w:space="0" w:color="auto" w:frame="1"/>
        </w:rPr>
        <w:t>.2. </w:t>
      </w:r>
      <w:r w:rsidR="00F209B0" w:rsidRPr="00F209B0">
        <w:rPr>
          <w:color w:val="000000"/>
        </w:rPr>
        <w:t>Водитель транспортного средства, в том числе не осуществляющего международные перевозки товаров, обязан</w:t>
      </w:r>
    </w:p>
    <w:p w:rsidR="00F209B0" w:rsidRPr="00F209B0" w:rsidRDefault="00F209B0" w:rsidP="00F209B0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Cs w:val="24"/>
        </w:rPr>
      </w:pPr>
      <w:proofErr w:type="gramStart"/>
      <w:r w:rsidRPr="00F209B0">
        <w:rPr>
          <w:color w:val="000000"/>
          <w:szCs w:val="24"/>
        </w:rPr>
        <w:t>иметь при себе и по требованию сотрудников полиции передавать им для проверки регистрационные документы на данное транспортное средство (при наличии прицепа - и на прицеп) и водительское удостоверение, соответствующие </w:t>
      </w:r>
      <w:hyperlink r:id="rId5" w:tooltip="&quot;Конвенция о дорожном движении&quot;&#10;(с изм. от 28.09.2004)&#10;(вместе с &quot;Техническими условиями, касающимися автомобилей и прицепов&quot;)&#10;(Заключена в г. Вене 08.11.1968)&#10;(с изм. и доп. от 03.03.1992)" w:history="1">
        <w:r w:rsidRPr="00F209B0">
          <w:rPr>
            <w:rStyle w:val="a4"/>
            <w:color w:val="005BD1"/>
            <w:szCs w:val="24"/>
            <w:bdr w:val="none" w:sz="0" w:space="0" w:color="auto" w:frame="1"/>
          </w:rPr>
          <w:t>Конвенции</w:t>
        </w:r>
      </w:hyperlink>
      <w:r w:rsidRPr="00F209B0">
        <w:rPr>
          <w:color w:val="000000"/>
          <w:szCs w:val="24"/>
        </w:rPr>
        <w:t> о дорожном движении, а также документы, предусмотренные таможенным законодательством Таможенного союза, с отметками таможенных органов, подтверждающими временный ввоз данного транспортного средства (при наличии прицепа - и прицепа);</w:t>
      </w:r>
      <w:proofErr w:type="gramEnd"/>
    </w:p>
    <w:p w:rsidR="00F209B0" w:rsidRPr="00F209B0" w:rsidRDefault="00F209B0" w:rsidP="00F209B0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Cs w:val="24"/>
        </w:rPr>
      </w:pPr>
      <w:r w:rsidRPr="00F209B0">
        <w:rPr>
          <w:color w:val="000000"/>
          <w:szCs w:val="24"/>
        </w:rPr>
        <w:t>иметь на данном транспортном средстве (при наличии прицепа - и на прицепе) регистрационные и отличительные знаки государства, в котором оно зарегистрировано. Отличительные знаки государства могут помещаться на регистрационных знаках.</w:t>
      </w:r>
    </w:p>
    <w:p w:rsidR="00F209B0" w:rsidRPr="00F209B0" w:rsidRDefault="00F209B0" w:rsidP="00F209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F209B0">
        <w:rPr>
          <w:color w:val="000000"/>
        </w:rPr>
        <w:t>останавливаться и предъявлять уполномоченному должностному лицу таможенных органов транспортное средство, находящиеся в нем товары и документы на них для проведения таможенного контроля в зонах таможенного контроля, созданных вдоль государственной границы Российской Федерации, а в случае, если масса снаряженного указанного транспортного средства составляет 3,5 тонны и более, также на иных территориях Российской Федерации, определенных законодательством Российской Федерации о таможенном регулировании, в</w:t>
      </w:r>
      <w:proofErr w:type="gramEnd"/>
      <w:r w:rsidRPr="00F209B0">
        <w:rPr>
          <w:color w:val="000000"/>
        </w:rPr>
        <w:t> </w:t>
      </w:r>
      <w:proofErr w:type="gramStart"/>
      <w:r w:rsidRPr="00F209B0">
        <w:rPr>
          <w:color w:val="000000"/>
        </w:rPr>
        <w:t>местах</w:t>
      </w:r>
      <w:proofErr w:type="gramEnd"/>
      <w:r w:rsidRPr="00F209B0">
        <w:rPr>
          <w:color w:val="000000"/>
        </w:rPr>
        <w:t>, специально обозначенных дорожным знаком 7.14.1, по требованию уполномоченного должностного лица таможенных органов.</w:t>
      </w:r>
    </w:p>
    <w:p w:rsidR="00F209B0" w:rsidRPr="00F209B0" w:rsidRDefault="004372DE" w:rsidP="00F209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4" w:name="2.3."/>
      <w:bookmarkEnd w:id="4"/>
      <w:r>
        <w:rPr>
          <w:rStyle w:val="a6"/>
          <w:color w:val="000000"/>
          <w:bdr w:val="none" w:sz="0" w:space="0" w:color="auto" w:frame="1"/>
        </w:rPr>
        <w:t>1</w:t>
      </w:r>
      <w:r w:rsidR="00F209B0" w:rsidRPr="00F209B0">
        <w:rPr>
          <w:rStyle w:val="a6"/>
          <w:color w:val="000000"/>
          <w:bdr w:val="none" w:sz="0" w:space="0" w:color="auto" w:frame="1"/>
        </w:rPr>
        <w:t>.3. </w:t>
      </w:r>
      <w:r w:rsidR="00F209B0" w:rsidRPr="00F209B0">
        <w:rPr>
          <w:b/>
          <w:bCs/>
          <w:color w:val="000000"/>
        </w:rPr>
        <w:t>Водитель транспортного средства обязан:</w:t>
      </w:r>
    </w:p>
    <w:p w:rsidR="00F209B0" w:rsidRPr="00F209B0" w:rsidRDefault="004372DE" w:rsidP="00F209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5" w:name="2.3.1."/>
      <w:bookmarkEnd w:id="5"/>
      <w:r>
        <w:rPr>
          <w:rStyle w:val="a6"/>
          <w:color w:val="000000"/>
          <w:bdr w:val="none" w:sz="0" w:space="0" w:color="auto" w:frame="1"/>
        </w:rPr>
        <w:t>1</w:t>
      </w:r>
      <w:r w:rsidR="00F209B0" w:rsidRPr="00F209B0">
        <w:rPr>
          <w:rStyle w:val="a6"/>
          <w:color w:val="000000"/>
          <w:bdr w:val="none" w:sz="0" w:space="0" w:color="auto" w:frame="1"/>
        </w:rPr>
        <w:t>.3.1. </w:t>
      </w:r>
      <w:r w:rsidR="00F209B0" w:rsidRPr="00F209B0">
        <w:rPr>
          <w:color w:val="000000"/>
        </w:rPr>
        <w:t>Перед выездом проверить и в пути обеспечить исправное техническое состояние транспортного средства в соответствии с </w:t>
      </w:r>
      <w:hyperlink r:id="rId6" w:history="1">
        <w:r w:rsidR="00F209B0" w:rsidRPr="00F209B0">
          <w:rPr>
            <w:rStyle w:val="a4"/>
            <w:color w:val="005BD1"/>
            <w:bdr w:val="none" w:sz="0" w:space="0" w:color="auto" w:frame="1"/>
          </w:rPr>
          <w:t xml:space="preserve">Основными положениями по допуску транспортных </w:t>
        </w:r>
        <w:r w:rsidR="00F209B0" w:rsidRPr="00F209B0">
          <w:rPr>
            <w:rStyle w:val="a4"/>
            <w:color w:val="005BD1"/>
            <w:bdr w:val="none" w:sz="0" w:space="0" w:color="auto" w:frame="1"/>
          </w:rPr>
          <w:lastRenderedPageBreak/>
          <w:t>средств к эксплуатации и обязанностями должностных лиц по обеспечению безопасности дорожного движения</w:t>
        </w:r>
      </w:hyperlink>
      <w:r w:rsidR="00F209B0" w:rsidRPr="00F209B0">
        <w:rPr>
          <w:color w:val="000000"/>
        </w:rPr>
        <w:t> (В дальнейшем – Основные положения).</w:t>
      </w:r>
    </w:p>
    <w:p w:rsidR="00F209B0" w:rsidRPr="00F209B0" w:rsidRDefault="00F209B0" w:rsidP="00F209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09B0">
        <w:rPr>
          <w:color w:val="000000"/>
        </w:rPr>
        <w:t xml:space="preserve">Запрещается движение при неисправности рабочей тормозной системы, рулевого управления, сцепного устройства (в составе автопоезда), </w:t>
      </w:r>
      <w:proofErr w:type="spellStart"/>
      <w:r w:rsidRPr="00F209B0">
        <w:rPr>
          <w:color w:val="000000"/>
        </w:rPr>
        <w:t>негорящих</w:t>
      </w:r>
      <w:proofErr w:type="spellEnd"/>
      <w:r w:rsidRPr="00F209B0">
        <w:rPr>
          <w:color w:val="000000"/>
        </w:rPr>
        <w:t xml:space="preserve"> (отсутствующих) фарах и задних габаритных огнях в темное время суток или в условиях недостаточной видимости, недействующем со стороны водителя стеклоочистителе во время дождя или снегопада.</w:t>
      </w:r>
    </w:p>
    <w:p w:rsidR="00F209B0" w:rsidRPr="00F209B0" w:rsidRDefault="00F209B0" w:rsidP="00F209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09B0">
        <w:rPr>
          <w:color w:val="000000"/>
        </w:rPr>
        <w:t>При возникновении в пути прочих неисправностей, с которыми </w:t>
      </w:r>
      <w:hyperlink r:id="rId7" w:history="1">
        <w:r w:rsidRPr="00F209B0">
          <w:rPr>
            <w:rStyle w:val="a4"/>
            <w:color w:val="005BD1"/>
            <w:bdr w:val="none" w:sz="0" w:space="0" w:color="auto" w:frame="1"/>
          </w:rPr>
          <w:t>приложением к Основным положениям</w:t>
        </w:r>
      </w:hyperlink>
      <w:r w:rsidRPr="00F209B0">
        <w:rPr>
          <w:color w:val="000000"/>
        </w:rPr>
        <w:t> запрещена эксплуатация транспортных средств, водитель должен устранить их, а если это невозможно, то он может следовать к месту стоянки или ремонта с соблюдением необходимых мер предосторожности;</w:t>
      </w:r>
    </w:p>
    <w:p w:rsidR="00F209B0" w:rsidRPr="00F209B0" w:rsidRDefault="004372DE" w:rsidP="00F209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6" w:name="2.3.2."/>
      <w:bookmarkEnd w:id="6"/>
      <w:r>
        <w:rPr>
          <w:rStyle w:val="a6"/>
          <w:color w:val="000000"/>
          <w:bdr w:val="none" w:sz="0" w:space="0" w:color="auto" w:frame="1"/>
        </w:rPr>
        <w:t>1</w:t>
      </w:r>
      <w:r w:rsidR="00F209B0" w:rsidRPr="00F209B0">
        <w:rPr>
          <w:rStyle w:val="a6"/>
          <w:color w:val="000000"/>
          <w:bdr w:val="none" w:sz="0" w:space="0" w:color="auto" w:frame="1"/>
        </w:rPr>
        <w:t>.3.2. </w:t>
      </w:r>
      <w:r w:rsidR="00F209B0" w:rsidRPr="00F209B0">
        <w:rPr>
          <w:color w:val="000000"/>
        </w:rPr>
        <w:t xml:space="preserve">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 </w:t>
      </w:r>
      <w:proofErr w:type="gramStart"/>
      <w:r w:rsidR="00F209B0" w:rsidRPr="00F209B0">
        <w:rPr>
          <w:color w:val="000000"/>
        </w:rPr>
        <w:t>Водитель транспортного средства Вооруженных Сил Российской Федерации, внутренних войск Министерства внутренних дел Российской Федерации, инженерно-технических и дорожно-строительных воинских формирований при федеральных органах исполнительной власти,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</w:t>
      </w:r>
      <w:proofErr w:type="gramEnd"/>
      <w:r w:rsidR="00F209B0" w:rsidRPr="00F209B0">
        <w:rPr>
          <w:color w:val="000000"/>
        </w:rPr>
        <w:t xml:space="preserve"> автомобильной инспекции.</w:t>
      </w:r>
    </w:p>
    <w:p w:rsidR="00F209B0" w:rsidRPr="00F209B0" w:rsidRDefault="00F209B0" w:rsidP="00F209B0">
      <w:pPr>
        <w:shd w:val="clear" w:color="auto" w:fill="FFFFFF"/>
        <w:jc w:val="both"/>
        <w:rPr>
          <w:color w:val="000000"/>
          <w:szCs w:val="24"/>
        </w:rPr>
      </w:pPr>
      <w:r w:rsidRPr="00F209B0">
        <w:rPr>
          <w:color w:val="000000"/>
          <w:szCs w:val="24"/>
        </w:rPr>
        <w:t> </w:t>
      </w:r>
    </w:p>
    <w:p w:rsidR="00F209B0" w:rsidRPr="00F209B0" w:rsidRDefault="00F209B0" w:rsidP="00F209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09B0">
        <w:rPr>
          <w:color w:val="000000"/>
        </w:rPr>
        <w:t>В установленных случаях проходить проверку знаний Правил и навыков вождения, а также медицинское освидетельствование для подтверждения способности к управлению транспортными средствами.</w:t>
      </w:r>
    </w:p>
    <w:p w:rsidR="00F209B0" w:rsidRPr="00F209B0" w:rsidRDefault="004372DE" w:rsidP="00F209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7" w:name="2.3.3."/>
      <w:bookmarkEnd w:id="7"/>
      <w:r>
        <w:rPr>
          <w:rStyle w:val="a6"/>
          <w:color w:val="000000"/>
          <w:bdr w:val="none" w:sz="0" w:space="0" w:color="auto" w:frame="1"/>
        </w:rPr>
        <w:t>1</w:t>
      </w:r>
      <w:r w:rsidR="00F209B0" w:rsidRPr="00F209B0">
        <w:rPr>
          <w:rStyle w:val="a6"/>
          <w:color w:val="000000"/>
          <w:bdr w:val="none" w:sz="0" w:space="0" w:color="auto" w:frame="1"/>
        </w:rPr>
        <w:t>.3.3. </w:t>
      </w:r>
      <w:r w:rsidR="00F209B0" w:rsidRPr="00F209B0">
        <w:rPr>
          <w:color w:val="000000"/>
        </w:rPr>
        <w:t>Предоставлять транспортное средство:</w:t>
      </w:r>
    </w:p>
    <w:p w:rsidR="00F209B0" w:rsidRPr="00F209B0" w:rsidRDefault="00F209B0" w:rsidP="00F209B0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Cs w:val="24"/>
        </w:rPr>
      </w:pPr>
      <w:r w:rsidRPr="00F209B0">
        <w:rPr>
          <w:color w:val="000000"/>
          <w:szCs w:val="24"/>
        </w:rPr>
        <w:t>сотрудникам полиции, федеральных органов государственной охраны и органов федеральной службы безопасности в случаях, предусмотренных законодательством;</w:t>
      </w:r>
    </w:p>
    <w:p w:rsidR="00F209B0" w:rsidRPr="00F209B0" w:rsidRDefault="00F209B0" w:rsidP="00F209B0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Cs w:val="24"/>
        </w:rPr>
      </w:pPr>
      <w:r w:rsidRPr="00F209B0">
        <w:rPr>
          <w:color w:val="000000"/>
          <w:szCs w:val="24"/>
        </w:rPr>
        <w:t>медицинским и фармацевтическим работникам для перевозки граждан в ближайшее лечебно-профилактическое учреждение в случаях, угрожающих их жизни.</w:t>
      </w:r>
    </w:p>
    <w:p w:rsidR="00F209B0" w:rsidRPr="00F209B0" w:rsidRDefault="00F209B0" w:rsidP="00F209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09B0">
        <w:rPr>
          <w:rStyle w:val="a6"/>
          <w:color w:val="000000"/>
          <w:bdr w:val="none" w:sz="0" w:space="0" w:color="auto" w:frame="1"/>
        </w:rPr>
        <w:t>Примечания</w:t>
      </w:r>
    </w:p>
    <w:p w:rsidR="00F209B0" w:rsidRPr="00F209B0" w:rsidRDefault="00F209B0" w:rsidP="00F209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09B0">
        <w:rPr>
          <w:color w:val="000000"/>
        </w:rPr>
        <w:t>Лица, воспользовавшиеся транспортным средством, должны по просьбе водителя выдать ему справку установленного образца или сделать запись в путевом листе (с указанием продолжительности поездки, пройденного расстояния, своей фамилии, должности, номера служебного удостоверения, наименования своей организации), а медицинские и фармацевтические работники – выдать талон установленного образца.</w:t>
      </w:r>
    </w:p>
    <w:p w:rsidR="00F209B0" w:rsidRPr="00F209B0" w:rsidRDefault="00F209B0" w:rsidP="00F209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09B0">
        <w:rPr>
          <w:color w:val="000000"/>
        </w:rPr>
        <w:t>По требованию владельцев транспортных средств федеральные органы государственной охраны и органы федеральной службы безопасности возмещают им в установленном порядке причиненные убытки, расходы либо ущерб в соответствии с законодательством.</w:t>
      </w:r>
    </w:p>
    <w:p w:rsidR="00D310F0" w:rsidRPr="00F209B0" w:rsidRDefault="00D310F0" w:rsidP="00D31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8" w:name="2.4."/>
      <w:bookmarkEnd w:id="8"/>
      <w:r>
        <w:rPr>
          <w:rStyle w:val="a6"/>
          <w:color w:val="000000"/>
          <w:bdr w:val="none" w:sz="0" w:space="0" w:color="auto" w:frame="1"/>
        </w:rPr>
        <w:t>1</w:t>
      </w:r>
      <w:r w:rsidRPr="00F209B0">
        <w:rPr>
          <w:rStyle w:val="a6"/>
          <w:color w:val="000000"/>
          <w:bdr w:val="none" w:sz="0" w:space="0" w:color="auto" w:frame="1"/>
        </w:rPr>
        <w:t>.4. </w:t>
      </w:r>
      <w:r w:rsidRPr="00F209B0">
        <w:rPr>
          <w:color w:val="000000"/>
        </w:rPr>
        <w:t>Право остановки транспортных сре</w:t>
      </w:r>
      <w:proofErr w:type="gramStart"/>
      <w:r w:rsidRPr="00F209B0">
        <w:rPr>
          <w:color w:val="000000"/>
        </w:rPr>
        <w:t>дств пр</w:t>
      </w:r>
      <w:proofErr w:type="gramEnd"/>
      <w:r w:rsidRPr="00F209B0">
        <w:rPr>
          <w:color w:val="000000"/>
        </w:rPr>
        <w:t>едоставлено регулировщикам, а также:</w:t>
      </w:r>
      <w:r w:rsidRPr="00F209B0">
        <w:rPr>
          <w:color w:val="000000"/>
        </w:rPr>
        <w:br/>
        <w:t>    •    уполномоченным должностным лицам Федеральной службы по надзору в сфере транспорта в отношении остановки грузовых автомобилей и автобусов в специально обозначенных дорожным знаком 7.14 пунктах транспортного контроля;</w:t>
      </w:r>
      <w:r w:rsidRPr="00F209B0">
        <w:rPr>
          <w:color w:val="000000"/>
        </w:rPr>
        <w:br/>
        <w:t>    •    </w:t>
      </w:r>
      <w:proofErr w:type="gramStart"/>
      <w:r w:rsidRPr="00F209B0">
        <w:rPr>
          <w:color w:val="000000"/>
        </w:rPr>
        <w:t>уполномоченным должностным лицам таможенных органов в отношении остановки транспортных средств, в том числе не осуществляющих международные перевозки товаров, в зонах таможенного контроля, созданных вдоль государственной границы Российской Федерации, а в случае, если масса снаряженного указанного транспортного средства составляет 3,5 тонны и более, также на иных территориях Российской Федерации, определенных законодательством Российской Федерации о таможенном регулировании, в местах, специально обозначенных дорожным</w:t>
      </w:r>
      <w:proofErr w:type="gramEnd"/>
      <w:r w:rsidRPr="00F209B0">
        <w:rPr>
          <w:color w:val="000000"/>
        </w:rPr>
        <w:t xml:space="preserve"> знаком 7.14.1.</w:t>
      </w:r>
    </w:p>
    <w:p w:rsidR="00D310F0" w:rsidRPr="00F209B0" w:rsidRDefault="00D310F0" w:rsidP="00D31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09B0">
        <w:rPr>
          <w:color w:val="000000"/>
        </w:rPr>
        <w:t>Уполномоченные должностные лица Федеральной службы по надзору в сфере транспорта и таможенных органов должны быть в форменной одежде и использовать для остановки транспортного средства ди</w:t>
      </w:r>
      <w:proofErr w:type="gramStart"/>
      <w:r w:rsidRPr="00F209B0">
        <w:rPr>
          <w:color w:val="000000"/>
        </w:rPr>
        <w:t>ск с кр</w:t>
      </w:r>
      <w:proofErr w:type="gramEnd"/>
      <w:r w:rsidRPr="00F209B0">
        <w:rPr>
          <w:color w:val="000000"/>
        </w:rPr>
        <w:t>асным сигналом либо со </w:t>
      </w:r>
      <w:proofErr w:type="spellStart"/>
      <w:r w:rsidRPr="00F209B0">
        <w:rPr>
          <w:color w:val="000000"/>
        </w:rPr>
        <w:t>световозвращателем</w:t>
      </w:r>
      <w:proofErr w:type="spellEnd"/>
      <w:r w:rsidRPr="00F209B0">
        <w:rPr>
          <w:color w:val="000000"/>
        </w:rPr>
        <w:t xml:space="preserve">. </w:t>
      </w:r>
      <w:r w:rsidRPr="00F209B0">
        <w:rPr>
          <w:color w:val="000000"/>
        </w:rPr>
        <w:lastRenderedPageBreak/>
        <w:t>Для привлечения внимания водителей транспортных средств указанные уполномоченные должностные лица могут пользоваться сигналом-свистком.</w:t>
      </w:r>
    </w:p>
    <w:p w:rsidR="00D310F0" w:rsidRPr="00F209B0" w:rsidRDefault="00D310F0" w:rsidP="00D31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09B0">
        <w:rPr>
          <w:color w:val="000000"/>
        </w:rPr>
        <w:t>Лица, обладающие правом остановки транспортного средства, обязаны предъявлять по требованию водителя служебное удостоверение.</w:t>
      </w:r>
    </w:p>
    <w:p w:rsidR="00D310F0" w:rsidRPr="00F209B0" w:rsidRDefault="00D310F0" w:rsidP="00D31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9" w:name="2.5."/>
      <w:bookmarkEnd w:id="9"/>
      <w:r>
        <w:rPr>
          <w:rStyle w:val="a6"/>
          <w:color w:val="000000"/>
          <w:bdr w:val="none" w:sz="0" w:space="0" w:color="auto" w:frame="1"/>
        </w:rPr>
        <w:t>1</w:t>
      </w:r>
      <w:r w:rsidRPr="00F209B0">
        <w:rPr>
          <w:rStyle w:val="a6"/>
          <w:color w:val="000000"/>
          <w:bdr w:val="none" w:sz="0" w:space="0" w:color="auto" w:frame="1"/>
        </w:rPr>
        <w:t>.5. </w:t>
      </w:r>
      <w:r w:rsidRPr="00F209B0">
        <w:rPr>
          <w:color w:val="000000"/>
        </w:rPr>
        <w:t>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пункта 7.2 Правил, не перемещать предметы, имеющие отношение к происшествию.</w:t>
      </w:r>
    </w:p>
    <w:p w:rsidR="00D310F0" w:rsidRPr="00F209B0" w:rsidRDefault="00D310F0" w:rsidP="00D31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10" w:name="2.6."/>
      <w:bookmarkEnd w:id="10"/>
      <w:r>
        <w:rPr>
          <w:rStyle w:val="a6"/>
          <w:color w:val="000000"/>
          <w:bdr w:val="none" w:sz="0" w:space="0" w:color="auto" w:frame="1"/>
        </w:rPr>
        <w:t>1</w:t>
      </w:r>
      <w:r w:rsidRPr="00F209B0">
        <w:rPr>
          <w:rStyle w:val="a6"/>
          <w:color w:val="000000"/>
          <w:bdr w:val="none" w:sz="0" w:space="0" w:color="auto" w:frame="1"/>
        </w:rPr>
        <w:t>.6. </w:t>
      </w:r>
      <w:r w:rsidRPr="00F209B0">
        <w:rPr>
          <w:color w:val="000000"/>
        </w:rPr>
        <w:t>Если в результате дорожно-транспортного происшествия погибли или ранены люди, водитель, причастный к нему, обязан:</w:t>
      </w:r>
    </w:p>
    <w:p w:rsidR="00D310F0" w:rsidRPr="00F209B0" w:rsidRDefault="00D310F0" w:rsidP="00D310F0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Cs w:val="24"/>
        </w:rPr>
      </w:pPr>
      <w:proofErr w:type="gramStart"/>
      <w:r w:rsidRPr="00F209B0">
        <w:rPr>
          <w:color w:val="000000"/>
          <w:szCs w:val="24"/>
        </w:rPr>
        <w:t>принять меры для оказания первой помощи пострадавшим, вызвать скорую медицинскую помощь и полицию;</w:t>
      </w:r>
      <w:proofErr w:type="gramEnd"/>
    </w:p>
    <w:p w:rsidR="00D310F0" w:rsidRPr="00F209B0" w:rsidRDefault="00D310F0" w:rsidP="00D310F0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Cs w:val="24"/>
        </w:rPr>
      </w:pPr>
      <w:proofErr w:type="gramStart"/>
      <w:r w:rsidRPr="00F209B0">
        <w:rPr>
          <w:color w:val="000000"/>
          <w:szCs w:val="24"/>
        </w:rPr>
        <w:t>в экстренных случаях отправить пострадавших на попутном, а если это невозможно, доставить на своем транспортном средстве в ближайшую медицинскую организацию,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происшествия;</w:t>
      </w:r>
      <w:proofErr w:type="gramEnd"/>
    </w:p>
    <w:p w:rsidR="00D310F0" w:rsidRPr="00F209B0" w:rsidRDefault="00D310F0" w:rsidP="00D310F0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Cs w:val="24"/>
        </w:rPr>
      </w:pPr>
      <w:r w:rsidRPr="00F209B0">
        <w:rPr>
          <w:color w:val="000000"/>
          <w:szCs w:val="24"/>
        </w:rPr>
        <w:t>освободить проезжую часть, если движение других транспортных средств невозможно,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принять все возможные меры к их сохранению и организации объезда места происшествия;</w:t>
      </w:r>
    </w:p>
    <w:p w:rsidR="00D310F0" w:rsidRPr="00F209B0" w:rsidRDefault="00D310F0" w:rsidP="00D310F0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Cs w:val="24"/>
        </w:rPr>
      </w:pPr>
      <w:r w:rsidRPr="00F209B0">
        <w:rPr>
          <w:color w:val="000000"/>
          <w:szCs w:val="24"/>
        </w:rPr>
        <w:t>записать фамилии и адреса очевидцев и ожидать прибытия сотрудников полиции.</w:t>
      </w:r>
    </w:p>
    <w:p w:rsidR="00D310F0" w:rsidRPr="00F209B0" w:rsidRDefault="00D310F0" w:rsidP="00D31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11" w:name="2.6.1."/>
      <w:bookmarkEnd w:id="11"/>
      <w:r>
        <w:rPr>
          <w:rStyle w:val="a6"/>
          <w:color w:val="000000"/>
          <w:bdr w:val="none" w:sz="0" w:space="0" w:color="auto" w:frame="1"/>
        </w:rPr>
        <w:t>1</w:t>
      </w:r>
      <w:r w:rsidRPr="00F209B0">
        <w:rPr>
          <w:rStyle w:val="a6"/>
          <w:color w:val="000000"/>
          <w:bdr w:val="none" w:sz="0" w:space="0" w:color="auto" w:frame="1"/>
        </w:rPr>
        <w:t>.6.1. </w:t>
      </w:r>
      <w:proofErr w:type="gramStart"/>
      <w:r w:rsidRPr="00F209B0">
        <w:rPr>
          <w:color w:val="000000"/>
        </w:rPr>
        <w:t>Если в результате дорожно-транспортного происшествия вред причинен только имуществу, водитель, причастный к нему, обязан освободить проезжую часть, если движению других транспортных средств создается препятствие,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повреждения транспортных средств.</w:t>
      </w:r>
      <w:proofErr w:type="gramEnd"/>
    </w:p>
    <w:p w:rsidR="00D310F0" w:rsidRPr="00F209B0" w:rsidRDefault="00D310F0" w:rsidP="00D31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F209B0">
        <w:rPr>
          <w:color w:val="000000"/>
        </w:rPr>
        <w:t>Если обстоятельства причинения вреда в связи с повреждением имущества в результате дорожно-транспортного происшествия или характер и перечень видимых повреждений транспортных средств вызывают разногласия участников дорожно-транспортного происшествия, водитель, причастный к нему, обязан записать фамилии и адреса очевидцев и сообщить о случившемся в полицию для получения указаний сотрудника полиции о месте оформления дорожно-транспортного происшествия.</w:t>
      </w:r>
      <w:proofErr w:type="gramEnd"/>
      <w:r w:rsidRPr="00F209B0">
        <w:rPr>
          <w:color w:val="000000"/>
        </w:rPr>
        <w:t xml:space="preserve"> </w:t>
      </w:r>
      <w:proofErr w:type="gramStart"/>
      <w:r w:rsidRPr="00F209B0">
        <w:rPr>
          <w:color w:val="000000"/>
        </w:rPr>
        <w:t>В случае получения указаний сотрудника полиции об оформлении документов о дорожно-транспортном происшествии с участием уполномоченных на то сотрудников полиции на ближайшем посту дорожно-патрульной службы или в подразделении полиции водители оставляют место дорожно-транспортного происшествия,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</w:t>
      </w:r>
      <w:proofErr w:type="gramEnd"/>
      <w:r w:rsidRPr="00F209B0">
        <w:rPr>
          <w:color w:val="000000"/>
        </w:rPr>
        <w:t>, повреждения транспортных средств.</w:t>
      </w:r>
    </w:p>
    <w:p w:rsidR="00D310F0" w:rsidRPr="00F209B0" w:rsidRDefault="00D310F0" w:rsidP="00D31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09B0">
        <w:rPr>
          <w:color w:val="000000"/>
        </w:rPr>
        <w:t>Если обстоятельства причинения вреда в связи с повреждением имущества в результате дорожно-транспортного происшествия, характер и перечень видимых повреждений транспортных средств не вызывают разногласий участников дорожно-транспортного происшествия, водители, причастные к нему, не обязаны сообщать о случившемся в полицию. В этом случае они могут оставить место дорожно-транспортного происшествия и:</w:t>
      </w:r>
      <w:r w:rsidRPr="00F209B0">
        <w:rPr>
          <w:color w:val="000000"/>
        </w:rPr>
        <w:br/>
        <w:t> </w:t>
      </w:r>
    </w:p>
    <w:p w:rsidR="00D310F0" w:rsidRPr="00F209B0" w:rsidRDefault="00D310F0" w:rsidP="00D31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F209B0">
        <w:rPr>
          <w:color w:val="000000"/>
        </w:rPr>
        <w:t>•    оформить документы о дорожно-транспортном происшествии с участием уполномоченных на то сотрудников полиции на ближайшем посту дорожно-патрульной службы или в подразделении полиции,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повреждения транспортных средств;</w:t>
      </w:r>
      <w:proofErr w:type="gramEnd"/>
      <w:r w:rsidRPr="00F209B0">
        <w:rPr>
          <w:color w:val="000000"/>
        </w:rPr>
        <w:t> </w:t>
      </w:r>
      <w:r w:rsidRPr="00F209B0">
        <w:rPr>
          <w:color w:val="000000"/>
        </w:rPr>
        <w:br/>
      </w:r>
      <w:r w:rsidRPr="00F209B0">
        <w:rPr>
          <w:color w:val="000000"/>
        </w:rPr>
        <w:lastRenderedPageBreak/>
        <w:t>    •    </w:t>
      </w:r>
      <w:proofErr w:type="gramStart"/>
      <w:r w:rsidRPr="00F209B0">
        <w:rPr>
          <w:color w:val="000000"/>
        </w:rPr>
        <w:t>оформить документы о дорожно-транспортном происшествии без участия уполномоченных на то сотрудников полиции, заполнив бланк извещения о дорожно-транспортном происшествии в соответствии с правилами обязательного страхования, - если в дорожно-транспортном происшествии участвуют 2 транспортных средства (включая транспортные средства с прицепами к ним),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средств, вред причинен только этим</w:t>
      </w:r>
      <w:proofErr w:type="gramEnd"/>
      <w:r w:rsidRPr="00F209B0">
        <w:rPr>
          <w:color w:val="000000"/>
        </w:rPr>
        <w:t xml:space="preserve"> </w:t>
      </w:r>
      <w:proofErr w:type="gramStart"/>
      <w:r w:rsidRPr="00F209B0">
        <w:rPr>
          <w:color w:val="000000"/>
        </w:rPr>
        <w:t>транспортным средствам и обстоятельства причинения вреда в связи с повреждением этих транспортных средств в результате дорожно-транспортного происшествия не вызывают разногласий участников дорожно-транспортного происшествия; </w:t>
      </w:r>
      <w:r w:rsidRPr="00F209B0">
        <w:rPr>
          <w:color w:val="000000"/>
        </w:rPr>
        <w:br/>
        <w:t>    •    не оформлять документы о дорожно-транспортном происшествии - если в дорожно-транспортном происшествии повреждены транспортные средства или иное имущество только участников дорожно-транспортного происшествия и у каждого из этих участников отсутствует необходимость в оформлении указанных документов. </w:t>
      </w:r>
      <w:r w:rsidRPr="00F209B0">
        <w:rPr>
          <w:color w:val="000000"/>
        </w:rPr>
        <w:br/>
        <w:t> </w:t>
      </w:r>
      <w:proofErr w:type="gramEnd"/>
    </w:p>
    <w:p w:rsidR="00D310F0" w:rsidRPr="00F209B0" w:rsidRDefault="00D310F0" w:rsidP="00D31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12" w:name="2.7."/>
      <w:bookmarkEnd w:id="12"/>
      <w:r>
        <w:rPr>
          <w:rStyle w:val="a6"/>
          <w:color w:val="000000"/>
          <w:bdr w:val="none" w:sz="0" w:space="0" w:color="auto" w:frame="1"/>
        </w:rPr>
        <w:t>1</w:t>
      </w:r>
      <w:r w:rsidRPr="00F209B0">
        <w:rPr>
          <w:rStyle w:val="a6"/>
          <w:color w:val="000000"/>
          <w:bdr w:val="none" w:sz="0" w:space="0" w:color="auto" w:frame="1"/>
        </w:rPr>
        <w:t>.7. Водителю запрещается:</w:t>
      </w:r>
    </w:p>
    <w:p w:rsidR="00D310F0" w:rsidRPr="00F209B0" w:rsidRDefault="00D310F0" w:rsidP="00D310F0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Cs w:val="24"/>
        </w:rPr>
      </w:pPr>
      <w:r w:rsidRPr="00F209B0">
        <w:rPr>
          <w:color w:val="000000"/>
          <w:szCs w:val="24"/>
        </w:rPr>
        <w:t>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движения;</w:t>
      </w:r>
    </w:p>
    <w:p w:rsidR="00D310F0" w:rsidRPr="00F209B0" w:rsidRDefault="00D310F0" w:rsidP="00D310F0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Cs w:val="24"/>
        </w:rPr>
      </w:pPr>
      <w:proofErr w:type="gramStart"/>
      <w:r w:rsidRPr="00F209B0">
        <w:rPr>
          <w:color w:val="000000"/>
          <w:szCs w:val="24"/>
        </w:rPr>
        <w:t>передавать управление транспортным средством лицам, находящимся в состоянии опьянения, под воздействием лекарственных препаратов, в болезненном или утомленном состоянии, а также лицам, не имеющим при себе водительского удостоверения на право управления транспортным средством данной категории или в случае его изъятия в установленном порядке – временного разрешения кроме случаев обучения вождению в соответствии с разделом </w:t>
      </w:r>
      <w:hyperlink r:id="rId8" w:history="1">
        <w:r w:rsidRPr="00F209B0">
          <w:rPr>
            <w:rStyle w:val="a4"/>
            <w:color w:val="005BD1"/>
            <w:szCs w:val="24"/>
            <w:bdr w:val="none" w:sz="0" w:space="0" w:color="auto" w:frame="1"/>
          </w:rPr>
          <w:t>21</w:t>
        </w:r>
      </w:hyperlink>
      <w:r w:rsidRPr="00F209B0">
        <w:rPr>
          <w:color w:val="000000"/>
          <w:szCs w:val="24"/>
        </w:rPr>
        <w:t> Правил;</w:t>
      </w:r>
      <w:proofErr w:type="gramEnd"/>
    </w:p>
    <w:p w:rsidR="00D310F0" w:rsidRPr="00F209B0" w:rsidRDefault="00D310F0" w:rsidP="00D310F0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Cs w:val="24"/>
        </w:rPr>
      </w:pPr>
      <w:r w:rsidRPr="00F209B0">
        <w:rPr>
          <w:color w:val="000000"/>
          <w:szCs w:val="24"/>
        </w:rPr>
        <w:t>пересекать организованные (в том числе и пешие) колонны и занимать место в них;</w:t>
      </w:r>
    </w:p>
    <w:p w:rsidR="00D310F0" w:rsidRPr="00F209B0" w:rsidRDefault="00D310F0" w:rsidP="00D310F0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Cs w:val="24"/>
        </w:rPr>
      </w:pPr>
      <w:r w:rsidRPr="00F209B0">
        <w:rPr>
          <w:color w:val="000000"/>
          <w:szCs w:val="24"/>
        </w:rPr>
        <w:t>употреблять алкогольные напитки, наркотические, психотропные или иные одурманивающие вещества после дорожно-транспортного происшествия, к которому он причастен, либо после того, как транспортное средство было остановлено по требованию сотрудника полиции,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освидетельствования;</w:t>
      </w:r>
    </w:p>
    <w:p w:rsidR="00D310F0" w:rsidRPr="00F209B0" w:rsidRDefault="00D310F0" w:rsidP="00D310F0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Cs w:val="24"/>
        </w:rPr>
      </w:pPr>
      <w:r w:rsidRPr="00F209B0">
        <w:rPr>
          <w:color w:val="000000"/>
          <w:szCs w:val="24"/>
        </w:rPr>
        <w:t>вождение автомобиля с нарушением режима труда и отдыха, установленного уполномоченным федеральным органом исполнительной власти, а при осуществлении международных автомобильных перевозок – международными договорами Российской Федерации;</w:t>
      </w:r>
    </w:p>
    <w:p w:rsidR="00D310F0" w:rsidRPr="00F209B0" w:rsidRDefault="00D310F0" w:rsidP="00D310F0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Cs w:val="24"/>
        </w:rPr>
      </w:pPr>
      <w:r w:rsidRPr="00F209B0">
        <w:rPr>
          <w:color w:val="000000"/>
          <w:szCs w:val="24"/>
        </w:rPr>
        <w:t>пользоваться во время движения телефоном, не оборудованным техническим устройством, позволяющим вести переговоры без использования рук.</w:t>
      </w:r>
    </w:p>
    <w:p w:rsidR="00D310F0" w:rsidRPr="00F209B0" w:rsidRDefault="00D310F0" w:rsidP="00D310F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209B0">
        <w:rPr>
          <w:color w:val="000000"/>
        </w:rPr>
        <w:t xml:space="preserve">Водителю запрещается опасное вождение, выражающееся в неоднократном совершении одного или совершении нескольких следующих друг за другом действий, заключающихся </w:t>
      </w:r>
      <w:proofErr w:type="gramStart"/>
      <w:r w:rsidRPr="00F209B0">
        <w:rPr>
          <w:color w:val="000000"/>
        </w:rPr>
        <w:t>в</w:t>
      </w:r>
      <w:proofErr w:type="gramEnd"/>
      <w:r w:rsidRPr="00F209B0">
        <w:rPr>
          <w:color w:val="000000"/>
        </w:rPr>
        <w:t>: </w:t>
      </w:r>
    </w:p>
    <w:p w:rsidR="00D310F0" w:rsidRPr="00F209B0" w:rsidRDefault="00D310F0" w:rsidP="00D31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09B0">
        <w:rPr>
          <w:color w:val="000000"/>
        </w:rPr>
        <w:t>- </w:t>
      </w:r>
      <w:proofErr w:type="gramStart"/>
      <w:r w:rsidRPr="00F209B0">
        <w:rPr>
          <w:rStyle w:val="a7"/>
          <w:color w:val="000000"/>
          <w:bdr w:val="none" w:sz="0" w:space="0" w:color="auto" w:frame="1"/>
        </w:rPr>
        <w:t>невыполнении</w:t>
      </w:r>
      <w:proofErr w:type="gramEnd"/>
      <w:r w:rsidRPr="00F209B0">
        <w:rPr>
          <w:rStyle w:val="a7"/>
          <w:color w:val="000000"/>
          <w:bdr w:val="none" w:sz="0" w:space="0" w:color="auto" w:frame="1"/>
        </w:rPr>
        <w:t xml:space="preserve"> при перестроении требования уступить дорогу транспортному средству, пользующемуся преимущественным правом движения,</w:t>
      </w:r>
    </w:p>
    <w:p w:rsidR="00D310F0" w:rsidRPr="00F209B0" w:rsidRDefault="00D310F0" w:rsidP="00D31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09B0">
        <w:rPr>
          <w:rStyle w:val="a7"/>
          <w:color w:val="000000"/>
          <w:bdr w:val="none" w:sz="0" w:space="0" w:color="auto" w:frame="1"/>
        </w:rPr>
        <w:t xml:space="preserve">- </w:t>
      </w:r>
      <w:proofErr w:type="gramStart"/>
      <w:r w:rsidRPr="00F209B0">
        <w:rPr>
          <w:rStyle w:val="a7"/>
          <w:color w:val="000000"/>
          <w:bdr w:val="none" w:sz="0" w:space="0" w:color="auto" w:frame="1"/>
        </w:rPr>
        <w:t>перестроении</w:t>
      </w:r>
      <w:proofErr w:type="gramEnd"/>
      <w:r w:rsidRPr="00F209B0">
        <w:rPr>
          <w:rStyle w:val="a7"/>
          <w:color w:val="000000"/>
          <w:bdr w:val="none" w:sz="0" w:space="0" w:color="auto" w:frame="1"/>
        </w:rPr>
        <w:t xml:space="preserve"> при интенсивном движении, когда все полосы движения заняты, кроме случаев поворота налево или направо, разворота, остановки или объезда препятствия,</w:t>
      </w:r>
    </w:p>
    <w:p w:rsidR="00D310F0" w:rsidRPr="00F209B0" w:rsidRDefault="00D310F0" w:rsidP="00D31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09B0">
        <w:rPr>
          <w:rStyle w:val="a7"/>
          <w:color w:val="000000"/>
          <w:bdr w:val="none" w:sz="0" w:space="0" w:color="auto" w:frame="1"/>
        </w:rPr>
        <w:t xml:space="preserve">- несоблюдении безопасной дистанции </w:t>
      </w:r>
      <w:proofErr w:type="gramStart"/>
      <w:r w:rsidRPr="00F209B0">
        <w:rPr>
          <w:rStyle w:val="a7"/>
          <w:color w:val="000000"/>
          <w:bdr w:val="none" w:sz="0" w:space="0" w:color="auto" w:frame="1"/>
        </w:rPr>
        <w:t>до</w:t>
      </w:r>
      <w:proofErr w:type="gramEnd"/>
      <w:r w:rsidRPr="00F209B0">
        <w:rPr>
          <w:rStyle w:val="a7"/>
          <w:color w:val="000000"/>
          <w:bdr w:val="none" w:sz="0" w:space="0" w:color="auto" w:frame="1"/>
        </w:rPr>
        <w:t> движущегося впереди транспортного средства,</w:t>
      </w:r>
    </w:p>
    <w:p w:rsidR="00D310F0" w:rsidRPr="00F209B0" w:rsidRDefault="00D310F0" w:rsidP="00D31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09B0">
        <w:rPr>
          <w:rStyle w:val="a7"/>
          <w:color w:val="000000"/>
          <w:bdr w:val="none" w:sz="0" w:space="0" w:color="auto" w:frame="1"/>
        </w:rPr>
        <w:t xml:space="preserve">- </w:t>
      </w:r>
      <w:proofErr w:type="gramStart"/>
      <w:r w:rsidRPr="00F209B0">
        <w:rPr>
          <w:rStyle w:val="a7"/>
          <w:color w:val="000000"/>
          <w:bdr w:val="none" w:sz="0" w:space="0" w:color="auto" w:frame="1"/>
        </w:rPr>
        <w:t>несоблюдении</w:t>
      </w:r>
      <w:proofErr w:type="gramEnd"/>
      <w:r w:rsidRPr="00F209B0">
        <w:rPr>
          <w:rStyle w:val="a7"/>
          <w:color w:val="000000"/>
          <w:bdr w:val="none" w:sz="0" w:space="0" w:color="auto" w:frame="1"/>
        </w:rPr>
        <w:t xml:space="preserve"> бокового интервала,</w:t>
      </w:r>
    </w:p>
    <w:p w:rsidR="00D310F0" w:rsidRPr="00F209B0" w:rsidRDefault="00D310F0" w:rsidP="00D31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09B0">
        <w:rPr>
          <w:rStyle w:val="a7"/>
          <w:color w:val="000000"/>
          <w:bdr w:val="none" w:sz="0" w:space="0" w:color="auto" w:frame="1"/>
        </w:rPr>
        <w:t xml:space="preserve">- резком </w:t>
      </w:r>
      <w:proofErr w:type="gramStart"/>
      <w:r w:rsidRPr="00F209B0">
        <w:rPr>
          <w:rStyle w:val="a7"/>
          <w:color w:val="000000"/>
          <w:bdr w:val="none" w:sz="0" w:space="0" w:color="auto" w:frame="1"/>
        </w:rPr>
        <w:t>торможении</w:t>
      </w:r>
      <w:proofErr w:type="gramEnd"/>
      <w:r w:rsidRPr="00F209B0">
        <w:rPr>
          <w:rStyle w:val="a7"/>
          <w:color w:val="000000"/>
          <w:bdr w:val="none" w:sz="0" w:space="0" w:color="auto" w:frame="1"/>
        </w:rPr>
        <w:t>, если такое торможение не требуется для предотвращения дорожно-транспортного происшествия,</w:t>
      </w:r>
    </w:p>
    <w:p w:rsidR="00D310F0" w:rsidRPr="00F209B0" w:rsidRDefault="00D310F0" w:rsidP="00D31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09B0">
        <w:rPr>
          <w:rStyle w:val="a7"/>
          <w:color w:val="000000"/>
          <w:bdr w:val="none" w:sz="0" w:space="0" w:color="auto" w:frame="1"/>
        </w:rPr>
        <w:t xml:space="preserve">- </w:t>
      </w:r>
      <w:proofErr w:type="gramStart"/>
      <w:r w:rsidRPr="00F209B0">
        <w:rPr>
          <w:rStyle w:val="a7"/>
          <w:color w:val="000000"/>
          <w:bdr w:val="none" w:sz="0" w:space="0" w:color="auto" w:frame="1"/>
        </w:rPr>
        <w:t>препятствовании</w:t>
      </w:r>
      <w:proofErr w:type="gramEnd"/>
      <w:r w:rsidRPr="00F209B0">
        <w:rPr>
          <w:rStyle w:val="a7"/>
          <w:color w:val="000000"/>
          <w:bdr w:val="none" w:sz="0" w:space="0" w:color="auto" w:frame="1"/>
        </w:rPr>
        <w:t xml:space="preserve"> обгону,</w:t>
      </w:r>
    </w:p>
    <w:p w:rsidR="00D310F0" w:rsidRPr="00F209B0" w:rsidRDefault="00D310F0" w:rsidP="00D31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09B0">
        <w:rPr>
          <w:rStyle w:val="a7"/>
          <w:color w:val="000000"/>
          <w:bdr w:val="none" w:sz="0" w:space="0" w:color="auto" w:frame="1"/>
        </w:rPr>
        <w:lastRenderedPageBreak/>
        <w:t>- если указанные действия повлекли создание водителем в процессе дорожного движения ситуации, при которой его движение и (или) движение иных участников дорожного движения в том же направлении и с той же скоростью создает угрозу гибели или ранения людей, повреждения транспортных средств, сооружений, грузов или причинения иного материального ущерба.</w:t>
      </w:r>
    </w:p>
    <w:p w:rsidR="002B41CC" w:rsidRDefault="002B41CC" w:rsidP="002B41CC"/>
    <w:p w:rsidR="005B0161" w:rsidRDefault="005B0161" w:rsidP="005B0161">
      <w:pPr>
        <w:rPr>
          <w:b/>
        </w:rPr>
      </w:pPr>
      <w:r>
        <w:rPr>
          <w:b/>
        </w:rPr>
        <w:t>Литература:</w:t>
      </w:r>
    </w:p>
    <w:p w:rsidR="005B0161" w:rsidRDefault="005B0161" w:rsidP="005B0161">
      <w:pPr>
        <w:ind w:left="709" w:firstLine="0"/>
        <w:rPr>
          <w:color w:val="000000"/>
          <w:szCs w:val="24"/>
          <w:shd w:val="clear" w:color="auto" w:fill="FFFFFF"/>
        </w:rPr>
      </w:pPr>
      <w:r>
        <w:t xml:space="preserve"> </w:t>
      </w:r>
      <w:r>
        <w:rPr>
          <w:color w:val="555555"/>
          <w:shd w:val="clear" w:color="auto" w:fill="FFFFFF"/>
        </w:rPr>
        <w:t>1</w:t>
      </w:r>
      <w:r>
        <w:rPr>
          <w:color w:val="555555"/>
          <w:szCs w:val="24"/>
          <w:shd w:val="clear" w:color="auto" w:fill="FFFFFF"/>
        </w:rPr>
        <w:t xml:space="preserve">) </w:t>
      </w:r>
      <w:r>
        <w:rPr>
          <w:color w:val="000000"/>
          <w:szCs w:val="24"/>
          <w:shd w:val="clear" w:color="auto" w:fill="FFFFFF"/>
        </w:rPr>
        <w:t>А.А.Беженцев, Безопасность дорожного</w:t>
      </w:r>
      <w:r>
        <w:rPr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>движения: учебное пособие. - Москва: Вузовский учебник: ИНФРА-М, 2017.</w:t>
      </w:r>
    </w:p>
    <w:p w:rsidR="005B0161" w:rsidRDefault="0025532C" w:rsidP="005B0161">
      <w:pPr>
        <w:ind w:left="709" w:firstLine="0"/>
      </w:pPr>
      <w:hyperlink r:id="rId9" w:history="1">
        <w:r w:rsidR="005B0161">
          <w:rPr>
            <w:rStyle w:val="a4"/>
            <w:szCs w:val="24"/>
          </w:rPr>
          <w:t>http://znanium.com/bookread2.php?book=752392</w:t>
        </w:r>
      </w:hyperlink>
    </w:p>
    <w:p w:rsidR="005B0161" w:rsidRDefault="005B0161" w:rsidP="005B0161">
      <w:pPr>
        <w:ind w:left="709" w:firstLine="0"/>
        <w:rPr>
          <w:color w:val="000000"/>
          <w:szCs w:val="24"/>
        </w:rPr>
      </w:pPr>
    </w:p>
    <w:p w:rsidR="005B0161" w:rsidRDefault="005B0161" w:rsidP="005B0161">
      <w:pPr>
        <w:ind w:left="709" w:firstLine="0"/>
        <w:rPr>
          <w:color w:val="000000"/>
          <w:szCs w:val="24"/>
        </w:rPr>
      </w:pPr>
      <w:r>
        <w:rPr>
          <w:color w:val="000000"/>
          <w:szCs w:val="24"/>
        </w:rPr>
        <w:t>2) С.К. Шестопалов, Безопасное и  экономичное управление автомобилем: учебник.- Москва: Академия, 2014.</w:t>
      </w:r>
    </w:p>
    <w:p w:rsidR="005B0161" w:rsidRDefault="005B0161" w:rsidP="005B0161">
      <w:pPr>
        <w:ind w:left="709" w:firstLine="0"/>
        <w:rPr>
          <w:color w:val="000000"/>
          <w:szCs w:val="24"/>
        </w:rPr>
      </w:pPr>
    </w:p>
    <w:p w:rsidR="005B0161" w:rsidRDefault="005B0161" w:rsidP="005B0161">
      <w:pPr>
        <w:ind w:left="709" w:firstLine="0"/>
        <w:rPr>
          <w:color w:val="000000"/>
          <w:szCs w:val="24"/>
        </w:rPr>
      </w:pPr>
      <w:r>
        <w:rPr>
          <w:color w:val="000000"/>
          <w:szCs w:val="24"/>
        </w:rPr>
        <w:t>3) Е.Л. Савич, Системы безопасности автомобилей: учебное пособие.- Москва: ИНФРА-М, 2016.</w:t>
      </w:r>
    </w:p>
    <w:p w:rsidR="005B0161" w:rsidRDefault="0025532C" w:rsidP="005B0161">
      <w:pPr>
        <w:ind w:left="709" w:firstLine="0"/>
      </w:pPr>
      <w:hyperlink r:id="rId10" w:history="1">
        <w:r w:rsidR="005B0161">
          <w:rPr>
            <w:rStyle w:val="a4"/>
            <w:szCs w:val="24"/>
          </w:rPr>
          <w:t>http://znanium.com/bookread2.php?book=544695</w:t>
        </w:r>
      </w:hyperlink>
    </w:p>
    <w:p w:rsidR="005B0161" w:rsidRDefault="005B0161" w:rsidP="005B0161">
      <w:pPr>
        <w:ind w:left="709" w:firstLine="0"/>
        <w:rPr>
          <w:color w:val="000000"/>
          <w:szCs w:val="24"/>
        </w:rPr>
      </w:pPr>
    </w:p>
    <w:p w:rsidR="005B0161" w:rsidRDefault="005B0161" w:rsidP="005B0161">
      <w:pPr>
        <w:ind w:left="709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4) В.П. </w:t>
      </w:r>
      <w:proofErr w:type="spellStart"/>
      <w:r>
        <w:rPr>
          <w:color w:val="000000"/>
          <w:szCs w:val="24"/>
        </w:rPr>
        <w:t>Белокуров</w:t>
      </w:r>
      <w:proofErr w:type="spellEnd"/>
      <w:r>
        <w:rPr>
          <w:color w:val="000000"/>
          <w:szCs w:val="24"/>
        </w:rPr>
        <w:t>, Системный анализ проблем безопасности дорожного движения автотранспорта: учебное пособие.- Воронеж: ВГЛТА, 2014.</w:t>
      </w:r>
    </w:p>
    <w:p w:rsidR="005B0161" w:rsidRDefault="0025532C" w:rsidP="005B0161">
      <w:pPr>
        <w:ind w:left="709" w:firstLine="0"/>
      </w:pPr>
      <w:hyperlink r:id="rId11" w:history="1">
        <w:r w:rsidR="005B0161">
          <w:rPr>
            <w:rStyle w:val="a4"/>
            <w:szCs w:val="24"/>
          </w:rPr>
          <w:t>http://znanium.com/bookread2.php?book=858543</w:t>
        </w:r>
      </w:hyperlink>
    </w:p>
    <w:p w:rsidR="005B0161" w:rsidRDefault="005B0161" w:rsidP="005B0161">
      <w:pPr>
        <w:ind w:left="709" w:firstLine="0"/>
      </w:pPr>
    </w:p>
    <w:p w:rsidR="005B0161" w:rsidRDefault="005B0161" w:rsidP="005B0161">
      <w:pPr>
        <w:ind w:left="709" w:firstLine="0"/>
      </w:pPr>
      <w:r>
        <w:t xml:space="preserve">5. Правила дорожного движения (сборник документов) </w:t>
      </w:r>
    </w:p>
    <w:p w:rsidR="005B0161" w:rsidRDefault="005B0161" w:rsidP="002B41CC"/>
    <w:sectPr w:rsidR="005B0161" w:rsidSect="00841F97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0F1E"/>
    <w:multiLevelType w:val="multilevel"/>
    <w:tmpl w:val="662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2150CE"/>
    <w:multiLevelType w:val="multilevel"/>
    <w:tmpl w:val="70A2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CA2E29"/>
    <w:multiLevelType w:val="multilevel"/>
    <w:tmpl w:val="2C0C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E44741"/>
    <w:multiLevelType w:val="multilevel"/>
    <w:tmpl w:val="BC90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D06833"/>
    <w:multiLevelType w:val="hybridMultilevel"/>
    <w:tmpl w:val="6DF2611E"/>
    <w:lvl w:ilvl="0" w:tplc="E4CE4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3E0BDD"/>
    <w:multiLevelType w:val="multilevel"/>
    <w:tmpl w:val="828A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9E419C"/>
    <w:multiLevelType w:val="multilevel"/>
    <w:tmpl w:val="831A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41CC"/>
    <w:rsid w:val="00001213"/>
    <w:rsid w:val="000F5BA2"/>
    <w:rsid w:val="0025532C"/>
    <w:rsid w:val="002B41CC"/>
    <w:rsid w:val="004372DE"/>
    <w:rsid w:val="00437F40"/>
    <w:rsid w:val="00527018"/>
    <w:rsid w:val="00541D76"/>
    <w:rsid w:val="005B0161"/>
    <w:rsid w:val="005C37D3"/>
    <w:rsid w:val="00661C9F"/>
    <w:rsid w:val="00703532"/>
    <w:rsid w:val="00841F97"/>
    <w:rsid w:val="00861B21"/>
    <w:rsid w:val="009A592A"/>
    <w:rsid w:val="00AE6E0A"/>
    <w:rsid w:val="00CD2E2A"/>
    <w:rsid w:val="00CF5359"/>
    <w:rsid w:val="00D00367"/>
    <w:rsid w:val="00D310F0"/>
    <w:rsid w:val="00D52C25"/>
    <w:rsid w:val="00F2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2A"/>
  </w:style>
  <w:style w:type="paragraph" w:styleId="1">
    <w:name w:val="heading 1"/>
    <w:basedOn w:val="a"/>
    <w:link w:val="10"/>
    <w:uiPriority w:val="9"/>
    <w:qFormat/>
    <w:rsid w:val="00F209B0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1CC"/>
    <w:pPr>
      <w:ind w:left="720"/>
      <w:contextualSpacing/>
    </w:pPr>
  </w:style>
  <w:style w:type="character" w:styleId="a4">
    <w:name w:val="Hyperlink"/>
    <w:basedOn w:val="a0"/>
    <w:semiHidden/>
    <w:unhideWhenUsed/>
    <w:rsid w:val="005B01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09B0"/>
    <w:rPr>
      <w:rFonts w:eastAsia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209B0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F209B0"/>
    <w:rPr>
      <w:b/>
      <w:bCs/>
    </w:rPr>
  </w:style>
  <w:style w:type="character" w:styleId="a7">
    <w:name w:val="Emphasis"/>
    <w:basedOn w:val="a0"/>
    <w:uiPriority w:val="20"/>
    <w:qFormat/>
    <w:rsid w:val="00F209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.mail.ru/info/pdd/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uto.mail.ru/info/pdd/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o.mail.ru/info/pdd/7/" TargetMode="External"/><Relationship Id="rId11" Type="http://schemas.openxmlformats.org/officeDocument/2006/relationships/hyperlink" Target="http://znanium.com/bookread2.php?book=858543" TargetMode="External"/><Relationship Id="rId5" Type="http://schemas.openxmlformats.org/officeDocument/2006/relationships/hyperlink" Target="http://base.consultant.ru/cons/cgi/online.cgi?req=doc;base=LAW;n=136493;dst=100846" TargetMode="External"/><Relationship Id="rId10" Type="http://schemas.openxmlformats.org/officeDocument/2006/relationships/hyperlink" Target="http://znanium.com/bookread2.php?book=5446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752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2019-01-31T04:42:00Z</dcterms:created>
  <dcterms:modified xsi:type="dcterms:W3CDTF">2019-02-06T03:20:00Z</dcterms:modified>
</cp:coreProperties>
</file>