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F" w:rsidRPr="00A56B2E" w:rsidRDefault="00485425" w:rsidP="000D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F606A">
        <w:rPr>
          <w:rFonts w:ascii="Times New Roman" w:hAnsi="Times New Roman" w:cs="Times New Roman"/>
          <w:b/>
          <w:sz w:val="24"/>
          <w:szCs w:val="24"/>
        </w:rPr>
        <w:t>09</w:t>
      </w:r>
      <w:r w:rsidR="00FC5E5F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7F606A">
        <w:rPr>
          <w:rFonts w:ascii="Times New Roman" w:hAnsi="Times New Roman" w:cs="Times New Roman"/>
          <w:b/>
          <w:sz w:val="24"/>
          <w:szCs w:val="24"/>
        </w:rPr>
        <w:t>9</w:t>
      </w:r>
      <w:r w:rsidR="00FC5E5F">
        <w:rPr>
          <w:rFonts w:ascii="Times New Roman" w:hAnsi="Times New Roman" w:cs="Times New Roman"/>
          <w:b/>
          <w:sz w:val="24"/>
          <w:szCs w:val="24"/>
        </w:rPr>
        <w:t>г.</w:t>
      </w:r>
    </w:p>
    <w:p w:rsidR="00C01056" w:rsidRPr="00C01056" w:rsidRDefault="00C01056" w:rsidP="00C01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Тема 1.1. Учет денежных средств</w:t>
      </w:r>
    </w:p>
    <w:p w:rsidR="00E8381E" w:rsidRPr="00C01056" w:rsidRDefault="00E8381E" w:rsidP="00C01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Литература:</w:t>
      </w:r>
    </w:p>
    <w:p w:rsidR="00C01056" w:rsidRPr="00C01056" w:rsidRDefault="00C01056" w:rsidP="00C0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1. Н.А.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Лытнева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Л.И. Малявкина, Т.В. Федорова Бухгалтерский учет: Учебник.  2-e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- М.: ИД ФОРУМ: НИЦ ИНФРА-М, 2015.  </w:t>
      </w:r>
      <w:hyperlink r:id="rId6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</w:t>
        </w:r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</w:t>
        </w:r>
      </w:hyperlink>
    </w:p>
    <w:p w:rsidR="00C01056" w:rsidRPr="00C01056" w:rsidRDefault="00C01056" w:rsidP="00C01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2. Ю.Н.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Бухгалтерский учет: Практикум: Учебное пособие /. - 5-e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>. и доп. - М.: Форум: НИЦ ИНФРА-М, 2014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</w:t>
        </w:r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</w:t>
        </w:r>
      </w:hyperlink>
    </w:p>
    <w:p w:rsidR="00C01056" w:rsidRPr="00C01056" w:rsidRDefault="00C01056" w:rsidP="00C01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3. А.И.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В.Е. Кириллов, С.В. Кириллов Бухгалтерский учет [Текст]: учебник 6-е  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/– М.: Академия, 2014. </w:t>
      </w:r>
    </w:p>
    <w:p w:rsidR="00C01056" w:rsidRDefault="00C01056" w:rsidP="00C010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056" w:rsidRPr="00C01056" w:rsidRDefault="00C01056" w:rsidP="00C01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r w:rsidRPr="00C01056">
        <w:rPr>
          <w:rFonts w:ascii="Times New Roman" w:hAnsi="Times New Roman" w:cs="Times New Roman"/>
          <w:b/>
          <w:sz w:val="24"/>
          <w:szCs w:val="24"/>
        </w:rPr>
        <w:t>Документальное оформление кассовых операций</w:t>
      </w:r>
    </w:p>
    <w:p w:rsidR="00C01056" w:rsidRDefault="00C01056" w:rsidP="00C01056">
      <w:pPr>
        <w:pStyle w:val="a6"/>
        <w:rPr>
          <w:rFonts w:eastAsiaTheme="minorHAnsi"/>
          <w:sz w:val="24"/>
          <w:szCs w:val="24"/>
          <w:lang w:eastAsia="en-US"/>
        </w:rPr>
      </w:pPr>
    </w:p>
    <w:p w:rsidR="00C01056" w:rsidRPr="00C01056" w:rsidRDefault="00C01056" w:rsidP="00C01056">
      <w:pPr>
        <w:pStyle w:val="a6"/>
        <w:rPr>
          <w:rFonts w:eastAsiaTheme="minorHAnsi"/>
          <w:sz w:val="24"/>
          <w:szCs w:val="24"/>
          <w:lang w:eastAsia="en-US"/>
        </w:rPr>
      </w:pPr>
      <w:r w:rsidRPr="00C01056">
        <w:rPr>
          <w:rFonts w:eastAsiaTheme="minorHAnsi"/>
          <w:sz w:val="24"/>
          <w:szCs w:val="24"/>
          <w:lang w:eastAsia="en-US"/>
        </w:rPr>
        <w:t>1. Составить первичные документы за  январь текущего года кассира Потаповой В.И.</w:t>
      </w:r>
    </w:p>
    <w:p w:rsidR="00C01056" w:rsidRPr="00C01056" w:rsidRDefault="00C01056" w:rsidP="00C01056">
      <w:pPr>
        <w:pStyle w:val="a6"/>
        <w:jc w:val="center"/>
        <w:rPr>
          <w:i/>
          <w:sz w:val="24"/>
          <w:szCs w:val="24"/>
        </w:rPr>
      </w:pPr>
      <w:r w:rsidRPr="00C01056">
        <w:rPr>
          <w:i/>
          <w:sz w:val="24"/>
          <w:szCs w:val="24"/>
        </w:rPr>
        <w:t xml:space="preserve">Данные для выполнения  задания </w:t>
      </w:r>
    </w:p>
    <w:p w:rsidR="00C01056" w:rsidRPr="00C01056" w:rsidRDefault="00C01056" w:rsidP="00C010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Остаток денежных сре</w:t>
      </w:r>
      <w:proofErr w:type="gramStart"/>
      <w:r w:rsidRPr="00C0105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01056">
        <w:rPr>
          <w:rFonts w:ascii="Times New Roman" w:hAnsi="Times New Roman" w:cs="Times New Roman"/>
          <w:sz w:val="24"/>
          <w:szCs w:val="24"/>
        </w:rPr>
        <w:t xml:space="preserve">ассе на 14.01. – 3500 рублей. </w:t>
      </w:r>
    </w:p>
    <w:p w:rsidR="00C01056" w:rsidRPr="00C01056" w:rsidRDefault="00C01056" w:rsidP="00C01056">
      <w:pPr>
        <w:pStyle w:val="a6"/>
        <w:jc w:val="center"/>
        <w:rPr>
          <w:sz w:val="24"/>
          <w:szCs w:val="24"/>
          <w:u w:val="single"/>
        </w:rPr>
      </w:pPr>
      <w:r w:rsidRPr="00C01056">
        <w:rPr>
          <w:sz w:val="24"/>
          <w:szCs w:val="24"/>
          <w:u w:val="single"/>
        </w:rPr>
        <w:t xml:space="preserve">За 14 января </w:t>
      </w:r>
      <w:proofErr w:type="spellStart"/>
      <w:r w:rsidRPr="00C01056">
        <w:rPr>
          <w:sz w:val="24"/>
          <w:szCs w:val="24"/>
          <w:u w:val="single"/>
        </w:rPr>
        <w:t>т.г</w:t>
      </w:r>
      <w:proofErr w:type="spellEnd"/>
      <w:r w:rsidRPr="00C01056">
        <w:rPr>
          <w:sz w:val="24"/>
          <w:szCs w:val="24"/>
          <w:u w:val="single"/>
        </w:rPr>
        <w:t>. произошли следующие операции:</w:t>
      </w:r>
    </w:p>
    <w:p w:rsidR="00C01056" w:rsidRPr="00626410" w:rsidRDefault="00C01056" w:rsidP="00C01056">
      <w:pPr>
        <w:pStyle w:val="a6"/>
        <w:rPr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992"/>
        <w:gridCol w:w="1134"/>
      </w:tblGrid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№ </w:t>
            </w:r>
            <w:proofErr w:type="gramStart"/>
            <w:r w:rsidRPr="00C01056">
              <w:rPr>
                <w:sz w:val="24"/>
                <w:szCs w:val="24"/>
              </w:rPr>
              <w:t>п</w:t>
            </w:r>
            <w:proofErr w:type="gramEnd"/>
            <w:r w:rsidRPr="00C0105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Кредит</w:t>
            </w: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Поступила оплата от покупателя ООО «Финиш» за готовую продукцию, в том числе НДС 20 % 1015 рубля (по ПКО 14)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5074,00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 объявлению на взнос наличными № 24 сдана торговая выручка кассира для зачисления на расчетный счет (по РКО № 8)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6000,00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 чеку № 9 поступили с расчетного счета денежные средства на мелкие хозяйственные нужды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Поступило от покупателя ООО «Радуга» за готовую продукцию, в том числе НДС 20 % 1888 рублей. 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9440,00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Получена от экспедитора Пономарева В.А.  неиспользованная сумма, ранее выданная в подотчет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 По объявлению на взнос наличными № 25 сдана в банк  выручка кассира для зачисления на расчетный счет.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9700,00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C01056" w:rsidRPr="00626410" w:rsidRDefault="00C01056" w:rsidP="00C01056">
      <w:pPr>
        <w:pStyle w:val="a6"/>
        <w:jc w:val="center"/>
        <w:rPr>
          <w:i/>
          <w:szCs w:val="28"/>
        </w:rPr>
      </w:pPr>
    </w:p>
    <w:p w:rsidR="00C01056" w:rsidRPr="00C01056" w:rsidRDefault="00C01056" w:rsidP="00C01056">
      <w:pPr>
        <w:pStyle w:val="a6"/>
        <w:jc w:val="center"/>
        <w:rPr>
          <w:sz w:val="24"/>
          <w:szCs w:val="24"/>
          <w:u w:val="single"/>
        </w:rPr>
      </w:pPr>
      <w:r w:rsidRPr="00C01056">
        <w:rPr>
          <w:sz w:val="24"/>
          <w:szCs w:val="24"/>
          <w:u w:val="single"/>
        </w:rPr>
        <w:t xml:space="preserve">За 15 января </w:t>
      </w:r>
      <w:proofErr w:type="spellStart"/>
      <w:r w:rsidRPr="00C01056">
        <w:rPr>
          <w:sz w:val="24"/>
          <w:szCs w:val="24"/>
          <w:u w:val="single"/>
        </w:rPr>
        <w:t>т.г</w:t>
      </w:r>
      <w:proofErr w:type="spellEnd"/>
      <w:r w:rsidRPr="00C01056">
        <w:rPr>
          <w:sz w:val="24"/>
          <w:szCs w:val="24"/>
          <w:u w:val="single"/>
        </w:rPr>
        <w:t>. произошли следующие операции:</w:t>
      </w:r>
    </w:p>
    <w:p w:rsidR="00C01056" w:rsidRPr="00C01056" w:rsidRDefault="00C01056" w:rsidP="00C01056">
      <w:pPr>
        <w:pStyle w:val="a6"/>
        <w:rPr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992"/>
        <w:gridCol w:w="1134"/>
      </w:tblGrid>
      <w:tr w:rsidR="00C01056" w:rsidRPr="00C01056" w:rsidTr="00C01056">
        <w:tc>
          <w:tcPr>
            <w:tcW w:w="993" w:type="dxa"/>
            <w:vAlign w:val="center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№ </w:t>
            </w:r>
            <w:proofErr w:type="gramStart"/>
            <w:r w:rsidRPr="00C01056">
              <w:rPr>
                <w:sz w:val="24"/>
                <w:szCs w:val="24"/>
              </w:rPr>
              <w:t>п</w:t>
            </w:r>
            <w:proofErr w:type="gramEnd"/>
            <w:r w:rsidRPr="00C0105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Сумма руб. коп.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Кредит</w:t>
            </w: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Поступило от покупателя ООО «Восход» за готовую продукцию, в том числе НДС 20% 1416 рублей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7080,00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Выдано Белозерову О.В. в подотчет на командировочные расходы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4500,00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 чеку № 10 поступили денежные средства на хозяйственные нужды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9300,00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Выдано экспедитору Пономареву В.А. в подотчет для приобретения  материалов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C01056" w:rsidRPr="00C01056" w:rsidRDefault="00C01056" w:rsidP="00C01056">
      <w:pPr>
        <w:pStyle w:val="a6"/>
        <w:rPr>
          <w:i/>
          <w:sz w:val="24"/>
          <w:szCs w:val="24"/>
        </w:rPr>
      </w:pPr>
    </w:p>
    <w:p w:rsidR="00C01056" w:rsidRPr="00C01056" w:rsidRDefault="00C01056" w:rsidP="00C01056">
      <w:pPr>
        <w:pStyle w:val="a6"/>
        <w:jc w:val="center"/>
        <w:rPr>
          <w:i/>
          <w:sz w:val="24"/>
          <w:szCs w:val="24"/>
          <w:u w:val="single"/>
        </w:rPr>
      </w:pPr>
      <w:r w:rsidRPr="00C01056">
        <w:rPr>
          <w:i/>
          <w:sz w:val="24"/>
          <w:szCs w:val="24"/>
          <w:u w:val="single"/>
        </w:rPr>
        <w:t xml:space="preserve">За 16  января </w:t>
      </w:r>
      <w:proofErr w:type="spellStart"/>
      <w:r w:rsidRPr="00C01056">
        <w:rPr>
          <w:i/>
          <w:sz w:val="24"/>
          <w:szCs w:val="24"/>
          <w:u w:val="single"/>
        </w:rPr>
        <w:t>т.г</w:t>
      </w:r>
      <w:proofErr w:type="spellEnd"/>
      <w:r w:rsidRPr="00C01056">
        <w:rPr>
          <w:i/>
          <w:sz w:val="24"/>
          <w:szCs w:val="24"/>
          <w:u w:val="single"/>
        </w:rPr>
        <w:t>. произошли следующие операции:</w:t>
      </w:r>
    </w:p>
    <w:p w:rsidR="00C01056" w:rsidRPr="00C01056" w:rsidRDefault="00C01056" w:rsidP="00C01056">
      <w:pPr>
        <w:pStyle w:val="a6"/>
        <w:tabs>
          <w:tab w:val="left" w:pos="720"/>
        </w:tabs>
        <w:rPr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992"/>
        <w:gridCol w:w="1134"/>
      </w:tblGrid>
      <w:tr w:rsidR="00C01056" w:rsidRPr="00C01056" w:rsidTr="00C01056">
        <w:tc>
          <w:tcPr>
            <w:tcW w:w="993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№ </w:t>
            </w:r>
            <w:proofErr w:type="gramStart"/>
            <w:r w:rsidRPr="00C01056">
              <w:rPr>
                <w:sz w:val="24"/>
                <w:szCs w:val="24"/>
              </w:rPr>
              <w:t>п</w:t>
            </w:r>
            <w:proofErr w:type="gramEnd"/>
            <w:r w:rsidRPr="00C0105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Сумма руб.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Поступило в погашение мелкой недостачи от кассира Потаповой В.И.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58,50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Поступило от покупателя ООО «Восход» за реализованную готовую продукцию, в том числе НДС 20% 1770 рублей 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8850,00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Получен возврат неиспользованной подотчетной суммы Пономаревым В.А.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C01056" w:rsidRPr="00C01056" w:rsidRDefault="00C01056" w:rsidP="00C01056">
      <w:pPr>
        <w:pStyle w:val="a6"/>
        <w:tabs>
          <w:tab w:val="left" w:pos="720"/>
        </w:tabs>
        <w:rPr>
          <w:sz w:val="24"/>
          <w:szCs w:val="24"/>
        </w:rPr>
      </w:pPr>
    </w:p>
    <w:p w:rsidR="00C01056" w:rsidRPr="00C01056" w:rsidRDefault="00C01056" w:rsidP="00C01056">
      <w:pPr>
        <w:pStyle w:val="a6"/>
        <w:jc w:val="center"/>
        <w:rPr>
          <w:i/>
          <w:sz w:val="24"/>
          <w:szCs w:val="24"/>
          <w:u w:val="single"/>
        </w:rPr>
      </w:pPr>
      <w:r w:rsidRPr="00C01056">
        <w:rPr>
          <w:i/>
          <w:sz w:val="24"/>
          <w:szCs w:val="24"/>
          <w:u w:val="single"/>
        </w:rPr>
        <w:t xml:space="preserve">За 17  января </w:t>
      </w:r>
      <w:proofErr w:type="spellStart"/>
      <w:r w:rsidRPr="00C01056">
        <w:rPr>
          <w:i/>
          <w:sz w:val="24"/>
          <w:szCs w:val="24"/>
          <w:u w:val="single"/>
        </w:rPr>
        <w:t>т.г</w:t>
      </w:r>
      <w:proofErr w:type="spellEnd"/>
      <w:r w:rsidRPr="00C01056">
        <w:rPr>
          <w:i/>
          <w:sz w:val="24"/>
          <w:szCs w:val="24"/>
          <w:u w:val="single"/>
        </w:rPr>
        <w:t>. произошли следующие операции:</w:t>
      </w:r>
    </w:p>
    <w:p w:rsidR="00C01056" w:rsidRPr="00C01056" w:rsidRDefault="00C01056" w:rsidP="00C01056">
      <w:pPr>
        <w:pStyle w:val="a6"/>
        <w:tabs>
          <w:tab w:val="left" w:pos="720"/>
        </w:tabs>
        <w:rPr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992"/>
        <w:gridCol w:w="1134"/>
      </w:tblGrid>
      <w:tr w:rsidR="00C01056" w:rsidRPr="00C01056" w:rsidTr="00C01056">
        <w:tc>
          <w:tcPr>
            <w:tcW w:w="993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№ </w:t>
            </w:r>
            <w:proofErr w:type="gramStart"/>
            <w:r w:rsidRPr="00C01056">
              <w:rPr>
                <w:sz w:val="24"/>
                <w:szCs w:val="24"/>
              </w:rPr>
              <w:t>п</w:t>
            </w:r>
            <w:proofErr w:type="gramEnd"/>
            <w:r w:rsidRPr="00C0105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Сумма руб.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Оплачено поставщику по </w:t>
            </w:r>
            <w:proofErr w:type="gramStart"/>
            <w:r w:rsidRPr="00C01056">
              <w:rPr>
                <w:sz w:val="24"/>
                <w:szCs w:val="24"/>
              </w:rPr>
              <w:t>счет-фактуре</w:t>
            </w:r>
            <w:proofErr w:type="gramEnd"/>
            <w:r w:rsidRPr="00C01056">
              <w:rPr>
                <w:sz w:val="24"/>
                <w:szCs w:val="24"/>
              </w:rPr>
              <w:t xml:space="preserve"> №13 ООО «Ткани» за материалы, в том числе НДС 20% 566 рубля.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2832,00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C01056" w:rsidRPr="00C01056" w:rsidRDefault="00C01056" w:rsidP="00C01056">
      <w:pPr>
        <w:pStyle w:val="a6"/>
        <w:tabs>
          <w:tab w:val="left" w:pos="720"/>
        </w:tabs>
        <w:rPr>
          <w:sz w:val="24"/>
          <w:szCs w:val="24"/>
        </w:rPr>
      </w:pPr>
    </w:p>
    <w:p w:rsidR="00C01056" w:rsidRPr="00C01056" w:rsidRDefault="00C01056" w:rsidP="00C01056">
      <w:pPr>
        <w:pStyle w:val="a6"/>
        <w:jc w:val="center"/>
        <w:rPr>
          <w:i/>
          <w:sz w:val="24"/>
          <w:szCs w:val="24"/>
          <w:u w:val="single"/>
        </w:rPr>
      </w:pPr>
      <w:r w:rsidRPr="00C01056">
        <w:rPr>
          <w:i/>
          <w:sz w:val="24"/>
          <w:szCs w:val="24"/>
          <w:u w:val="single"/>
        </w:rPr>
        <w:t xml:space="preserve">За 18 января </w:t>
      </w:r>
      <w:proofErr w:type="spellStart"/>
      <w:r w:rsidRPr="00C01056">
        <w:rPr>
          <w:i/>
          <w:sz w:val="24"/>
          <w:szCs w:val="24"/>
          <w:u w:val="single"/>
        </w:rPr>
        <w:t>т.г</w:t>
      </w:r>
      <w:proofErr w:type="spellEnd"/>
      <w:r w:rsidRPr="00C01056">
        <w:rPr>
          <w:i/>
          <w:sz w:val="24"/>
          <w:szCs w:val="24"/>
          <w:u w:val="single"/>
        </w:rPr>
        <w:t>. произошли следующие операции:</w:t>
      </w:r>
    </w:p>
    <w:p w:rsidR="00C01056" w:rsidRPr="00C01056" w:rsidRDefault="00C01056" w:rsidP="00C01056">
      <w:pPr>
        <w:pStyle w:val="a6"/>
        <w:jc w:val="center"/>
        <w:rPr>
          <w:i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992"/>
        <w:gridCol w:w="1134"/>
      </w:tblGrid>
      <w:tr w:rsidR="00C01056" w:rsidRPr="00C01056" w:rsidTr="00C01056">
        <w:tc>
          <w:tcPr>
            <w:tcW w:w="993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№ </w:t>
            </w:r>
            <w:proofErr w:type="gramStart"/>
            <w:r w:rsidRPr="00C01056">
              <w:rPr>
                <w:sz w:val="24"/>
                <w:szCs w:val="24"/>
              </w:rPr>
              <w:t>п</w:t>
            </w:r>
            <w:proofErr w:type="gramEnd"/>
            <w:r w:rsidRPr="00C0105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Сумма руб.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Выдано в подотчет на командировочные расходы Пономареву В.А. 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4000,00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Выдан перерасход по авансовому отчету Белозерову О.В. 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1505,20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C01056" w:rsidRPr="00C01056" w:rsidRDefault="00C01056" w:rsidP="00C01056">
      <w:pPr>
        <w:pStyle w:val="a6"/>
        <w:jc w:val="center"/>
        <w:rPr>
          <w:i/>
          <w:sz w:val="24"/>
          <w:szCs w:val="24"/>
          <w:u w:val="single"/>
        </w:rPr>
      </w:pPr>
    </w:p>
    <w:p w:rsidR="00C01056" w:rsidRPr="00C01056" w:rsidRDefault="00C01056" w:rsidP="00C01056">
      <w:pPr>
        <w:pStyle w:val="a6"/>
        <w:jc w:val="center"/>
        <w:rPr>
          <w:i/>
          <w:sz w:val="24"/>
          <w:szCs w:val="24"/>
          <w:u w:val="single"/>
        </w:rPr>
      </w:pPr>
      <w:r w:rsidRPr="00C01056">
        <w:rPr>
          <w:i/>
          <w:sz w:val="24"/>
          <w:szCs w:val="24"/>
          <w:u w:val="single"/>
        </w:rPr>
        <w:t xml:space="preserve">За 21  января </w:t>
      </w:r>
      <w:proofErr w:type="spellStart"/>
      <w:r w:rsidRPr="00C01056">
        <w:rPr>
          <w:i/>
          <w:sz w:val="24"/>
          <w:szCs w:val="24"/>
          <w:u w:val="single"/>
        </w:rPr>
        <w:t>т.г</w:t>
      </w:r>
      <w:proofErr w:type="spellEnd"/>
      <w:r w:rsidRPr="00C01056">
        <w:rPr>
          <w:i/>
          <w:sz w:val="24"/>
          <w:szCs w:val="24"/>
          <w:u w:val="single"/>
        </w:rPr>
        <w:t>. произошли следующие операции:</w:t>
      </w:r>
    </w:p>
    <w:p w:rsidR="00C01056" w:rsidRPr="00C01056" w:rsidRDefault="00C01056" w:rsidP="00C01056">
      <w:pPr>
        <w:pStyle w:val="a6"/>
        <w:tabs>
          <w:tab w:val="left" w:pos="720"/>
        </w:tabs>
        <w:rPr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992"/>
        <w:gridCol w:w="1134"/>
      </w:tblGrid>
      <w:tr w:rsidR="00C01056" w:rsidRPr="00C01056" w:rsidTr="00C01056">
        <w:tc>
          <w:tcPr>
            <w:tcW w:w="993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 xml:space="preserve">№ </w:t>
            </w:r>
            <w:proofErr w:type="gramStart"/>
            <w:r w:rsidRPr="00C01056">
              <w:rPr>
                <w:sz w:val="24"/>
                <w:szCs w:val="24"/>
              </w:rPr>
              <w:t>п</w:t>
            </w:r>
            <w:proofErr w:type="gramEnd"/>
            <w:r w:rsidRPr="00C0105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Содержание операций</w:t>
            </w:r>
          </w:p>
        </w:tc>
        <w:tc>
          <w:tcPr>
            <w:tcW w:w="1276" w:type="dxa"/>
            <w:vAlign w:val="center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Сумма руб.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01056" w:rsidRPr="00C01056" w:rsidTr="00C01056">
        <w:tc>
          <w:tcPr>
            <w:tcW w:w="993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1056" w:rsidRPr="00C01056" w:rsidRDefault="00C01056" w:rsidP="005F69C9">
            <w:pPr>
              <w:pStyle w:val="a6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По чеку № 11 поступили денежные средства на хозяйственные расходы</w:t>
            </w:r>
          </w:p>
        </w:tc>
        <w:tc>
          <w:tcPr>
            <w:tcW w:w="1276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  <w:r w:rsidRPr="00C01056">
              <w:rPr>
                <w:sz w:val="24"/>
                <w:szCs w:val="24"/>
              </w:rPr>
              <w:t>13580</w:t>
            </w:r>
          </w:p>
        </w:tc>
        <w:tc>
          <w:tcPr>
            <w:tcW w:w="992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056" w:rsidRPr="00C01056" w:rsidRDefault="00C01056" w:rsidP="005F69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C01056" w:rsidRPr="00C01056" w:rsidRDefault="00C01056" w:rsidP="00C01056">
      <w:pPr>
        <w:pStyle w:val="a6"/>
        <w:tabs>
          <w:tab w:val="left" w:pos="720"/>
        </w:tabs>
        <w:rPr>
          <w:sz w:val="24"/>
          <w:szCs w:val="24"/>
        </w:rPr>
      </w:pPr>
    </w:p>
    <w:p w:rsidR="00510156" w:rsidRPr="00A56B2E" w:rsidRDefault="00485425" w:rsidP="0051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156">
        <w:rPr>
          <w:rFonts w:ascii="Times New Roman" w:hAnsi="Times New Roman" w:cs="Times New Roman"/>
          <w:b/>
          <w:sz w:val="24"/>
          <w:szCs w:val="24"/>
        </w:rPr>
        <w:t>11</w:t>
      </w:r>
      <w:r w:rsidR="00510156">
        <w:rPr>
          <w:rFonts w:ascii="Times New Roman" w:hAnsi="Times New Roman" w:cs="Times New Roman"/>
          <w:b/>
          <w:sz w:val="24"/>
          <w:szCs w:val="24"/>
        </w:rPr>
        <w:t xml:space="preserve"> февраля 2019г.</w:t>
      </w:r>
    </w:p>
    <w:p w:rsidR="00510156" w:rsidRPr="00C01056" w:rsidRDefault="00510156" w:rsidP="00510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Тема 1.1. Учет денежных средств</w:t>
      </w:r>
    </w:p>
    <w:p w:rsidR="00510156" w:rsidRPr="00C01056" w:rsidRDefault="00510156" w:rsidP="00510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Литература:</w:t>
      </w:r>
    </w:p>
    <w:p w:rsidR="00510156" w:rsidRPr="00C01056" w:rsidRDefault="00510156" w:rsidP="0051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1. Н.А.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Лытнева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Л.И. Малявкина, Т.В. Федорова Бухгалтерский учет: Учебник.  2-e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- М.: ИД ФОРУМ: НИЦ ИНФРА-М, 2015.  </w:t>
      </w:r>
      <w:hyperlink r:id="rId8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http://znanium.com</w:t>
        </w:r>
      </w:hyperlink>
    </w:p>
    <w:p w:rsidR="00510156" w:rsidRPr="00C01056" w:rsidRDefault="00510156" w:rsidP="0051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2. Ю.Н.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Бухгалтерский учет: Практикум: Учебное пособие /. - 5-e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>. и доп. - М.: Форум: НИЦ ИНФРА-М, 2014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http://znanium.com</w:t>
        </w:r>
      </w:hyperlink>
    </w:p>
    <w:p w:rsidR="00510156" w:rsidRPr="00C01056" w:rsidRDefault="00510156" w:rsidP="0051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3. А.И.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В.Е. Кириллов, С.В. Кириллов Бухгалтерский учет [Текст]: учебник 6-е  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/– М.: Академия, 2014. </w:t>
      </w:r>
    </w:p>
    <w:p w:rsidR="00510156" w:rsidRDefault="00510156" w:rsidP="00510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056" w:rsidRPr="00510156" w:rsidRDefault="00C01056" w:rsidP="005101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156">
        <w:rPr>
          <w:rFonts w:ascii="Times New Roman" w:hAnsi="Times New Roman" w:cs="Times New Roman"/>
          <w:bCs/>
          <w:sz w:val="24"/>
          <w:szCs w:val="24"/>
        </w:rPr>
        <w:lastRenderedPageBreak/>
        <w:t>Учет денежных документов. Учет переводов в пути.</w:t>
      </w:r>
    </w:p>
    <w:p w:rsidR="00510156" w:rsidRPr="000D3C1A" w:rsidRDefault="00510156" w:rsidP="005101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поставленные вопросы</w:t>
      </w:r>
    </w:p>
    <w:p w:rsidR="00510156" w:rsidRPr="00510156" w:rsidRDefault="00510156" w:rsidP="0051015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0156">
        <w:rPr>
          <w:rFonts w:ascii="Times New Roman" w:hAnsi="Times New Roman" w:cs="Times New Roman"/>
        </w:rPr>
        <w:t>Виды денежных документов</w:t>
      </w:r>
      <w:r w:rsidRPr="00510156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510156" w:rsidRPr="00510156" w:rsidRDefault="00510156" w:rsidP="0051015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0156">
        <w:rPr>
          <w:rFonts w:ascii="Times New Roman" w:hAnsi="Times New Roman" w:cs="Times New Roman"/>
        </w:rPr>
        <w:t>Документирование и учет  денежных документов</w:t>
      </w:r>
      <w:r w:rsidRPr="00510156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510156" w:rsidRPr="00510156" w:rsidRDefault="00510156" w:rsidP="0051015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0156">
        <w:rPr>
          <w:rFonts w:ascii="Times New Roman" w:hAnsi="Times New Roman" w:cs="Times New Roman"/>
        </w:rPr>
        <w:t>Документирование и учет  переводов в пути</w:t>
      </w:r>
      <w:r w:rsidRPr="00510156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C01056" w:rsidRPr="00B220AB" w:rsidRDefault="00C01056" w:rsidP="00510156">
      <w:pPr>
        <w:spacing w:after="0" w:line="240" w:lineRule="auto"/>
      </w:pPr>
    </w:p>
    <w:p w:rsidR="00510156" w:rsidRPr="00A56B2E" w:rsidRDefault="00485425" w:rsidP="00510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156">
        <w:rPr>
          <w:rFonts w:ascii="Times New Roman" w:hAnsi="Times New Roman" w:cs="Times New Roman"/>
          <w:b/>
          <w:sz w:val="24"/>
          <w:szCs w:val="24"/>
        </w:rPr>
        <w:t>1</w:t>
      </w:r>
      <w:r w:rsidR="00510156">
        <w:rPr>
          <w:rFonts w:ascii="Times New Roman" w:hAnsi="Times New Roman" w:cs="Times New Roman"/>
          <w:b/>
          <w:sz w:val="24"/>
          <w:szCs w:val="24"/>
        </w:rPr>
        <w:t>2</w:t>
      </w:r>
      <w:r w:rsidR="00510156">
        <w:rPr>
          <w:rFonts w:ascii="Times New Roman" w:hAnsi="Times New Roman" w:cs="Times New Roman"/>
          <w:b/>
          <w:sz w:val="24"/>
          <w:szCs w:val="24"/>
        </w:rPr>
        <w:t xml:space="preserve"> февраля 2019г.</w:t>
      </w:r>
    </w:p>
    <w:p w:rsidR="00510156" w:rsidRPr="00510156" w:rsidRDefault="00510156" w:rsidP="00510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56">
        <w:rPr>
          <w:rFonts w:ascii="Times New Roman" w:hAnsi="Times New Roman" w:cs="Times New Roman"/>
          <w:b/>
          <w:sz w:val="24"/>
          <w:szCs w:val="24"/>
        </w:rPr>
        <w:t>Тема 1.1. Учет денежных средств</w:t>
      </w:r>
    </w:p>
    <w:p w:rsidR="00510156" w:rsidRDefault="00510156" w:rsidP="00510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56" w:rsidRPr="00C01056" w:rsidRDefault="00510156" w:rsidP="00510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Литература:</w:t>
      </w:r>
    </w:p>
    <w:p w:rsidR="00510156" w:rsidRPr="00C01056" w:rsidRDefault="00510156" w:rsidP="0051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1. Н.А.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Лытнева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Л.И. Малявкина, Т.В. Федорова Бухгалтерский учет: Учебник.  2-e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- М.: ИД ФОРУМ: НИЦ ИНФРА-М, 2015.  </w:t>
      </w:r>
      <w:hyperlink r:id="rId10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http://znanium.com</w:t>
        </w:r>
      </w:hyperlink>
    </w:p>
    <w:p w:rsidR="00510156" w:rsidRPr="00C01056" w:rsidRDefault="00510156" w:rsidP="0051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2. Ю.Н.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Бухгалтерский учет: Практикум: Учебное пособие /. - 5-e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>. и доп. - М.: Форум: НИЦ ИНФРА-М, 2014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http://znanium.com</w:t>
        </w:r>
      </w:hyperlink>
    </w:p>
    <w:p w:rsidR="00510156" w:rsidRPr="00C01056" w:rsidRDefault="00510156" w:rsidP="0051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3. А.И.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В.Е. Кириллов, С.В. Кириллов Бухгалтерский учет [Текст]: учебник 6-е  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/– М.: Академия, 2014. </w:t>
      </w:r>
    </w:p>
    <w:p w:rsidR="00510156" w:rsidRDefault="00510156" w:rsidP="00510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156" w:rsidRPr="00CE2E8D" w:rsidRDefault="00510156" w:rsidP="00510156">
      <w:pPr>
        <w:spacing w:after="0"/>
        <w:jc w:val="center"/>
        <w:rPr>
          <w:b/>
          <w:color w:val="993300"/>
        </w:rPr>
      </w:pPr>
      <w:r w:rsidRPr="00C0105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r w:rsidRPr="00510156">
        <w:rPr>
          <w:rFonts w:ascii="Times New Roman" w:hAnsi="Times New Roman" w:cs="Times New Roman"/>
          <w:b/>
          <w:sz w:val="24"/>
          <w:szCs w:val="24"/>
        </w:rPr>
        <w:t>Приемка, проверка, обработка отчетов кассира, запись в учетные регистры. Учет денежных документов.</w:t>
      </w:r>
    </w:p>
    <w:p w:rsidR="00510156" w:rsidRDefault="00510156" w:rsidP="00510156">
      <w:pPr>
        <w:spacing w:after="0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практической работы №1 сформировать отчеты кассира с 14 по 21 января 2018 года.</w:t>
      </w:r>
    </w:p>
    <w:p w:rsidR="00C01056" w:rsidRPr="00CE2E8D" w:rsidRDefault="00C01056" w:rsidP="00510156">
      <w:pPr>
        <w:spacing w:after="0"/>
        <w:rPr>
          <w:b/>
          <w:color w:val="993300"/>
        </w:rPr>
      </w:pPr>
    </w:p>
    <w:p w:rsidR="00510156" w:rsidRPr="00A56B2E" w:rsidRDefault="00485425" w:rsidP="00510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156">
        <w:rPr>
          <w:rFonts w:ascii="Times New Roman" w:hAnsi="Times New Roman" w:cs="Times New Roman"/>
          <w:b/>
          <w:sz w:val="24"/>
          <w:szCs w:val="24"/>
        </w:rPr>
        <w:t>1</w:t>
      </w:r>
      <w:r w:rsidR="00510156">
        <w:rPr>
          <w:rFonts w:ascii="Times New Roman" w:hAnsi="Times New Roman" w:cs="Times New Roman"/>
          <w:b/>
          <w:sz w:val="24"/>
          <w:szCs w:val="24"/>
        </w:rPr>
        <w:t>3</w:t>
      </w:r>
      <w:r w:rsidR="00510156">
        <w:rPr>
          <w:rFonts w:ascii="Times New Roman" w:hAnsi="Times New Roman" w:cs="Times New Roman"/>
          <w:b/>
          <w:sz w:val="24"/>
          <w:szCs w:val="24"/>
        </w:rPr>
        <w:t xml:space="preserve"> февраля 2019г.</w:t>
      </w:r>
    </w:p>
    <w:p w:rsidR="00510156" w:rsidRPr="00510156" w:rsidRDefault="00510156" w:rsidP="00510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56">
        <w:rPr>
          <w:rFonts w:ascii="Times New Roman" w:hAnsi="Times New Roman" w:cs="Times New Roman"/>
          <w:b/>
          <w:sz w:val="24"/>
          <w:szCs w:val="24"/>
        </w:rPr>
        <w:t>Тема 1.1. Учет денежных средств</w:t>
      </w:r>
    </w:p>
    <w:p w:rsidR="00510156" w:rsidRDefault="00510156" w:rsidP="00510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56" w:rsidRPr="00C01056" w:rsidRDefault="00510156" w:rsidP="00510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sz w:val="24"/>
          <w:szCs w:val="24"/>
        </w:rPr>
        <w:t>Литература:</w:t>
      </w:r>
    </w:p>
    <w:p w:rsidR="00510156" w:rsidRPr="00C01056" w:rsidRDefault="00510156" w:rsidP="0051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1. Н.А.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Лытнева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Л.И. Малявкина, Т.В. Федорова Бухгалтерский учет: Учебник.  2-e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- М.: ИД ФОРУМ: НИЦ ИНФРА-М, 2015.  </w:t>
      </w:r>
      <w:hyperlink r:id="rId12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http://znanium.com</w:t>
        </w:r>
      </w:hyperlink>
    </w:p>
    <w:p w:rsidR="00510156" w:rsidRPr="00C01056" w:rsidRDefault="00510156" w:rsidP="0051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2. Ю.Н.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Бухгалтерский учет: Практикум: Учебное пособие /. - 5-e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>. и доп. - М.: Форум: НИЦ ИНФРА-М, 2014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0105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http://znanium.com</w:t>
        </w:r>
      </w:hyperlink>
    </w:p>
    <w:p w:rsidR="00510156" w:rsidRPr="00C01056" w:rsidRDefault="00510156" w:rsidP="0051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056">
        <w:rPr>
          <w:rFonts w:ascii="Times New Roman" w:hAnsi="Times New Roman" w:cs="Times New Roman"/>
          <w:bCs/>
          <w:sz w:val="24"/>
          <w:szCs w:val="24"/>
        </w:rPr>
        <w:t xml:space="preserve">3. А.И.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, В.Е. Кириллов, С.В. Кириллов Бухгалтерский учет [Текст]: учебник 6-е   изд., </w:t>
      </w:r>
      <w:proofErr w:type="spellStart"/>
      <w:r w:rsidRPr="00C0105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C01056">
        <w:rPr>
          <w:rFonts w:ascii="Times New Roman" w:hAnsi="Times New Roman" w:cs="Times New Roman"/>
          <w:bCs/>
          <w:sz w:val="24"/>
          <w:szCs w:val="24"/>
        </w:rPr>
        <w:t xml:space="preserve">. и доп. /– М.: Академия, 2014. </w:t>
      </w:r>
    </w:p>
    <w:p w:rsidR="00510156" w:rsidRDefault="00510156" w:rsidP="00510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156" w:rsidRPr="00CE2E8D" w:rsidRDefault="00510156" w:rsidP="00510156">
      <w:pPr>
        <w:spacing w:after="0"/>
        <w:jc w:val="center"/>
        <w:rPr>
          <w:b/>
          <w:color w:val="993300"/>
        </w:rPr>
      </w:pPr>
      <w:r w:rsidRPr="00C0105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1056">
        <w:rPr>
          <w:rFonts w:ascii="Times New Roman" w:hAnsi="Times New Roman" w:cs="Times New Roman"/>
          <w:sz w:val="24"/>
          <w:szCs w:val="24"/>
        </w:rPr>
        <w:t xml:space="preserve"> </w:t>
      </w:r>
      <w:r w:rsidRPr="00510156">
        <w:rPr>
          <w:rFonts w:ascii="Times New Roman" w:hAnsi="Times New Roman" w:cs="Times New Roman"/>
          <w:b/>
          <w:sz w:val="24"/>
          <w:szCs w:val="24"/>
        </w:rPr>
        <w:t>Ведение кассовых операций на ПЭВМ</w:t>
      </w:r>
    </w:p>
    <w:p w:rsidR="00510156" w:rsidRDefault="00510156" w:rsidP="00510156">
      <w:pPr>
        <w:spacing w:after="0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практической работы №1 сформировать </w:t>
      </w:r>
      <w:r>
        <w:rPr>
          <w:rFonts w:ascii="Times New Roman" w:hAnsi="Times New Roman" w:cs="Times New Roman"/>
          <w:sz w:val="24"/>
          <w:szCs w:val="24"/>
        </w:rPr>
        <w:t>карточку счета 50 и проверить остаток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056" w:rsidRDefault="00C01056" w:rsidP="000D3C1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3A7B66" w:rsidRDefault="003A7B66" w:rsidP="000D3C1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bCs/>
          <w:i/>
          <w:spacing w:val="-2"/>
          <w:sz w:val="24"/>
          <w:szCs w:val="24"/>
        </w:rPr>
      </w:pPr>
    </w:p>
    <w:p w:rsidR="00485425" w:rsidRPr="00485425" w:rsidRDefault="00485425" w:rsidP="000D3C1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485425">
        <w:rPr>
          <w:rFonts w:ascii="Times New Roman" w:hAnsi="Times New Roman"/>
          <w:bCs/>
          <w:i/>
          <w:spacing w:val="-2"/>
          <w:sz w:val="24"/>
          <w:szCs w:val="24"/>
        </w:rPr>
        <w:t xml:space="preserve">Примечание: </w:t>
      </w:r>
    </w:p>
    <w:p w:rsidR="00C01056" w:rsidRPr="003A7B66" w:rsidRDefault="00485425" w:rsidP="003A7B66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A7B66">
        <w:rPr>
          <w:rFonts w:ascii="Times New Roman" w:hAnsi="Times New Roman"/>
          <w:b/>
          <w:bCs/>
          <w:spacing w:val="-2"/>
          <w:sz w:val="24"/>
          <w:szCs w:val="24"/>
        </w:rPr>
        <w:t>Дополнительная информация для выполнения домашних заданий: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1. Белозеров Олег Владимирович 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Дата рождения- 11.07.80г.;  должность – Директор; номер ПФР 112-536-666 66; характер работ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 xml:space="preserve"> Трудовые отношения установлены; Сотрудник является налоговым резидентом; Паспорт гражданина России, серия 51 01), номер 123456; выдан -УВД г. Сургута 03.12. </w:t>
      </w:r>
      <w:smartTag w:uri="urn:schemas-microsoft-com:office:smarttags" w:element="metricconverter">
        <w:smartTagPr>
          <w:attr w:name="ProductID" w:val="2001 г"/>
        </w:smartTagPr>
        <w:r w:rsidRPr="00485425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85425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2.Петрова Вера Васильевна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Дата рождения- 23.03.80г.;  должность – Главный бухгалтер; номер ПФР 112-536-666 45; характер работ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 xml:space="preserve"> Трудовые отношения установлены; Сотрудник является налоговым </w:t>
      </w:r>
      <w:r w:rsidRPr="00485425">
        <w:rPr>
          <w:rFonts w:ascii="Times New Roman" w:hAnsi="Times New Roman" w:cs="Times New Roman"/>
          <w:sz w:val="24"/>
          <w:szCs w:val="24"/>
        </w:rPr>
        <w:lastRenderedPageBreak/>
        <w:t xml:space="preserve">резидентом; Паспорт гражданина России, серия 51 03), номер 133456; выдан -УВД г. Сургута 03.02. </w:t>
      </w:r>
      <w:smartTag w:uri="urn:schemas-microsoft-com:office:smarttags" w:element="metricconverter">
        <w:smartTagPr>
          <w:attr w:name="ProductID" w:val="2001 г"/>
        </w:smartTagPr>
        <w:r w:rsidRPr="00485425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85425">
        <w:rPr>
          <w:rFonts w:ascii="Times New Roman" w:hAnsi="Times New Roman" w:cs="Times New Roman"/>
          <w:sz w:val="24"/>
          <w:szCs w:val="24"/>
        </w:rPr>
        <w:t>.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3A7B6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Потапова Валентина Ивановна 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Дата рождения- 04.10.90г.;  должность – Кассир; номер ПФР 112-476-666 45; характер работ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 xml:space="preserve"> Трудовые отношения установлены; Сотрудник является налоговым резидентом; Паспорт гражданина России, серия 52 03), номер 133876; выдан -УВД г. Сургута 15.10. </w:t>
      </w:r>
      <w:smartTag w:uri="urn:schemas-microsoft-com:office:smarttags" w:element="metricconverter">
        <w:smartTagPr>
          <w:attr w:name="ProductID" w:val="2004 г"/>
        </w:smartTagPr>
        <w:r w:rsidRPr="0048542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5425">
        <w:rPr>
          <w:rFonts w:ascii="Times New Roman" w:hAnsi="Times New Roman" w:cs="Times New Roman"/>
          <w:sz w:val="24"/>
          <w:szCs w:val="24"/>
        </w:rPr>
        <w:t>.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4. Пономарев Виктор Алексеевич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Дата рождения- 04.11.95г.;  должность – Экспедитор; номер ПФР 115-476-666 45; характер работы</w:t>
      </w:r>
      <w:r w:rsidR="003A7B66">
        <w:rPr>
          <w:rFonts w:ascii="Times New Roman" w:hAnsi="Times New Roman" w:cs="Times New Roman"/>
          <w:sz w:val="24"/>
          <w:szCs w:val="24"/>
        </w:rPr>
        <w:t xml:space="preserve"> </w:t>
      </w:r>
      <w:r w:rsidRPr="00485425">
        <w:rPr>
          <w:rFonts w:ascii="Times New Roman" w:hAnsi="Times New Roman" w:cs="Times New Roman"/>
          <w:sz w:val="24"/>
          <w:szCs w:val="24"/>
        </w:rPr>
        <w:t xml:space="preserve">- Трудовые отношения установлены; Сотрудник является налоговым резидентом; Паспорт гражданина России, серия 52 07, номер 133776; выдан 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>ВД г. Сургута 18.12. 2009 г.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485425">
        <w:rPr>
          <w:rFonts w:ascii="Times New Roman" w:hAnsi="Times New Roman" w:cs="Times New Roman"/>
          <w:sz w:val="24"/>
          <w:szCs w:val="24"/>
        </w:rPr>
        <w:t>Зайцева Елена Сергеевна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Дата рождения- 05.12.90г.;  должность – Закройщик; номер ПФР 115-476-66648; характер работы - Трудовые отношения установлены; Сотрудник является налоговым резидентом; Паспорт гражданина России, серия 52 07, номер 473776; выдан - УВД г. Сургута 13.12. 2004 г.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485425">
        <w:rPr>
          <w:rFonts w:ascii="Times New Roman" w:hAnsi="Times New Roman" w:cs="Times New Roman"/>
          <w:sz w:val="24"/>
          <w:szCs w:val="24"/>
        </w:rPr>
        <w:t xml:space="preserve">Тихонова Ирина Степановна 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Дата рождения- 17.08.93г.;  должность – Швея; номер ПФР 115-476-66648; характер работ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 xml:space="preserve"> Трудовые отношения установлены; Сотрудник является налоговым резидентом; Паспорт гражданина России, серия 52 05), номер 783776; выдан - УВД г. Сургута 13.12. 2008 г.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425">
        <w:rPr>
          <w:rFonts w:ascii="Times New Roman" w:hAnsi="Times New Roman" w:cs="Times New Roman"/>
          <w:b/>
          <w:sz w:val="24"/>
          <w:szCs w:val="24"/>
          <w:u w:val="single"/>
        </w:rPr>
        <w:t>Данные Контрагентов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1. ООО ТФ «Радуга». Адрес: 628400, г. Сургут, ул. Бережного 24, тел. 74-48-13, ИНН\КПП - 8602786478\860201001, расчетный счет 40954430143300456111 в ПАО «СНГБ» корр.  счет 30101810000000000111, БИК 045209111. 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2. ООО «Финиш». Адрес: 628400, г. Сургут, ул. 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Звездная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 xml:space="preserve"> 4, тел. 74-98-73, ИНН\КПП - 8602786448\860201001, расчетный счет 40954430143300456111 в ПАО «Сбербанк» 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3. ООО «Восход». Адрес: 628400, г. Сургут, ул. Бережного 24, тел. 74-98-23, ИНН\КПП - 8602786555\860201001, расчетный счет 40954430143300456111 в ПАО «Сбербанк» 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4. ООО «Астра». Адрес: 628400, г. Сургут, Пр. Менделеева 34  тел. 26-14-32 ИНН/КПП – 8602321193 /860201001. Расчетный счет 40348978000000078892 в ПАО «Газпромбанк» корр.  счет 30101810000000000449, БИК 045209449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5. Универсальная база «2 разъезд» Адрес: 628400, г. Сургут, Пр. Менделеева 57  тел. 26-94-32 ИНН/КПП – 8602321191 /860201001. Расчетный счет 40348978000000078891 в ПАО «СНГБ» корр.  счет 30101810000000000111, БИК 045209111. 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numPr>
          <w:ilvl w:val="0"/>
          <w:numId w:val="15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ООО «Сибирьтелеком» Адрес: 628400, г. Сургут, 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>, 57  тел. 73-94-32 ИНН/КПП – 8602321192 /860201001. Расчетный счет 40348978000000078892 ПАО «Газпромбанк» корр.  счет 30101810000000000449, БИК 045209449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numPr>
          <w:ilvl w:val="0"/>
          <w:numId w:val="15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lastRenderedPageBreak/>
        <w:t xml:space="preserve">ООО «Сургутэнерго» Адрес: 628400, г. Сургут, 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>, 57  тел. 73-94-32 ИНН/КПП – 8602321192 /860201001. Расчетный счет 40348978000000078892 в ПАО «Сбербанк»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numPr>
          <w:ilvl w:val="0"/>
          <w:numId w:val="15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МУП ЖХ Адрес: 628400, г. Сургут, Менделеева, 57  тел. 23-94-32 ИНН/КПП – 86029321192 /860201001. Расчетный счет 40348978000000078892 в ПАО «Сбербанк»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pStyle w:val="2"/>
        <w:numPr>
          <w:ilvl w:val="0"/>
          <w:numId w:val="15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 xml:space="preserve">ООО «Водоканал» Адрес: 628400, г. Сургут, </w:t>
      </w:r>
      <w:proofErr w:type="gramStart"/>
      <w:r w:rsidRPr="00485425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485425">
        <w:rPr>
          <w:rFonts w:ascii="Times New Roman" w:hAnsi="Times New Roman" w:cs="Times New Roman"/>
          <w:sz w:val="24"/>
          <w:szCs w:val="24"/>
        </w:rPr>
        <w:t>, 77  тел. 73-94-39 ИНН/КПП – 8602321192 /860201001. Расчетный счет 40348978000000078892 в ПАО «Сбербанк»</w:t>
      </w:r>
    </w:p>
    <w:p w:rsidR="00485425" w:rsidRPr="00485425" w:rsidRDefault="00485425" w:rsidP="00485425">
      <w:pPr>
        <w:pStyle w:val="2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425">
        <w:rPr>
          <w:rFonts w:ascii="Times New Roman" w:hAnsi="Times New Roman" w:cs="Times New Roman"/>
          <w:b/>
          <w:sz w:val="24"/>
          <w:szCs w:val="24"/>
        </w:rPr>
        <w:t>«Сведения об организации»</w:t>
      </w:r>
    </w:p>
    <w:p w:rsidR="00485425" w:rsidRPr="00485425" w:rsidRDefault="00485425" w:rsidP="0048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890" w:type="pct"/>
        <w:tblCellSpacing w:w="0" w:type="dxa"/>
        <w:tblBorders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524"/>
      </w:tblGrid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«Альфа»</w:t>
            </w: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15.08.2009г.</w:t>
            </w: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Код причины постановки на налоговый учет (КПП)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860201001</w:t>
            </w: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2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2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8602 01 2370</w:t>
            </w: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Адрес: </w:t>
            </w:r>
          </w:p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</w:t>
            </w:r>
          </w:p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628400, г. Сургут, пр. Мира 51 </w:t>
            </w:r>
          </w:p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2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Тел. /факс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2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(3462) 61-85-74, </w:t>
            </w: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банка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9E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425">
              <w:rPr>
                <w:rFonts w:ascii="Times New Roman" w:hAnsi="Times New Roman" w:cs="Times New Roman"/>
                <w:sz w:val="24"/>
                <w:szCs w:val="24"/>
              </w:rPr>
              <w:t xml:space="preserve">/с 40702810245000000182  в ПАО СБЕРБАНКА РОССИИ </w:t>
            </w:r>
          </w:p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 xml:space="preserve">БИК 045209673  </w:t>
            </w:r>
          </w:p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К/с 30101810900000000673</w:t>
            </w:r>
          </w:p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банка: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 ул. Ленина 12</w:t>
            </w:r>
          </w:p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Расчетный счет открыт 27.08.2009г</w:t>
            </w:r>
          </w:p>
        </w:tc>
      </w:tr>
      <w:tr w:rsidR="00485425" w:rsidRPr="00485425" w:rsidTr="005F69C9">
        <w:trPr>
          <w:tblCellSpacing w:w="0" w:type="dxa"/>
        </w:trPr>
        <w:tc>
          <w:tcPr>
            <w:tcW w:w="378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2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  <w:tc>
          <w:tcPr>
            <w:tcW w:w="552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2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425" w:rsidRPr="00485425" w:rsidRDefault="00485425" w:rsidP="0048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ОКПО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:51648151 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ОКФС: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 16 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ОКОПФ: 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65 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425">
              <w:rPr>
                <w:rFonts w:ascii="Times New Roman" w:hAnsi="Times New Roman" w:cs="Times New Roman"/>
                <w:bCs/>
                <w:sz w:val="24"/>
                <w:szCs w:val="24"/>
              </w:rPr>
              <w:t>ОКВЭД:</w:t>
            </w:r>
            <w:r w:rsidRPr="00485425">
              <w:rPr>
                <w:rFonts w:ascii="Times New Roman" w:hAnsi="Times New Roman" w:cs="Times New Roman"/>
                <w:sz w:val="24"/>
                <w:szCs w:val="24"/>
              </w:rPr>
              <w:t>51.53</w:t>
            </w:r>
          </w:p>
        </w:tc>
      </w:tr>
    </w:tbl>
    <w:p w:rsidR="00485425" w:rsidRPr="00485425" w:rsidRDefault="00485425" w:rsidP="00485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425">
        <w:rPr>
          <w:rFonts w:ascii="Times New Roman" w:hAnsi="Times New Roman" w:cs="Times New Roman"/>
          <w:sz w:val="24"/>
          <w:szCs w:val="24"/>
        </w:rPr>
        <w:t>ООО «Альфа» - вид деятельности – производственная (пошив одежды).</w:t>
      </w:r>
    </w:p>
    <w:p w:rsidR="00485425" w:rsidRPr="00485425" w:rsidRDefault="00485425" w:rsidP="00485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425">
        <w:rPr>
          <w:rFonts w:ascii="Times New Roman" w:hAnsi="Times New Roman" w:cs="Times New Roman"/>
          <w:bCs/>
          <w:sz w:val="24"/>
          <w:szCs w:val="24"/>
        </w:rPr>
        <w:t xml:space="preserve">ООО «Альфа» является плательщиком НДС и находится на общей системе налогообложения. </w:t>
      </w:r>
    </w:p>
    <w:p w:rsidR="00485425" w:rsidRDefault="00485425" w:rsidP="00485425"/>
    <w:p w:rsidR="00485425" w:rsidRPr="00575C2D" w:rsidRDefault="00485425" w:rsidP="000D3C1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485425" w:rsidRPr="0057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CA1A48"/>
    <w:multiLevelType w:val="hybridMultilevel"/>
    <w:tmpl w:val="EB34B4A0"/>
    <w:lvl w:ilvl="0" w:tplc="6590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0089E"/>
    <w:multiLevelType w:val="hybridMultilevel"/>
    <w:tmpl w:val="AA063EA4"/>
    <w:lvl w:ilvl="0" w:tplc="6F12607E">
      <w:start w:val="5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D7F83"/>
    <w:multiLevelType w:val="multilevel"/>
    <w:tmpl w:val="1D9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46CDB"/>
    <w:multiLevelType w:val="hybridMultilevel"/>
    <w:tmpl w:val="0478A8F6"/>
    <w:lvl w:ilvl="0" w:tplc="DB48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F767DD"/>
    <w:multiLevelType w:val="hybridMultilevel"/>
    <w:tmpl w:val="81F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3273"/>
    <w:multiLevelType w:val="hybridMultilevel"/>
    <w:tmpl w:val="6204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E4D9D"/>
    <w:multiLevelType w:val="hybridMultilevel"/>
    <w:tmpl w:val="ED5C8908"/>
    <w:lvl w:ilvl="0" w:tplc="572A72F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3A100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A2A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BA26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88EF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76EB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080F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7008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AA7B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0D94C15"/>
    <w:multiLevelType w:val="hybridMultilevel"/>
    <w:tmpl w:val="0F1E5AF4"/>
    <w:lvl w:ilvl="0" w:tplc="AD38C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8401AD"/>
    <w:multiLevelType w:val="hybridMultilevel"/>
    <w:tmpl w:val="8D403B1C"/>
    <w:lvl w:ilvl="0" w:tplc="BD46B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93A88"/>
    <w:multiLevelType w:val="hybridMultilevel"/>
    <w:tmpl w:val="59DA8F6A"/>
    <w:lvl w:ilvl="0" w:tplc="8734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051B"/>
    <w:multiLevelType w:val="hybridMultilevel"/>
    <w:tmpl w:val="FAD0AD4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460F"/>
    <w:multiLevelType w:val="hybridMultilevel"/>
    <w:tmpl w:val="81F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984"/>
    <w:multiLevelType w:val="hybridMultilevel"/>
    <w:tmpl w:val="81F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A04BE"/>
    <w:multiLevelType w:val="hybridMultilevel"/>
    <w:tmpl w:val="014871DA"/>
    <w:lvl w:ilvl="0" w:tplc="A288C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D"/>
    <w:rsid w:val="00086582"/>
    <w:rsid w:val="000B6A27"/>
    <w:rsid w:val="000D3C1A"/>
    <w:rsid w:val="003A7B66"/>
    <w:rsid w:val="003D7261"/>
    <w:rsid w:val="003E3A18"/>
    <w:rsid w:val="004147AF"/>
    <w:rsid w:val="00485425"/>
    <w:rsid w:val="00510156"/>
    <w:rsid w:val="005647AD"/>
    <w:rsid w:val="007054F5"/>
    <w:rsid w:val="007262B7"/>
    <w:rsid w:val="007F606A"/>
    <w:rsid w:val="00A8454D"/>
    <w:rsid w:val="00C01056"/>
    <w:rsid w:val="00DD721A"/>
    <w:rsid w:val="00E50248"/>
    <w:rsid w:val="00E8381E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F"/>
  </w:style>
  <w:style w:type="paragraph" w:styleId="1">
    <w:name w:val="heading 1"/>
    <w:basedOn w:val="a"/>
    <w:link w:val="10"/>
    <w:uiPriority w:val="9"/>
    <w:qFormat/>
    <w:rsid w:val="00086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C01056"/>
    <w:rPr>
      <w:color w:val="0000FF"/>
      <w:u w:val="single"/>
    </w:rPr>
  </w:style>
  <w:style w:type="paragraph" w:styleId="a6">
    <w:name w:val="Body Text"/>
    <w:basedOn w:val="a"/>
    <w:link w:val="a7"/>
    <w:rsid w:val="00C010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1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54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F"/>
  </w:style>
  <w:style w:type="paragraph" w:styleId="1">
    <w:name w:val="heading 1"/>
    <w:basedOn w:val="a"/>
    <w:link w:val="10"/>
    <w:uiPriority w:val="9"/>
    <w:qFormat/>
    <w:rsid w:val="00086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C01056"/>
    <w:rPr>
      <w:color w:val="0000FF"/>
      <w:u w:val="single"/>
    </w:rPr>
  </w:style>
  <w:style w:type="paragraph" w:styleId="a6">
    <w:name w:val="Body Text"/>
    <w:basedOn w:val="a"/>
    <w:link w:val="a7"/>
    <w:rsid w:val="00C010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1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54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78840" TargetMode="External"/><Relationship Id="rId13" Type="http://schemas.openxmlformats.org/officeDocument/2006/relationships/hyperlink" Target="http://znanium.com/bookread2.php?book=4323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432375" TargetMode="External"/><Relationship Id="rId12" Type="http://schemas.openxmlformats.org/officeDocument/2006/relationships/hyperlink" Target="http://znanium.com/bookread2.php?book=478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78840" TargetMode="External"/><Relationship Id="rId11" Type="http://schemas.openxmlformats.org/officeDocument/2006/relationships/hyperlink" Target="http://znanium.com/bookread2.php?book=4323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478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32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SFEK-1</cp:lastModifiedBy>
  <cp:revision>13</cp:revision>
  <dcterms:created xsi:type="dcterms:W3CDTF">2018-02-10T04:26:00Z</dcterms:created>
  <dcterms:modified xsi:type="dcterms:W3CDTF">2019-02-12T04:19:00Z</dcterms:modified>
</cp:coreProperties>
</file>