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C4" w:rsidRPr="001C66C4" w:rsidRDefault="001C66C4" w:rsidP="001C66C4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bookmarkStart w:id="0" w:name="_GoBack"/>
      <w:bookmarkEnd w:id="0"/>
      <w:proofErr w:type="gramStart"/>
      <w:r w:rsidRPr="001C66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УТВЕРЖДЕНА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</w:r>
      <w:r w:rsidRPr="001C66C4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постановлением</w:t>
      </w:r>
      <w:r w:rsidRPr="001C66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Правительства</w:t>
      </w:r>
      <w:r w:rsidRPr="001C66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Российской Федерации</w:t>
      </w:r>
      <w:r w:rsidRPr="001C66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от 13 октября 2020 г. N 1681</w:t>
      </w:r>
    </w:p>
    <w:p w:rsidR="001C66C4" w:rsidRDefault="001C66C4" w:rsidP="0047134A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1C66C4" w:rsidRPr="00902D1F" w:rsidRDefault="001C66C4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902D1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ТИПОВАЯ ФОРМА</w:t>
      </w:r>
    </w:p>
    <w:p w:rsidR="001C66C4" w:rsidRPr="00902D1F" w:rsidRDefault="001C66C4" w:rsidP="00F0586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902D1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договора о целевом </w:t>
      </w:r>
      <w:proofErr w:type="gramStart"/>
      <w:r w:rsidRPr="00902D1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обучении по</w:t>
      </w:r>
      <w:proofErr w:type="gramEnd"/>
      <w:r w:rsidRPr="00902D1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образовательной программе среднего</w:t>
      </w:r>
    </w:p>
    <w:p w:rsidR="001C66C4" w:rsidRDefault="001C66C4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902D1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профессионального или высшего образования</w:t>
      </w:r>
    </w:p>
    <w:p w:rsidR="00F05869" w:rsidRDefault="00F05869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F05869" w:rsidRDefault="00F05869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1C66C4" w:rsidRPr="00902D1F" w:rsidRDefault="001C66C4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02D1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ДОГОВОР</w:t>
      </w:r>
    </w:p>
    <w:p w:rsidR="001C66C4" w:rsidRPr="00902D1F" w:rsidRDefault="001C66C4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02D1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 целевом </w:t>
      </w:r>
      <w:proofErr w:type="gramStart"/>
      <w:r w:rsidRPr="00902D1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обучении по</w:t>
      </w:r>
      <w:proofErr w:type="gramEnd"/>
      <w:r w:rsidRPr="00902D1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образовательной программе</w:t>
      </w:r>
    </w:p>
    <w:p w:rsidR="001C66C4" w:rsidRPr="001C66C4" w:rsidRDefault="001C66C4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_________________________________________________________________</w:t>
      </w:r>
    </w:p>
    <w:p w:rsidR="001C66C4" w:rsidRPr="00902D1F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902D1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(среднего профессионального образования, высшего образования)</w:t>
      </w:r>
    </w:p>
    <w:p w:rsidR="001C66C4" w:rsidRPr="00902D1F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902D1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___________________________           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              </w:t>
      </w:r>
      <w:r w:rsidRPr="001C66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        "__" _____________ 20__ г.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(место заключения договора)                                                             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                                      </w:t>
      </w:r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(дата заключения договора)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(полное наименование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лица, индивидуального предпринимателя)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________,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ind w:left="-284" w:hanging="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именуем____ в дальнейшем заказчиком, в лице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________,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(наименование должности, фамилия, имя, отчество (при наличии)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действующего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основании 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____________________________,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(наименование документа)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 одной стороны, и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______________________________________________________,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(фамилия, имя, отчество (при наличии) гражданина)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именуем___ в дальнейшем гражданином, с другой стороны, 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____________________________________,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(полное наименование организации, в которую будет трудоустроен гражданин)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именуем___ в дальнейшем работодателем</w:t>
      </w:r>
      <w:hyperlink r:id="rId6" w:anchor="3001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</w:t>
      </w:r>
    </w:p>
    <w:p w:rsidR="001C66C4" w:rsidRPr="00902D1F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902D1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(полное наименование организации, осуществляющей образовательную деятельность, в которой обучается гражданин, или организации, осуществляющей образовательную деятельность, в которую гражданин намерен поступать на обучение)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________________________________________________________________________,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именуем____ в дальнейшем образовательной организацией</w:t>
      </w:r>
      <w:hyperlink r:id="rId7" w:anchor="3002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совместно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именуемые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сторонами, заключили настоящий договор о нижеследующем.</w:t>
      </w:r>
    </w:p>
    <w:p w:rsid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Pr="00F05869" w:rsidRDefault="001C66C4" w:rsidP="00F05869">
      <w:pPr>
        <w:pStyle w:val="a8"/>
        <w:numPr>
          <w:ilvl w:val="0"/>
          <w:numId w:val="1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Предмет настоящего договора</w:t>
      </w:r>
    </w:p>
    <w:p w:rsidR="00F05869" w:rsidRPr="00F05869" w:rsidRDefault="00F05869" w:rsidP="00F05869">
      <w:pPr>
        <w:pStyle w:val="a8"/>
        <w:shd w:val="clear" w:color="auto" w:fill="FFFFFF"/>
        <w:spacing w:after="0" w:line="270" w:lineRule="atLeast"/>
        <w:ind w:left="1080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</w:t>
      </w:r>
      <w:r w:rsidR="004A252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 обязуется освоить образовательную программу ___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(высшего образования, среднего профессионального образования) (выбрать</w:t>
      </w:r>
      <w:r w:rsidR="003750EB" w:rsidRPr="003750E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нужное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)</w:t>
      </w:r>
    </w:p>
    <w:p w:rsidR="003750EB" w:rsidRDefault="0042577B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(далее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-образовательная программа) в соответствии с характеристиками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освоения гражданином образовательной программы, определенными </w:t>
      </w:r>
      <w:r w:rsidR="001C66C4" w:rsidRPr="003750E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разделом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="001C66C4" w:rsidRPr="003750E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II</w:t>
      </w:r>
      <w:r w:rsidR="003750E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н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астоящего договора (далее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-характеристики обучения),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осуществить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трудовую деятельность в соответствии с полученной квалификацией на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условиях настоящего договора.</w:t>
      </w:r>
    </w:p>
    <w:p w:rsidR="001C66C4" w:rsidRPr="001C66C4" w:rsidRDefault="003750EB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 _________________________________________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 поступать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(вправе, не вправе) (выбрать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на целевое обучение в пределах установленной квоты приема на целевое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обучение в соответствии с характеристиками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обучения</w:t>
      </w:r>
      <w:hyperlink r:id="rId8" w:anchor="3003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1C66C4" w:rsidRPr="001C66C4" w:rsidRDefault="001C66C4" w:rsidP="00F05869">
      <w:pPr>
        <w:pStyle w:val="a5"/>
        <w:rPr>
          <w:lang w:eastAsia="ru-RU"/>
        </w:rPr>
      </w:pPr>
      <w:r w:rsidRPr="001C66C4">
        <w:rPr>
          <w:lang w:eastAsia="ru-RU"/>
        </w:rPr>
        <w:t>     </w:t>
      </w:r>
      <w:r w:rsidRPr="00AE00E2">
        <w:rPr>
          <w:rFonts w:ascii="Times New Roman" w:hAnsi="Times New Roman" w:cs="Times New Roman"/>
          <w:lang w:eastAsia="ru-RU"/>
        </w:rPr>
        <w:t xml:space="preserve">Заказчик в период освоения гражданином образовательной </w:t>
      </w:r>
      <w:r w:rsidR="004A2521" w:rsidRPr="00AE00E2">
        <w:rPr>
          <w:rFonts w:ascii="Times New Roman" w:hAnsi="Times New Roman" w:cs="Times New Roman"/>
          <w:lang w:eastAsia="ru-RU"/>
        </w:rPr>
        <w:t xml:space="preserve">программы </w:t>
      </w:r>
      <w:r w:rsidRPr="00AE00E2">
        <w:rPr>
          <w:rFonts w:ascii="Times New Roman" w:hAnsi="Times New Roman" w:cs="Times New Roman"/>
          <w:lang w:eastAsia="ru-RU"/>
        </w:rPr>
        <w:t>обязуется</w:t>
      </w:r>
      <w:r w:rsidRPr="001C66C4">
        <w:rPr>
          <w:lang w:eastAsia="ru-RU"/>
        </w:rPr>
        <w:t xml:space="preserve"> _____________</w:t>
      </w:r>
      <w:r w:rsidR="003750EB">
        <w:rPr>
          <w:lang w:eastAsia="ru-RU"/>
        </w:rPr>
        <w:t>_____________________</w:t>
      </w:r>
      <w:r w:rsidRPr="001C66C4">
        <w:rPr>
          <w:lang w:eastAsia="ru-RU"/>
        </w:rPr>
        <w:t>__________________________________________________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(организовать предоставление гражданину мер поддержки,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предоставить гражданину меры поддержки) (выбрать 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нужное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обеспечить трудоустройство гражданина в соответствии  с  квалификацией,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полученной в результате освоения образовательной программы,  на  условиях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настоящего договора.</w:t>
      </w:r>
    </w:p>
    <w:p w:rsidR="001C66C4" w:rsidRDefault="001C66C4" w:rsidP="00F05869">
      <w:pPr>
        <w:shd w:val="clear" w:color="auto" w:fill="FFFFFF"/>
        <w:spacing w:after="0" w:line="270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Сог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ласие законного 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представителя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- родителя,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усыновителя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или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попечителя  несовершеннолетнего  гражданина,  оформленное  в   письменной</w:t>
      </w:r>
      <w:r w:rsidR="003750E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форме, прилагается к настоящему  договору  и  является  его  неотъемлемой</w:t>
      </w:r>
      <w:r w:rsidR="001C2C2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частью</w:t>
      </w:r>
      <w:hyperlink r:id="rId9" w:anchor="3004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II. Характеристики обучения гражданина</w:t>
      </w:r>
    </w:p>
    <w:p w:rsidR="00F05869" w:rsidRP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Гражданин</w:t>
      </w:r>
      <w:hyperlink r:id="rId10" w:anchor="3005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5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поступает _____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</w:t>
      </w:r>
    </w:p>
    <w:p w:rsidR="001C66C4" w:rsidRPr="005813B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5813B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(на обучение, на целевое обучение в пределах установленной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</w:t>
      </w:r>
    </w:p>
    <w:p w:rsidR="001C66C4" w:rsidRPr="005813B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5813B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квоты приема на целевое обучение) (выбрать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   образовательной   программе    в    соответствии       со следующими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характеристиками обучения: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наличие  государственной  аккредитации  образовательной  программы</w:t>
      </w:r>
      <w:hyperlink r:id="rId11" w:anchor="3006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6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1C66C4" w:rsidRPr="001C66C4" w:rsidRDefault="001C66C4" w:rsidP="00F05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_____________________________;</w:t>
      </w:r>
    </w:p>
    <w:p w:rsidR="001C66C4" w:rsidRPr="005813B2" w:rsidRDefault="001C66C4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5813B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(обязательно, необязательно) (выбрать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код   и   наименование    профессии    (профессий),    специальности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(специальностей), направления (направлений) подготовки: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</w:t>
      </w:r>
    </w:p>
    <w:p w:rsidR="001C66C4" w:rsidRPr="005813B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5813B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(профессия (одна из профессий), специальность (одна из специальностей), направление (одно из направлений) подготовки) (выбрать нужное и указать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________;</w:t>
      </w:r>
    </w:p>
    <w:p w:rsidR="001C66C4" w:rsidRPr="005813B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5813B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код и наименование соответствующей профессии (профессий), специальности</w:t>
      </w:r>
      <w:r w:rsidR="005813B2" w:rsidRPr="005813B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5813B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(специальностей), направления (направлений) подготовки)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форма (одна из форм) обучения</w:t>
      </w:r>
      <w:hyperlink r:id="rId12" w:anchor="3007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_________________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___________________;</w:t>
      </w:r>
    </w:p>
    <w:p w:rsidR="001C66C4" w:rsidRPr="005813B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5813B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(очная, очно-заочная, заочная) (выбрать нужное)</w:t>
      </w:r>
    </w:p>
    <w:p w:rsidR="001C66C4" w:rsidRPr="001C66C4" w:rsidRDefault="001C66C4" w:rsidP="00F05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на базе _______________________</w:t>
      </w:r>
      <w:r w:rsidR="005813B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 образования</w:t>
      </w:r>
      <w:hyperlink r:id="rId13" w:anchor="3008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8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:rsidR="001C66C4" w:rsidRPr="005813B2" w:rsidRDefault="001C66C4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5813B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(основного общего, среднего общего (выбрать нужное)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наименование организации (организаций), осуществляющей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 деятельность</w:t>
      </w:r>
      <w:hyperlink r:id="rId14" w:anchor="3007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____________________________________;</w:t>
      </w:r>
    </w:p>
    <w:p w:rsidR="001C66C4" w:rsidRPr="002D55E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(одна или несколько организаций, осуществляющих образовательную</w:t>
      </w:r>
      <w:r w:rsidR="002D55E2"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деятельность)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направленность      (профиль)      образовательной       программы</w:t>
      </w:r>
      <w:hyperlink r:id="rId15" w:anchor="3007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осваивает образовательную программу в соответствии  с  характеристиками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обучения.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Гражданин</w:t>
      </w:r>
      <w:hyperlink r:id="rId16" w:anchor="3009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9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осваивает образовательную  программу  в   соответствии со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следующими характеристиками обучения: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наличие государственной  аккредитации  образовательной  программы</w:t>
      </w:r>
      <w:hyperlink r:id="rId17" w:anchor="3010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10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1C66C4" w:rsidRPr="001C66C4" w:rsidRDefault="001C66C4" w:rsidP="00F05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______________________________________;</w:t>
      </w:r>
    </w:p>
    <w:p w:rsidR="001C66C4" w:rsidRPr="002D55E2" w:rsidRDefault="001C66C4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(обязательно, необязательно) (выбрать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код и наименование профессии, специальности, направления подготовки: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_________;</w:t>
      </w:r>
    </w:p>
    <w:p w:rsidR="001C66C4" w:rsidRPr="002D55E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(профессия, специальность, направление подготовки)</w:t>
      </w:r>
      <w:r w:rsidR="002D55E2"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(выбрать нужное и указать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_________________________;</w:t>
      </w:r>
    </w:p>
    <w:p w:rsidR="001C66C4" w:rsidRPr="002D55E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код и наименование соответствующей профессии, специальности,</w:t>
      </w:r>
      <w:r w:rsidR="002D55E2"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направления подготовки)</w:t>
      </w:r>
    </w:p>
    <w:p w:rsidR="001C66C4" w:rsidRPr="001C66C4" w:rsidRDefault="001C66C4" w:rsidP="00F05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форма обучения</w:t>
      </w:r>
      <w:hyperlink r:id="rId18" w:anchor="3007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___________________________________________;</w:t>
      </w:r>
    </w:p>
    <w:p w:rsidR="001C66C4" w:rsidRPr="002D55E2" w:rsidRDefault="001C66C4" w:rsidP="00F05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2D55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(очная, очно-заочная, заочная) (выбрать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наименование     организации,     осуществляющей     образовательную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деятельность</w:t>
      </w:r>
      <w:hyperlink r:id="rId19" w:anchor="3007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________________________________________________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направленность      (профиль)      образовательной       программы</w:t>
      </w:r>
      <w:hyperlink r:id="rId20" w:anchor="3007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</w:t>
      </w:r>
      <w:r w:rsidR="002D55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______________________.</w:t>
      </w:r>
    </w:p>
    <w:p w:rsid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III. Место осуществления гражданином трудовой деятельности в соответствии</w:t>
      </w:r>
      <w:r w:rsidR="00605A3C"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с квалификацией, полученной в результате освоения образовательной</w:t>
      </w:r>
      <w:r w:rsidR="00605A3C"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программы, срок трудоустройства и осуществления трудовой деятельности</w:t>
      </w:r>
    </w:p>
    <w:p w:rsidR="00F05869" w:rsidRP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Pr="001C66C4" w:rsidRDefault="00605A3C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</w:t>
      </w:r>
      <w:r w:rsidR="00546EC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Место осуществления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гражданином трудовой деятельности в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оответствии с квалификацией, полученной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результате освоения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образовательной программы, устанавливается: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</w:t>
      </w:r>
      <w:r w:rsidR="00605A3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(в организации, являющейся заказчиком по настоящему договору, у</w:t>
      </w:r>
      <w:r w:rsidR="00AE00E2"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индивидуального предпринимателя, являющегося заказчиком по настоящему</w:t>
      </w:r>
      <w:r w:rsid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договору, в организации, являющейся работодателем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</w:t>
      </w:r>
    </w:p>
    <w:p w:rsidR="001C66C4" w:rsidRPr="00AE00E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 настоящему договору, в организации, в которую будет трудоустроен</w:t>
      </w:r>
      <w:r w:rsidR="00AE00E2"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гражданин в соответствии с настоящим договором, по характеру деятельности</w:t>
      </w:r>
      <w:r w:rsidR="00AE00E2"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организации, в которую будет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</w:t>
      </w:r>
    </w:p>
    <w:p w:rsidR="001C66C4" w:rsidRPr="00AE00E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трудоустроен гражданин в соответствии с настоящим договором, по трудовой</w:t>
      </w:r>
      <w:r w:rsidR="00AE00E2"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функции (функциям), выполняемой гражданином при осуществлении трудовой</w:t>
      </w:r>
      <w:r w:rsidR="00AE00E2"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деятельности)</w:t>
      </w: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 (выбрать </w:t>
      </w:r>
      <w:proofErr w:type="gramStart"/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нужное</w:t>
      </w:r>
      <w:proofErr w:type="gramEnd"/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(далее - организация, в которую будет трудоустроен гражданин):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а) полное наименование организации,  в  которую  будет  трудоустроен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 в соответствии с настоящим договором</w:t>
      </w:r>
      <w:hyperlink r:id="rId21" w:anchor="3011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11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б) характер деятельности организации, в которую  будет  трудоустроен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 в соответствии с настоящим договором</w:t>
      </w:r>
      <w:hyperlink r:id="rId22" w:anchor="3012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12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softHyphen/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 </w:t>
      </w:r>
      <w:proofErr w:type="gramStart"/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в)</w:t>
      </w:r>
      <w:r w:rsidR="008B6C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должность (должности), профессия (профессии), специальность,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(специальности),  квалификация  (квалификации), вид (виды) 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аботы: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2.  Характеристика  места  осуществления  трудовой    деятельности -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выбирается и заполняется один из следующих вариантов: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а) адрес осуществления трудовой деятельности: 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_______;</w:t>
      </w:r>
    </w:p>
    <w:p w:rsidR="001C66C4" w:rsidRPr="00AE00E2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(фактический адрес, по которому будет осуществляться трудовая</w:t>
      </w:r>
      <w:r w:rsidR="00AE00E2"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деятельность, в том числе в структурном подразделении, филиале,</w:t>
      </w:r>
      <w:r w:rsidR="00AE00E2"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AE00E2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представительстве организации, в которую будет трудоустроен гражданин)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б) наименование объекта (объектов)  административно-территориального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деления в пределах субъекта Российской Федерации, на территории  которого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будет трудоустроен гражданин: 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________________________________________________________________________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в) наименование субъекта (субъектов) Российской Федерации, на</w:t>
      </w:r>
      <w:r w:rsidR="00AE00E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территории которого будет трудоустроен гражданин: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_____________________________________________________________________</w:t>
      </w:r>
      <w:r w:rsidR="00125D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3. Вид (виды)  экономической  деятельности  организации,  в  которую</w:t>
      </w:r>
      <w:r w:rsidR="00125D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будет трудоустроен гражданин, по Общероссийскому классификатору видов</w:t>
      </w:r>
      <w:r w:rsidR="00125D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экономической деятельности</w:t>
      </w:r>
      <w:hyperlink r:id="rId23" w:anchor="3007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7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</w:t>
      </w:r>
      <w:r w:rsidR="00125D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4. Условия оплаты труда в период осуществления трудовой</w:t>
      </w:r>
      <w:r w:rsidR="003D140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деятельности</w:t>
      </w:r>
      <w:hyperlink r:id="rId24" w:anchor="3014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14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_______________________________________</w:t>
      </w:r>
      <w:r w:rsidR="003D140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</w:t>
      </w:r>
      <w:r w:rsidR="003D140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____________________________</w:t>
      </w:r>
      <w:r w:rsidR="003D140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5. Гражданин и организация, в которую будет трудоустроен  гражданин,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заключат трудовой договор о трудовой деятельности гражданина на условиях,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установленных настоящим разделом, в срок не более ______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 месяцев после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________________________________________________________________________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1C66C4" w:rsidRPr="00D06A3B" w:rsidRDefault="001C66C4" w:rsidP="00F05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06A3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(даты отчисления гражданина из организации, осуществляющей</w:t>
      </w:r>
      <w:r w:rsidR="00D06A3B" w:rsidRPr="00D06A3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D06A3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образовательную деятельность, в связи с получением образования</w:t>
      </w:r>
      <w:r w:rsidR="00D06A3B" w:rsidRPr="00D06A3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D06A3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(завершением обучения), даты завершения срока прохождения аккредитации</w:t>
      </w:r>
      <w:r w:rsidR="00D06A3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D06A3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специалиста) (выбрать </w:t>
      </w:r>
      <w:proofErr w:type="gramStart"/>
      <w:r w:rsidRPr="00D06A3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нужное</w:t>
      </w:r>
      <w:proofErr w:type="gramEnd"/>
      <w:r w:rsidRPr="00D06A3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(далее - установленный срок трудоустройства).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6.  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Срок осуществления гражданином трудовой деятельности в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организации, в которую будет трудоустроен гражданин, на условиях,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установленных настоящим разделом (далее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-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установленный срок трудовой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деятельности), составляет _________ года (лет)</w:t>
      </w:r>
      <w:hyperlink r:id="rId25" w:anchor="3015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15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Указанный срок длится с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даты заключения трудового договора, а при </w:t>
      </w:r>
      <w:proofErr w:type="spell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незаключении</w:t>
      </w:r>
      <w:proofErr w:type="spell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трудового договора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установленный срок трудоустройства-с даты истечения установленного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срока трудоустройства (с учетом приостановления  исполнения  обязательств</w:t>
      </w:r>
      <w:r w:rsidR="00D06A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сторон в случаях, установленных законодательством Российской Федерации).</w:t>
      </w:r>
      <w:proofErr w:type="gramEnd"/>
    </w:p>
    <w:p w:rsid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IV. Права и обязанности заказчика</w:t>
      </w:r>
    </w:p>
    <w:p w:rsidR="00F05869" w:rsidRP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1. Заказчик обязан:</w:t>
      </w:r>
    </w:p>
    <w:p w:rsidR="001C66C4" w:rsidRPr="001C66C4" w:rsidRDefault="00650AE6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а) 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</w:t>
      </w:r>
    </w:p>
    <w:p w:rsidR="001C66C4" w:rsidRPr="00650AE6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(организовать предоставление гражданину следующих мер поддержки,</w:t>
      </w:r>
      <w:r w:rsidR="00650AE6"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предоставить гражданину следующие меры поддержки</w:t>
      </w:r>
      <w:proofErr w:type="gramStart"/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)(</w:t>
      </w:r>
      <w:proofErr w:type="gramEnd"/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период освоения образовательной программы</w:t>
      </w:r>
      <w:hyperlink r:id="rId26" w:anchor="3016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16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_________</w:t>
      </w:r>
      <w:r w:rsidR="00650AE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</w:t>
      </w:r>
      <w:r w:rsidR="00650AE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</w:t>
      </w:r>
    </w:p>
    <w:p w:rsidR="001C66C4" w:rsidRPr="00650AE6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(меры материального стимулирования (стипендии и другие денежные выплаты),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</w:t>
      </w:r>
      <w:r w:rsidR="00650AE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</w:t>
      </w:r>
    </w:p>
    <w:p w:rsidR="001C66C4" w:rsidRPr="00650AE6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оплата питания и (или) проезда и иные меры, оплата </w:t>
      </w:r>
      <w:proofErr w:type="gramStart"/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дополнительных</w:t>
      </w:r>
      <w:proofErr w:type="gramEnd"/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платных</w:t>
      </w:r>
      <w:r w:rsidR="00650AE6"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образовательных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</w:t>
      </w:r>
      <w:r w:rsidR="00650AE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услуг, оказываемых за рамками образовательной программы, предоставление в</w:t>
      </w:r>
      <w:r w:rsidR="00650AE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пользование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___________________________________________________________________</w:t>
      </w:r>
      <w:r w:rsidR="00650AE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_____;</w:t>
      </w:r>
    </w:p>
    <w:p w:rsidR="001C66C4" w:rsidRPr="00650AE6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 (или) оплата жилого помещения в период обучения, другие меры) (выбрать</w:t>
      </w:r>
      <w:r w:rsidR="00650AE6"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нужное</w:t>
      </w:r>
      <w:proofErr w:type="gramEnd"/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б) _________________________</w:t>
      </w:r>
      <w:r w:rsidR="00650AE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 трудоустройство гражданина</w:t>
      </w:r>
    </w:p>
    <w:p w:rsidR="001C66C4" w:rsidRPr="00650AE6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50AE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(обеспечить, осуществить) (выбрать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 условиях, установленных </w:t>
      </w:r>
      <w:r w:rsidRPr="00CE5CA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разделом III</w:t>
      </w:r>
      <w:r w:rsidRPr="00CE5CA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настоящего договора;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в) обеспечить условия для трудовой деятельности гражданина на</w:t>
      </w:r>
      <w:r w:rsidR="00B940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условиях, установленных </w:t>
      </w:r>
      <w:r w:rsidRPr="00CE5CA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разделом III</w:t>
      </w:r>
      <w:r w:rsidRPr="00CE5CA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настоящего договора, с даты</w:t>
      </w:r>
      <w:r w:rsidR="00B940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трудоустройства до истечения установленного срока трудовой деятельности</w:t>
      </w:r>
      <w:r w:rsidR="00B940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(с учетом приостановления исполнения обязатель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ств ст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орон в случаях,</w:t>
      </w:r>
      <w:r w:rsidR="00B940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установленных законодательством Российской Федерации);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г) уведомить в письменной форме гражданина об изменении своих</w:t>
      </w:r>
      <w:r w:rsidR="00B940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наименования, места нахождения, банковских реквизитов или иных  сведений,</w:t>
      </w:r>
      <w:r w:rsidR="00B940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имеющих значение для исполнения настоящего договора, в течение 10</w:t>
      </w:r>
      <w:r w:rsidR="00B940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календарных дней после соответствующих изменений;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д) ________________________________</w:t>
      </w:r>
      <w:r w:rsidR="00B940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________________________________.</w:t>
      </w:r>
    </w:p>
    <w:p w:rsidR="001C66C4" w:rsidRPr="00B9407D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9407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(иные обязанности)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2. Заказчик вправе: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а) согласовывать гражданину тему выпускной квалификационной</w:t>
      </w:r>
      <w:r w:rsidR="00B940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работы</w:t>
      </w:r>
      <w:hyperlink r:id="rId27" w:anchor="3017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17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:rsidR="001C66C4" w:rsidRPr="001C66C4" w:rsidRDefault="007674FA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б)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направлять в организацию, осуществляющую образовательную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деятельность, в которой гражданин осваивает образовательную программу,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предложения по организации прохождения практики гражданином;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в) направлять в организацию, осуществляющую образовательную</w:t>
      </w:r>
      <w:r w:rsidR="007674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деятельность, в которой гражданин осваивает</w:t>
      </w:r>
      <w:r w:rsidR="007674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 программу,</w:t>
      </w:r>
      <w:r w:rsidR="007674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запросы о предоставлении сведений о результатах освоения гражданином</w:t>
      </w:r>
      <w:r w:rsidR="007674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образовательной программы;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г) _______________________________________________________</w:t>
      </w:r>
      <w:r w:rsidR="007674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_________.</w:t>
      </w:r>
    </w:p>
    <w:p w:rsidR="001C66C4" w:rsidRPr="007674FA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74F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(иные права)</w:t>
      </w:r>
    </w:p>
    <w:p w:rsid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lastRenderedPageBreak/>
        <w:t>V. Права и обязанности гражданина</w:t>
      </w:r>
    </w:p>
    <w:p w:rsidR="00F05869" w:rsidRP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1. Гражданин обязан: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а) в месячный срок после поступления на 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обучение по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образовательной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программе проинформировать в письменной форме заказчика о поступлении  на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обучение</w:t>
      </w:r>
      <w:hyperlink r:id="rId28" w:anchor="3018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18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б) освоить образовательную программу в соответствии с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характеристиками обучения, установленными </w:t>
      </w:r>
      <w:r w:rsidRPr="00A2258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разделом II</w:t>
      </w:r>
      <w:r w:rsidRPr="00A225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настоящего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договора;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в) заключить трудовой договор на условиях, установленных </w:t>
      </w:r>
      <w:hyperlink r:id="rId29" w:anchor="3300" w:history="1">
        <w:r w:rsidRPr="00A22584">
          <w:rPr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eastAsia="ru-RU"/>
          </w:rPr>
          <w:t>разделом</w:t>
        </w:r>
      </w:hyperlink>
      <w:r w:rsidR="00A22584" w:rsidRPr="00A2258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hyperlink r:id="rId30" w:anchor="3300" w:history="1">
        <w:r w:rsidRPr="00A22584">
          <w:rPr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eastAsia="ru-RU"/>
          </w:rPr>
          <w:t>III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настоящего договора;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г) осуществить трудовую деятельность на условиях, установленных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hyperlink r:id="rId31" w:anchor="3300" w:history="1">
        <w:r w:rsidRPr="00A22584">
          <w:rPr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eastAsia="ru-RU"/>
          </w:rPr>
          <w:t>разделом III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настоящего договора;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д) уведомить в письменной форме заказчика об изменении фамилии,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имени, отчества (при наличии), паспортных данных, банковских  реквизитов,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адреса регистрации по месту жительства, иных сведений, имеющих значение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для исполнения настоящего договора, в течение 10 календарных дней после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соответствующих изменений.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2. Гражданин вправе: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а) осуществить перевод для 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обучения по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образовательной программе в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другую организацию, осуществляющую образовательную деятельность, или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внутри организации, осуществляющей образовательную деятельность, в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которой гражданин осваивает образовательную программу, если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характеристики обучения после</w:t>
      </w:r>
      <w:r w:rsidR="00A225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перевода соответствуют </w:t>
      </w:r>
      <w:r w:rsidRPr="00A2258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разделу II</w:t>
      </w:r>
      <w:r w:rsidR="00A2258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настоящего договора</w:t>
      </w:r>
      <w:hyperlink r:id="rId32" w:anchor="3019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19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б) по согласованию с заказчиком осуществить перевод для 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обучения  по</w:t>
      </w:r>
      <w:proofErr w:type="gramEnd"/>
      <w:r w:rsidR="0084108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образовательной программе в другую организацию, осуществляющую</w:t>
      </w:r>
      <w:r w:rsidR="0084108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 деятельность,</w:t>
      </w:r>
      <w:r w:rsidR="0084108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или внутри организации, осуществляющей</w:t>
      </w:r>
      <w:r w:rsidR="0084108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 деятельность, в которой гражданин осваивает</w:t>
      </w:r>
      <w:r w:rsidR="0084108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 программу, с изменением характеристик обучения, указанных</w:t>
      </w:r>
      <w:r w:rsidR="0084108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 </w:t>
      </w:r>
      <w:r w:rsidRPr="0084108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разделе II</w:t>
      </w:r>
      <w:r w:rsidRPr="0084108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настоящего договора, с внесением соответствующих изменений в</w:t>
      </w:r>
      <w:r w:rsidR="0008761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настоящий договор</w:t>
      </w:r>
      <w:hyperlink r:id="rId33" w:anchor="3019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19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в) __________________________________</w:t>
      </w:r>
      <w:r w:rsidR="0008761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______________________________.</w:t>
      </w:r>
    </w:p>
    <w:p w:rsidR="001C66C4" w:rsidRPr="00087615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87615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(иные права)</w:t>
      </w:r>
    </w:p>
    <w:p w:rsid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bdr w:val="none" w:sz="0" w:space="0" w:color="auto" w:frame="1"/>
          <w:vertAlign w:val="superscript"/>
          <w:lang w:eastAsia="ru-RU"/>
        </w:rPr>
      </w:pP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VI. Права и обязанности работодателя</w:t>
      </w:r>
      <w:hyperlink r:id="rId34" w:anchor="3020" w:history="1">
        <w:r w:rsidRPr="00F05869">
          <w:rPr>
            <w:rFonts w:ascii="Times New Roman" w:eastAsia="Times New Roman" w:hAnsi="Times New Roman" w:cs="Times New Roman"/>
            <w:b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20</w:t>
        </w:r>
      </w:hyperlink>
    </w:p>
    <w:p w:rsidR="00F05869" w:rsidRP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1. Работодатель обязан: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а) предоставить гражданину в период освоения образовательной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программы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следующие меры поддержки</w:t>
      </w:r>
      <w:hyperlink r:id="rId35" w:anchor="3021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21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</w:t>
      </w:r>
    </w:p>
    <w:p w:rsidR="001C66C4" w:rsidRPr="00F0455C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(меры материального стимулирования (стипендии и другие денежные выплаты),</w:t>
      </w:r>
      <w:proofErr w:type="gramEnd"/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</w:t>
      </w:r>
    </w:p>
    <w:p w:rsidR="001C66C4" w:rsidRPr="00F0455C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оплата питания и (или) проезда и иные меры, оплата </w:t>
      </w:r>
      <w:proofErr w:type="gramStart"/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дополнительных</w:t>
      </w:r>
      <w:proofErr w:type="gramEnd"/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платных</w:t>
      </w:r>
      <w:r w:rsidR="00F0455C"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образовательных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</w:t>
      </w:r>
    </w:p>
    <w:p w:rsidR="001C66C4" w:rsidRPr="00F0455C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услуг, оказываемых за рамками образовательной программы, предоставление в</w:t>
      </w:r>
      <w:r w:rsidR="00F0455C"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пользование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_____________________________________;</w:t>
      </w:r>
    </w:p>
    <w:p w:rsidR="001C66C4" w:rsidRPr="00F0455C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 (или) оплата жилого помещения в период обучения, другие меры) (выбрать</w:t>
      </w:r>
      <w:r w:rsidR="00F0455C"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нужное</w:t>
      </w:r>
      <w:proofErr w:type="gramEnd"/>
      <w:r w:rsidRPr="00F0455C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б) осуществить трудоустройство гражданина на условиях, установленных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F0455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разделом III</w:t>
      </w:r>
      <w:r w:rsidRPr="00F0455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настоящего договора;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в) обеспечить условия для трудовой деятельности гражданина на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условиях, установленных </w:t>
      </w:r>
      <w:r w:rsidRPr="00F0455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разделом III</w:t>
      </w:r>
      <w:r w:rsidRPr="00F0455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настоящего договора, с даты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трудоустройства до истечения установленного срока трудовой деятельности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(с учетом 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риостановления исполнения обязатель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ств ст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орон в случаях,</w:t>
      </w:r>
      <w:r w:rsidR="00F0455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установленных законодательством Российской Федерации);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г) ______________________________________________</w:t>
      </w:r>
      <w:r w:rsidR="004C18D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__________________.</w:t>
      </w:r>
    </w:p>
    <w:p w:rsidR="001C66C4" w:rsidRPr="004C18D6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C18D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(иные обязанности)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2. Работодатель вправе: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а) согласовывать гражданину тему выпускной квалификационной</w:t>
      </w:r>
      <w:r w:rsidR="004C18D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работы</w:t>
      </w:r>
      <w:hyperlink r:id="rId36" w:anchor="3022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22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б) _________________________________________________________</w:t>
      </w:r>
      <w:r w:rsidR="004C18D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_______.</w:t>
      </w:r>
    </w:p>
    <w:p w:rsidR="001C66C4" w:rsidRPr="004C18D6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C18D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(иные права)</w:t>
      </w:r>
    </w:p>
    <w:p w:rsid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bdr w:val="none" w:sz="0" w:space="0" w:color="auto" w:frame="1"/>
          <w:vertAlign w:val="superscript"/>
          <w:lang w:eastAsia="ru-RU"/>
        </w:rPr>
      </w:pP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VII. Права и обязанности образовательной организации</w:t>
      </w:r>
      <w:hyperlink r:id="rId37" w:anchor="3023" w:history="1">
        <w:r w:rsidRPr="00F05869">
          <w:rPr>
            <w:rFonts w:ascii="Times New Roman" w:eastAsia="Times New Roman" w:hAnsi="Times New Roman" w:cs="Times New Roman"/>
            <w:b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23</w:t>
        </w:r>
      </w:hyperlink>
    </w:p>
    <w:p w:rsidR="00F05869" w:rsidRP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1. Образовательная организация: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а) учитывает предложения заказчика при организации прохождения</w:t>
      </w:r>
      <w:r w:rsidR="00620F6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гражданином практики;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б) по запросу заказчика представляет сведения о результатах освоения</w:t>
      </w:r>
      <w:r w:rsidR="00620F6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гражданином образовательной программы;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в) ___________________________________</w:t>
      </w:r>
      <w:r w:rsidR="00620F6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_____________________________.</w:t>
      </w:r>
    </w:p>
    <w:p w:rsidR="001C66C4" w:rsidRPr="00620F6D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620F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(иные обязанности)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2. Образовательная организация вправе: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а) согласовывать с заказчиком вопросы организации прохождения</w:t>
      </w:r>
      <w:r w:rsidR="00620F6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гражданином практики;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б) ________________________________________________________</w:t>
      </w:r>
      <w:r w:rsidR="00620F6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________.</w:t>
      </w:r>
    </w:p>
    <w:p w:rsidR="001C66C4" w:rsidRPr="00E80182" w:rsidRDefault="001C66C4" w:rsidP="00F0586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</w:pPr>
      <w:r w:rsidRPr="00E80182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ru-RU"/>
        </w:rPr>
        <w:t>(иные права)</w:t>
      </w:r>
    </w:p>
    <w:p w:rsidR="00F05869" w:rsidRDefault="00F05869" w:rsidP="00F0586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1C66C4" w:rsidRPr="00F05869" w:rsidRDefault="001C66C4" w:rsidP="00F05869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0586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VIII. Ответственность сторон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1. За неисполнение или ненадлежащее исполнение своих обязательств по</w:t>
      </w:r>
      <w:r w:rsidR="0073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настоящему договору стороны несут ответственность в соответствии с</w:t>
      </w:r>
      <w:r w:rsidR="0073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законодательством Российской Федерации, в том числе в соответствии с</w:t>
      </w:r>
      <w:r w:rsidR="0073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частью 6 статьи 71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1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Федерального закона "Об образовании в Российской</w:t>
      </w:r>
      <w:r w:rsidR="0073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Федерации".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2. Заказчик в случае неисполнения обязательств по трудоустройству</w:t>
      </w:r>
      <w:r w:rsidR="0073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гражданина выплачивает гражданину компенсацию в  сумме, установленной</w:t>
      </w:r>
      <w:r w:rsidR="0073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законодательством Российской Федерации, в срок</w:t>
      </w:r>
      <w:r w:rsidR="0073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F068E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 и в порядке, предусмотренном</w:t>
      </w:r>
    </w:p>
    <w:p w:rsidR="001C66C4" w:rsidRPr="00F068ED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068E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(указать срок или дату выплаты)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3A5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разделом IV</w:t>
      </w:r>
      <w:r w:rsidRPr="004A3A5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Положения о целевом 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обучении по</w:t>
      </w:r>
      <w:proofErr w:type="gram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образовательным программам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среднего профессионального и высшего образования, утвержденного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4A3A5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постановлением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Правительства Российской Федерации от 13 октября 2020 г.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 1681 "О целевом обучении по образовательным программам среднего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профессионального и высшего образования" (далее - Положение).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3. Гражданин в случае неисполнения обязательств по освоению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образовательной программы и (или) по осуществлению трудовой деятельности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течение не менее 3 лет в соответствии с полученной квалификацией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возмещает заказчику расходы, связанные с предоставлением мер поддержки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гражданину, в срок 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 и в порядке, предусмотренном</w:t>
      </w:r>
    </w:p>
    <w:p w:rsidR="001C66C4" w:rsidRPr="004A3A51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4A3A5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(указать срок или дату выплаты)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3A5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разделом V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Положения.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4. </w:t>
      </w:r>
      <w:proofErr w:type="gram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Заказчик в случае неисполнения обязательств по трудоустройству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гражданина или гражданин в случае неисполнения им обязательств по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осуществлению трудовой деятельности в течение 3 лет выплачивают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штраф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образовательной организации в размере расходов федерального бюджета,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бюджета субъекта Российской Федерации или местного бюджета,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осуществленных на обучение 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ражданина не позднее 12 месяцев со дня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получения требования о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выплате  штрафа и в порядке, предусмотренном</w:t>
      </w:r>
      <w:r w:rsidR="004A3A5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hyperlink r:id="rId38" w:anchor="600" w:history="1">
        <w:r w:rsidRPr="0012442D">
          <w:rPr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eastAsia="ru-RU"/>
          </w:rPr>
          <w:t>разделом</w:t>
        </w:r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</w:t>
        </w:r>
        <w:r w:rsidRPr="0012442D">
          <w:rPr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eastAsia="ru-RU"/>
          </w:rPr>
          <w:t>VI</w:t>
        </w:r>
        <w:proofErr w:type="gramEnd"/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Положения.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5. Заказчик в случае нарушения обязательств по трудоустройству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гражданина возмещает расходы, осуществленные на 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бучение гражданина, в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доход федерального бюджета не позднее 12 месяцев со дня получения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уведомления к возмещению расходов, осуществленных на обучение гражданина,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в порядке, предусмотренном </w:t>
      </w:r>
      <w:r w:rsidRPr="0012442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разделом VI</w:t>
      </w:r>
      <w:r w:rsidRPr="0012442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Положения. Размер возмещения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расходов определяется получателем возмещения в соответствии с базовыми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нормативами затрат на оказание государственных услуг по реализации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образовательных программ высшего образования  и  значений  корректирующих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коэффициентов к базовым нормативам затрат, определяемых Министерством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науки и высшего образования Российской Федерации</w:t>
      </w:r>
      <w:hyperlink r:id="rId39" w:anchor="3024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24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r w:rsidR="0012442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6. Стороны освобождаются от исполнения обязательств по настоящему</w:t>
      </w:r>
      <w:r w:rsidR="001147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договору и от ответственности за их неисполнение при наличии оснований,</w:t>
      </w:r>
      <w:r w:rsidR="001147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установленных законодательством Российской Федерации.</w:t>
      </w:r>
    </w:p>
    <w:p w:rsid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F058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IX. Заключительные положения</w:t>
      </w:r>
    </w:p>
    <w:p w:rsidR="00F05869" w:rsidRPr="00F05869" w:rsidRDefault="00F05869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1. Настоящий договор составлен в _____ экземплярах, имеющих</w:t>
      </w:r>
      <w:r w:rsidR="008A3C4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одинаковую силу, по одному экземпляру для каждой из сторон.</w:t>
      </w:r>
    </w:p>
    <w:p w:rsidR="001C66C4" w:rsidRPr="001C66C4" w:rsidRDefault="00D24736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2.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Настоящий договор вступает в силу с "_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_" _____________ 20__ г. и</w:t>
      </w:r>
      <w:r w:rsidR="008A3C4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действует до истечения установленного срока трудовой деятельности (с</w:t>
      </w:r>
      <w:r w:rsidR="008A3C4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учетом приостановления исполнения обязательства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гражданина по</w:t>
      </w:r>
      <w:r w:rsidR="008A3C4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осуществлению трудовой деятельности в случаях, установленных</w:t>
      </w:r>
      <w:r w:rsidR="008A3C4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C66C4"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законодательством Российской Федерации).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3. В случае </w:t>
      </w:r>
      <w:proofErr w:type="spellStart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непоступления</w:t>
      </w:r>
      <w:proofErr w:type="spellEnd"/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гражданина ___________________</w:t>
      </w:r>
      <w:r w:rsidR="00C96E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="00C96E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</w:t>
      </w:r>
    </w:p>
    <w:p w:rsidR="001C66C4" w:rsidRPr="00C96E53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(на обучение, на целевое обучение в пределах квоты приема на целевое</w:t>
      </w:r>
      <w:r w:rsidR="00C96E53"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обучение)</w:t>
      </w:r>
      <w:r w:rsidR="00C96E53"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 образовательной программе ___________</w:t>
      </w:r>
      <w:r w:rsidR="00C96E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</w:t>
      </w:r>
      <w:r w:rsidR="00C96E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</w:t>
      </w:r>
    </w:p>
    <w:p w:rsidR="001C66C4" w:rsidRPr="00C96E53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(в течение _____ после заключения настоящего договора, до "__" __________</w:t>
      </w:r>
      <w:r w:rsidR="00C96E53"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2</w:t>
      </w:r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0__ г.)</w:t>
      </w:r>
      <w:r w:rsidR="00C96E53"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(выбрать нужное)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настоящий договор расторгается</w:t>
      </w:r>
      <w:hyperlink r:id="rId40" w:anchor="3025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25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4. Внесение изменений в настоящий договор оформляется</w:t>
      </w:r>
      <w:r w:rsidR="00C96E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дополнительными соглашениями к нему.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5. Настоящий договор ____________________________________</w:t>
      </w:r>
      <w:r w:rsidR="00C96E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</w:t>
      </w:r>
    </w:p>
    <w:p w:rsidR="001C66C4" w:rsidRPr="00C96E53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(может быть, не может быть) (выбрать </w:t>
      </w:r>
      <w:proofErr w:type="gramStart"/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нужное</w:t>
      </w:r>
      <w:proofErr w:type="gramEnd"/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)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расторгнут по соглашению сторон</w:t>
      </w:r>
      <w:hyperlink r:id="rId41" w:anchor="3026" w:history="1">
        <w:r w:rsidRPr="001C66C4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26</w:t>
        </w:r>
      </w:hyperlink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1C66C4" w:rsidRPr="001C66C4" w:rsidRDefault="001C66C4" w:rsidP="00F058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6. ________________________</w:t>
      </w:r>
      <w:r w:rsidR="00C96E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</w:t>
      </w:r>
      <w:r w:rsidRPr="001C66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________________________________________.</w:t>
      </w:r>
    </w:p>
    <w:p w:rsidR="001C66C4" w:rsidRPr="00C96E53" w:rsidRDefault="001C66C4" w:rsidP="00F0586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C96E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(иные положения)</w:t>
      </w:r>
    </w:p>
    <w:p w:rsidR="001C66C4" w:rsidRPr="001C66C4" w:rsidRDefault="001C66C4" w:rsidP="00C96E53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C66C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X. Адреса и платежные реквизиты сторон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1"/>
        <w:gridCol w:w="1710"/>
        <w:gridCol w:w="3870"/>
      </w:tblGrid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1C66C4" w:rsidRPr="001C66C4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C6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Заказчик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1C66C4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C6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  </w:t>
            </w:r>
            <w:r w:rsidR="00C96E5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                            </w:t>
            </w:r>
            <w:r w:rsidRPr="001C6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1C66C4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C6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Гражданин</w:t>
            </w:r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</w:t>
            </w:r>
            <w:r w:rsidR="00C96E53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 w:rsidR="00C96E53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 w:rsidR="00B84D4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_____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_____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(местонахождение)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Pr="00C96E53" w:rsidRDefault="00B84D40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</w:t>
            </w:r>
            <w:r w:rsidR="001C66C4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(дата рождения)</w:t>
            </w:r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___________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(банковские реквизиты)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Default="00B84D40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</w:t>
            </w:r>
            <w:r w:rsidR="001C66C4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(паспортные данные: серия, номер, когда и кем выдан)</w:t>
            </w:r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________________________________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(иные реквизиты)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Pr="00C96E53" w:rsidRDefault="00B84D40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</w:t>
            </w:r>
            <w:r w:rsidR="001C66C4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(место регистрации)</w:t>
            </w:r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__/______________________/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(подпись) (фамилия, имя, отчество (при наличии) М.П.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Pr="00C96E53" w:rsidRDefault="00B84D40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</w:t>
            </w:r>
            <w:r w:rsidR="001C66C4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(банковские реквизиты (при наличии)</w:t>
            </w:r>
            <w:proofErr w:type="gramEnd"/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</w:t>
            </w:r>
            <w:r w:rsidR="00B84D4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___/______________________/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(подпись) (фамилия, имя, отчество (при наличии)</w:t>
            </w:r>
            <w:proofErr w:type="gramEnd"/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1C66C4" w:rsidRPr="00F05869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F05869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Работодатель</w:t>
            </w:r>
            <w:hyperlink r:id="rId42" w:anchor="3027" w:history="1">
              <w:r w:rsidRPr="00F05869">
                <w:rPr>
                  <w:rFonts w:ascii="Times New Roman" w:eastAsia="Times New Roman" w:hAnsi="Times New Roman" w:cs="Times New Roman"/>
                  <w:b/>
                  <w:color w:val="808080"/>
                  <w:sz w:val="21"/>
                  <w:szCs w:val="21"/>
                  <w:u w:val="single"/>
                  <w:bdr w:val="none" w:sz="0" w:space="0" w:color="auto" w:frame="1"/>
                  <w:vertAlign w:val="superscript"/>
                  <w:lang w:eastAsia="ru-RU"/>
                </w:rPr>
                <w:t>27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1C66C4" w:rsidRPr="00F05869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F05869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F05869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F05869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Образовательная организация</w:t>
            </w:r>
            <w:hyperlink r:id="rId43" w:anchor="3028" w:history="1">
              <w:r w:rsidRPr="00F05869">
                <w:rPr>
                  <w:rFonts w:ascii="Times New Roman" w:eastAsia="Times New Roman" w:hAnsi="Times New Roman" w:cs="Times New Roman"/>
                  <w:b/>
                  <w:color w:val="808080"/>
                  <w:sz w:val="21"/>
                  <w:szCs w:val="21"/>
                  <w:u w:val="single"/>
                  <w:bdr w:val="none" w:sz="0" w:space="0" w:color="auto" w:frame="1"/>
                  <w:vertAlign w:val="superscript"/>
                  <w:lang w:eastAsia="ru-RU"/>
                </w:rPr>
                <w:t>28</w:t>
              </w:r>
            </w:hyperlink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____________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Pr="00C96E53" w:rsidRDefault="00B84D40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</w:t>
            </w:r>
            <w:r w:rsidR="001C66C4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(полное наименование)</w:t>
            </w:r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________________________________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(местонахождение)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Default="00B84D40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</w:t>
            </w:r>
            <w:r w:rsidR="001C66C4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(местонахождение)</w:t>
            </w:r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_____________________________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___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(банковские реквизиты)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Default="00B84D40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</w:t>
            </w:r>
            <w:r w:rsidR="001C66C4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(банковские реквизиты)</w:t>
            </w:r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____________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(иные реквизиты)</w:t>
            </w:r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Default="00B84D40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</w:t>
            </w:r>
            <w:r w:rsidR="001C66C4"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(иные реквизиты)</w:t>
            </w:r>
          </w:p>
        </w:tc>
      </w:tr>
      <w:tr w:rsidR="001C66C4" w:rsidRPr="001C66C4" w:rsidTr="001C66C4">
        <w:tc>
          <w:tcPr>
            <w:tcW w:w="0" w:type="auto"/>
            <w:shd w:val="clear" w:color="auto" w:fill="FFFFFF"/>
            <w:hideMark/>
          </w:tcPr>
          <w:p w:rsid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</w:t>
            </w:r>
            <w:r w:rsid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_/______________________/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(подпись) (фамилия, имя, отчество (при наличии) М.П.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</w:t>
            </w:r>
            <w:r w:rsidR="00B84D4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_______________</w:t>
            </w:r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__/______________________/ </w:t>
            </w:r>
          </w:p>
          <w:p w:rsidR="001C66C4" w:rsidRPr="00C96E53" w:rsidRDefault="001C66C4" w:rsidP="00F0586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C96E5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(подпись) (фамилия, имя, отчество (при наличии) М.П.</w:t>
            </w:r>
            <w:proofErr w:type="gramEnd"/>
          </w:p>
        </w:tc>
      </w:tr>
    </w:tbl>
    <w:p w:rsidR="00F05869" w:rsidRDefault="00F05869" w:rsidP="00F05869">
      <w:pPr>
        <w:spacing w:line="360" w:lineRule="auto"/>
        <w:rPr>
          <w:rFonts w:ascii="Times New Roman" w:hAnsi="Times New Roman" w:cs="Times New Roman"/>
          <w:vertAlign w:val="superscript"/>
        </w:rPr>
      </w:pP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части 1 статьи 56 или части 1 статьи 71</w:t>
      </w: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3586B">
        <w:rPr>
          <w:rFonts w:ascii="Times New Roman" w:hAnsi="Times New Roman" w:cs="Times New Roman"/>
          <w:sz w:val="18"/>
          <w:szCs w:val="18"/>
        </w:rPr>
        <w:t> Федерального закона "Об образовании в Российской Федерации", предусмотренного настоящим документом (далее - договор).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3</w:t>
      </w:r>
      <w:r w:rsidRPr="0013586B">
        <w:rPr>
          <w:rFonts w:ascii="Times New Roman" w:hAnsi="Times New Roman" w:cs="Times New Roman"/>
          <w:sz w:val="18"/>
          <w:szCs w:val="18"/>
        </w:rPr>
        <w:t xml:space="preserve"> Гражданин вправе поступать на целевое 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обучение по специальности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 xml:space="preserve">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части 1 статьи 71</w:t>
      </w: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3586B">
        <w:rPr>
          <w:rFonts w:ascii="Times New Roman" w:hAnsi="Times New Roman" w:cs="Times New Roman"/>
          <w:sz w:val="18"/>
          <w:szCs w:val="18"/>
        </w:rPr>
        <w:t> Федерального закона "Об образовании в Российской Федерации".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Pr="0013586B">
        <w:rPr>
          <w:rFonts w:ascii="Times New Roman" w:hAnsi="Times New Roman" w:cs="Times New Roman"/>
          <w:sz w:val="18"/>
          <w:szCs w:val="18"/>
        </w:rPr>
        <w:t> Редакция </w:t>
      </w:r>
      <w:hyperlink r:id="rId44" w:anchor="3200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раздела II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Pr="0013586B">
        <w:rPr>
          <w:rFonts w:ascii="Times New Roman" w:hAnsi="Times New Roman" w:cs="Times New Roman"/>
          <w:sz w:val="18"/>
          <w:szCs w:val="18"/>
        </w:rPr>
        <w:t> Наличие государственной аккредитации образовательной программы указывается по решению заказчика.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7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 по решению заказчика.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8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 по решению заказчика для образовательной программы среднего профессионального образования.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9</w:t>
      </w:r>
      <w:r w:rsidRPr="0013586B">
        <w:rPr>
          <w:rFonts w:ascii="Times New Roman" w:hAnsi="Times New Roman" w:cs="Times New Roman"/>
          <w:sz w:val="18"/>
          <w:szCs w:val="18"/>
        </w:rPr>
        <w:t> Редакция </w:t>
      </w:r>
      <w:hyperlink r:id="rId45" w:anchor="3200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раздела II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договора в случае заключения договора с гражданином, обучающимся по образовательной программе.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10</w:t>
      </w:r>
      <w:r w:rsidRPr="0013586B">
        <w:rPr>
          <w:rFonts w:ascii="Times New Roman" w:hAnsi="Times New Roman" w:cs="Times New Roman"/>
          <w:sz w:val="18"/>
          <w:szCs w:val="18"/>
        </w:rPr>
        <w:t> Наличие государственной аккредитации образовательной программы указывается по решению заказчика.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11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З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аполняется в случае установления в </w:t>
      </w:r>
      <w:hyperlink r:id="rId46" w:anchor="40358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пункте 1 раздела III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12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З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аполняется в случае установления в </w:t>
      </w:r>
      <w:hyperlink r:id="rId47" w:anchor="40358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пункте 1 раздела III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13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З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аполняется в случае установления в </w:t>
      </w:r>
      <w:hyperlink r:id="rId48" w:anchor="40358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пункте 1 раздела III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14</w:t>
      </w:r>
      <w:r w:rsidRPr="0013586B">
        <w:rPr>
          <w:rFonts w:ascii="Times New Roman" w:hAnsi="Times New Roman" w:cs="Times New Roman"/>
          <w:sz w:val="18"/>
          <w:szCs w:val="18"/>
        </w:rPr>
        <w:t> 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 </w:t>
      </w:r>
      <w:hyperlink r:id="rId49" w:anchor="1000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Положением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о целевом обучении по образовательным программам среднего профессионального и высшего образования, утвержденным </w:t>
      </w:r>
      <w:hyperlink r:id="rId50" w:anchor="0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постановлением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Правительства Российской Федерации от 13 октября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 xml:space="preserve"> 2020 г. N 1681 "О целевом 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обучении по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 xml:space="preserve"> образовательным программам среднего профессионального и высшего образования" (далее - Положение).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15</w:t>
      </w:r>
      <w:r w:rsidRPr="0013586B">
        <w:rPr>
          <w:rFonts w:ascii="Times New Roman" w:hAnsi="Times New Roman" w:cs="Times New Roman"/>
          <w:sz w:val="18"/>
          <w:szCs w:val="18"/>
        </w:rPr>
        <w:t> Срок осуществления гражданином трудовой деятельности составляет не менее 3 лет.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16</w:t>
      </w:r>
      <w:r w:rsidRPr="0013586B">
        <w:rPr>
          <w:rFonts w:ascii="Times New Roman" w:hAnsi="Times New Roman" w:cs="Times New Roman"/>
          <w:sz w:val="18"/>
          <w:szCs w:val="18"/>
        </w:rPr>
        <w:t> 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17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18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19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В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 </w:t>
      </w:r>
      <w:hyperlink r:id="rId51" w:anchor="1051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пунктом 51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Положения.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20</w:t>
      </w:r>
      <w:r w:rsidRPr="0013586B">
        <w:rPr>
          <w:rFonts w:ascii="Times New Roman" w:hAnsi="Times New Roman" w:cs="Times New Roman"/>
          <w:sz w:val="18"/>
          <w:szCs w:val="18"/>
        </w:rPr>
        <w:t> </w:t>
      </w:r>
      <w:hyperlink r:id="rId52" w:anchor="3600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Раздел VI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включается в договор, если организация, в которую будет трудоустроен гражданин, является стороной договора.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21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 по решению заказчика, определяется с учетом </w:t>
      </w:r>
      <w:hyperlink r:id="rId53" w:anchor="40359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подпункта "а" пункта 1 раздела IV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договора.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22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23</w:t>
      </w:r>
      <w:r w:rsidRPr="0013586B">
        <w:rPr>
          <w:rFonts w:ascii="Times New Roman" w:hAnsi="Times New Roman" w:cs="Times New Roman"/>
          <w:sz w:val="18"/>
          <w:szCs w:val="18"/>
        </w:rPr>
        <w:t> </w:t>
      </w:r>
      <w:hyperlink r:id="rId54" w:anchor="3700" w:history="1">
        <w:r w:rsidRPr="0013586B">
          <w:rPr>
            <w:rStyle w:val="a4"/>
            <w:rFonts w:ascii="Times New Roman" w:hAnsi="Times New Roman" w:cs="Times New Roman"/>
            <w:sz w:val="18"/>
            <w:szCs w:val="18"/>
          </w:rPr>
          <w:t>Раздел VII</w:t>
        </w:r>
      </w:hyperlink>
      <w:r w:rsidRPr="0013586B">
        <w:rPr>
          <w:rFonts w:ascii="Times New Roman" w:hAnsi="Times New Roman" w:cs="Times New Roman"/>
          <w:sz w:val="18"/>
          <w:szCs w:val="18"/>
        </w:rPr>
        <w:t> 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24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З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аполняется,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образовательной программе высшего образования.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25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Е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сли договор заключается с гражданином, поступающим на обучение.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26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В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27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казывается, если организация, в которую будет трудоустроен гражданин, является стороной договора.</w:t>
      </w:r>
    </w:p>
    <w:p w:rsidR="00F05869" w:rsidRPr="0013586B" w:rsidRDefault="00F05869" w:rsidP="00F0586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3586B">
        <w:rPr>
          <w:rFonts w:ascii="Times New Roman" w:hAnsi="Times New Roman" w:cs="Times New Roman"/>
          <w:sz w:val="18"/>
          <w:szCs w:val="18"/>
          <w:vertAlign w:val="superscript"/>
        </w:rPr>
        <w:t>28</w:t>
      </w:r>
      <w:proofErr w:type="gramStart"/>
      <w:r w:rsidRPr="0013586B">
        <w:rPr>
          <w:rFonts w:ascii="Times New Roman" w:hAnsi="Times New Roman" w:cs="Times New Roman"/>
          <w:sz w:val="18"/>
          <w:szCs w:val="18"/>
        </w:rPr>
        <w:t> У</w:t>
      </w:r>
      <w:proofErr w:type="gramEnd"/>
      <w:r w:rsidRPr="0013586B">
        <w:rPr>
          <w:rFonts w:ascii="Times New Roman" w:hAnsi="Times New Roman" w:cs="Times New Roman"/>
          <w:sz w:val="18"/>
          <w:szCs w:val="18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F05869" w:rsidRPr="0013586B" w:rsidRDefault="00F05869" w:rsidP="00F05869">
      <w:pPr>
        <w:rPr>
          <w:rFonts w:ascii="Times New Roman" w:hAnsi="Times New Roman" w:cs="Times New Roman"/>
          <w:sz w:val="19"/>
          <w:szCs w:val="19"/>
        </w:rPr>
      </w:pPr>
    </w:p>
    <w:p w:rsidR="00715DD4" w:rsidRPr="0013586B" w:rsidRDefault="00715DD4">
      <w:pPr>
        <w:rPr>
          <w:rFonts w:ascii="Times New Roman" w:hAnsi="Times New Roman" w:cs="Times New Roman"/>
          <w:sz w:val="19"/>
          <w:szCs w:val="19"/>
        </w:rPr>
      </w:pPr>
    </w:p>
    <w:sectPr w:rsidR="00715DD4" w:rsidRPr="0013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6A2"/>
    <w:multiLevelType w:val="hybridMultilevel"/>
    <w:tmpl w:val="EFA06DBC"/>
    <w:lvl w:ilvl="0" w:tplc="F974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D9"/>
    <w:rsid w:val="00087615"/>
    <w:rsid w:val="00114757"/>
    <w:rsid w:val="0012442D"/>
    <w:rsid w:val="00125D02"/>
    <w:rsid w:val="0013586B"/>
    <w:rsid w:val="001B6614"/>
    <w:rsid w:val="001C2C2E"/>
    <w:rsid w:val="001C66C4"/>
    <w:rsid w:val="002D55E2"/>
    <w:rsid w:val="003750EB"/>
    <w:rsid w:val="003C69D9"/>
    <w:rsid w:val="003D140F"/>
    <w:rsid w:val="0042577B"/>
    <w:rsid w:val="0047134A"/>
    <w:rsid w:val="004A2521"/>
    <w:rsid w:val="004A3A51"/>
    <w:rsid w:val="004C18D6"/>
    <w:rsid w:val="00546ECF"/>
    <w:rsid w:val="005813B2"/>
    <w:rsid w:val="005F7F4A"/>
    <w:rsid w:val="00605A3C"/>
    <w:rsid w:val="00620F6D"/>
    <w:rsid w:val="00650AE6"/>
    <w:rsid w:val="00715DD4"/>
    <w:rsid w:val="007300C5"/>
    <w:rsid w:val="007674FA"/>
    <w:rsid w:val="00841083"/>
    <w:rsid w:val="008A3C4E"/>
    <w:rsid w:val="008B6C4C"/>
    <w:rsid w:val="00902D1F"/>
    <w:rsid w:val="00A22584"/>
    <w:rsid w:val="00AE00E2"/>
    <w:rsid w:val="00B84D40"/>
    <w:rsid w:val="00B9407D"/>
    <w:rsid w:val="00C96E53"/>
    <w:rsid w:val="00CE5CA2"/>
    <w:rsid w:val="00D06A3B"/>
    <w:rsid w:val="00D24736"/>
    <w:rsid w:val="00D94B04"/>
    <w:rsid w:val="00E80182"/>
    <w:rsid w:val="00F0455C"/>
    <w:rsid w:val="00F05869"/>
    <w:rsid w:val="00F068ED"/>
    <w:rsid w:val="00F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6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66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66C4"/>
    <w:rPr>
      <w:color w:val="0000FF"/>
      <w:u w:val="single"/>
    </w:rPr>
  </w:style>
  <w:style w:type="paragraph" w:styleId="a5">
    <w:name w:val="No Spacing"/>
    <w:uiPriority w:val="1"/>
    <w:qFormat/>
    <w:rsid w:val="004A252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7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3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6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66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66C4"/>
    <w:rPr>
      <w:color w:val="0000FF"/>
      <w:u w:val="single"/>
    </w:rPr>
  </w:style>
  <w:style w:type="paragraph" w:styleId="a5">
    <w:name w:val="No Spacing"/>
    <w:uiPriority w:val="1"/>
    <w:qFormat/>
    <w:rsid w:val="004A252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7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3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74665624/" TargetMode="External"/><Relationship Id="rId18" Type="http://schemas.openxmlformats.org/officeDocument/2006/relationships/hyperlink" Target="https://www.garant.ru/products/ipo/prime/doc/74665624/" TargetMode="External"/><Relationship Id="rId26" Type="http://schemas.openxmlformats.org/officeDocument/2006/relationships/hyperlink" Target="https://www.garant.ru/products/ipo/prime/doc/74665624/" TargetMode="External"/><Relationship Id="rId39" Type="http://schemas.openxmlformats.org/officeDocument/2006/relationships/hyperlink" Target="https://www.garant.ru/products/ipo/prime/doc/74665624/" TargetMode="External"/><Relationship Id="rId21" Type="http://schemas.openxmlformats.org/officeDocument/2006/relationships/hyperlink" Target="https://www.garant.ru/products/ipo/prime/doc/74665624/" TargetMode="External"/><Relationship Id="rId34" Type="http://schemas.openxmlformats.org/officeDocument/2006/relationships/hyperlink" Target="https://www.garant.ru/products/ipo/prime/doc/74665624/" TargetMode="External"/><Relationship Id="rId42" Type="http://schemas.openxmlformats.org/officeDocument/2006/relationships/hyperlink" Target="https://www.garant.ru/products/ipo/prime/doc/74665624/" TargetMode="External"/><Relationship Id="rId47" Type="http://schemas.openxmlformats.org/officeDocument/2006/relationships/hyperlink" Target="https://www.garant.ru/products/ipo/prime/doc/74665624/" TargetMode="External"/><Relationship Id="rId50" Type="http://schemas.openxmlformats.org/officeDocument/2006/relationships/hyperlink" Target="https://www.garant.ru/products/ipo/prime/doc/74665624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garant.ru/products/ipo/prime/doc/74665624/" TargetMode="External"/><Relationship Id="rId12" Type="http://schemas.openxmlformats.org/officeDocument/2006/relationships/hyperlink" Target="https://www.garant.ru/products/ipo/prime/doc/74665624/" TargetMode="External"/><Relationship Id="rId17" Type="http://schemas.openxmlformats.org/officeDocument/2006/relationships/hyperlink" Target="https://www.garant.ru/products/ipo/prime/doc/74665624/" TargetMode="External"/><Relationship Id="rId25" Type="http://schemas.openxmlformats.org/officeDocument/2006/relationships/hyperlink" Target="https://www.garant.ru/products/ipo/prime/doc/74665624/" TargetMode="External"/><Relationship Id="rId33" Type="http://schemas.openxmlformats.org/officeDocument/2006/relationships/hyperlink" Target="https://www.garant.ru/products/ipo/prime/doc/74665624/" TargetMode="External"/><Relationship Id="rId38" Type="http://schemas.openxmlformats.org/officeDocument/2006/relationships/hyperlink" Target="https://www.garant.ru/products/ipo/prime/doc/74665624/" TargetMode="External"/><Relationship Id="rId46" Type="http://schemas.openxmlformats.org/officeDocument/2006/relationships/hyperlink" Target="https://www.garant.ru/products/ipo/prime/doc/7466562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74665624/" TargetMode="External"/><Relationship Id="rId20" Type="http://schemas.openxmlformats.org/officeDocument/2006/relationships/hyperlink" Target="https://www.garant.ru/products/ipo/prime/doc/74665624/" TargetMode="External"/><Relationship Id="rId29" Type="http://schemas.openxmlformats.org/officeDocument/2006/relationships/hyperlink" Target="https://www.garant.ru/products/ipo/prime/doc/74665624/" TargetMode="External"/><Relationship Id="rId41" Type="http://schemas.openxmlformats.org/officeDocument/2006/relationships/hyperlink" Target="https://www.garant.ru/products/ipo/prime/doc/74665624/" TargetMode="External"/><Relationship Id="rId54" Type="http://schemas.openxmlformats.org/officeDocument/2006/relationships/hyperlink" Target="https://www.garant.ru/products/ipo/prime/doc/7466562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665624/" TargetMode="External"/><Relationship Id="rId11" Type="http://schemas.openxmlformats.org/officeDocument/2006/relationships/hyperlink" Target="https://www.garant.ru/products/ipo/prime/doc/74665624/" TargetMode="External"/><Relationship Id="rId24" Type="http://schemas.openxmlformats.org/officeDocument/2006/relationships/hyperlink" Target="https://www.garant.ru/products/ipo/prime/doc/74665624/" TargetMode="External"/><Relationship Id="rId32" Type="http://schemas.openxmlformats.org/officeDocument/2006/relationships/hyperlink" Target="https://www.garant.ru/products/ipo/prime/doc/74665624/" TargetMode="External"/><Relationship Id="rId37" Type="http://schemas.openxmlformats.org/officeDocument/2006/relationships/hyperlink" Target="https://www.garant.ru/products/ipo/prime/doc/74665624/" TargetMode="External"/><Relationship Id="rId40" Type="http://schemas.openxmlformats.org/officeDocument/2006/relationships/hyperlink" Target="https://www.garant.ru/products/ipo/prime/doc/74665624/" TargetMode="External"/><Relationship Id="rId45" Type="http://schemas.openxmlformats.org/officeDocument/2006/relationships/hyperlink" Target="https://www.garant.ru/products/ipo/prime/doc/74665624/" TargetMode="External"/><Relationship Id="rId53" Type="http://schemas.openxmlformats.org/officeDocument/2006/relationships/hyperlink" Target="https://www.garant.ru/products/ipo/prime/doc/746656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74665624/" TargetMode="External"/><Relationship Id="rId23" Type="http://schemas.openxmlformats.org/officeDocument/2006/relationships/hyperlink" Target="https://www.garant.ru/products/ipo/prime/doc/74665624/" TargetMode="External"/><Relationship Id="rId28" Type="http://schemas.openxmlformats.org/officeDocument/2006/relationships/hyperlink" Target="https://www.garant.ru/products/ipo/prime/doc/74665624/" TargetMode="External"/><Relationship Id="rId36" Type="http://schemas.openxmlformats.org/officeDocument/2006/relationships/hyperlink" Target="https://www.garant.ru/products/ipo/prime/doc/74665624/" TargetMode="External"/><Relationship Id="rId49" Type="http://schemas.openxmlformats.org/officeDocument/2006/relationships/hyperlink" Target="https://www.garant.ru/products/ipo/prime/doc/74665624/" TargetMode="External"/><Relationship Id="rId10" Type="http://schemas.openxmlformats.org/officeDocument/2006/relationships/hyperlink" Target="https://www.garant.ru/products/ipo/prime/doc/74665624/" TargetMode="External"/><Relationship Id="rId19" Type="http://schemas.openxmlformats.org/officeDocument/2006/relationships/hyperlink" Target="https://www.garant.ru/products/ipo/prime/doc/74665624/" TargetMode="External"/><Relationship Id="rId31" Type="http://schemas.openxmlformats.org/officeDocument/2006/relationships/hyperlink" Target="https://www.garant.ru/products/ipo/prime/doc/74665624/" TargetMode="External"/><Relationship Id="rId44" Type="http://schemas.openxmlformats.org/officeDocument/2006/relationships/hyperlink" Target="https://www.garant.ru/products/ipo/prime/doc/74665624/" TargetMode="External"/><Relationship Id="rId52" Type="http://schemas.openxmlformats.org/officeDocument/2006/relationships/hyperlink" Target="https://www.garant.ru/products/ipo/prime/doc/746656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4665624/" TargetMode="External"/><Relationship Id="rId14" Type="http://schemas.openxmlformats.org/officeDocument/2006/relationships/hyperlink" Target="https://www.garant.ru/products/ipo/prime/doc/74665624/" TargetMode="External"/><Relationship Id="rId22" Type="http://schemas.openxmlformats.org/officeDocument/2006/relationships/hyperlink" Target="https://www.garant.ru/products/ipo/prime/doc/74665624/" TargetMode="External"/><Relationship Id="rId27" Type="http://schemas.openxmlformats.org/officeDocument/2006/relationships/hyperlink" Target="https://www.garant.ru/products/ipo/prime/doc/74665624/" TargetMode="External"/><Relationship Id="rId30" Type="http://schemas.openxmlformats.org/officeDocument/2006/relationships/hyperlink" Target="https://www.garant.ru/products/ipo/prime/doc/74665624/" TargetMode="External"/><Relationship Id="rId35" Type="http://schemas.openxmlformats.org/officeDocument/2006/relationships/hyperlink" Target="https://www.garant.ru/products/ipo/prime/doc/74665624/" TargetMode="External"/><Relationship Id="rId43" Type="http://schemas.openxmlformats.org/officeDocument/2006/relationships/hyperlink" Target="https://www.garant.ru/products/ipo/prime/doc/74665624/" TargetMode="External"/><Relationship Id="rId48" Type="http://schemas.openxmlformats.org/officeDocument/2006/relationships/hyperlink" Target="https://www.garant.ru/products/ipo/prime/doc/74665624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garant.ru/products/ipo/prime/doc/74665624/" TargetMode="External"/><Relationship Id="rId51" Type="http://schemas.openxmlformats.org/officeDocument/2006/relationships/hyperlink" Target="https://www.garant.ru/products/ipo/prime/doc/74665624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5355</Words>
  <Characters>30528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 Сивцева</dc:creator>
  <cp:keywords/>
  <dc:description/>
  <cp:lastModifiedBy>Михайлова Надежда Алексеевна</cp:lastModifiedBy>
  <cp:revision>36</cp:revision>
  <cp:lastPrinted>2021-01-26T02:56:00Z</cp:lastPrinted>
  <dcterms:created xsi:type="dcterms:W3CDTF">2020-12-24T01:48:00Z</dcterms:created>
  <dcterms:modified xsi:type="dcterms:W3CDTF">2021-05-19T07:04:00Z</dcterms:modified>
</cp:coreProperties>
</file>