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E04BE3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04BE3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04BE3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04BE3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04BE3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>)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Pr="00E04BE3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04BE3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Домашнее задание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color w:val="FF0000"/>
                <w:sz w:val="20"/>
                <w:szCs w:val="20"/>
                <w:highlight w:val="yellow"/>
              </w:rPr>
            </w:pPr>
            <w:r w:rsidRPr="00FC769B">
              <w:rPr>
                <w:snapToGrid w:val="0"/>
                <w:color w:val="FF0000"/>
                <w:sz w:val="20"/>
                <w:szCs w:val="20"/>
                <w:highlight w:val="yellow"/>
              </w:rPr>
              <w:t>06.05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jc w:val="center"/>
              <w:rPr>
                <w:snapToGrid w:val="0"/>
                <w:sz w:val="20"/>
                <w:szCs w:val="20"/>
              </w:rPr>
            </w:pPr>
            <w:r w:rsidRPr="003860B3">
              <w:rPr>
                <w:sz w:val="20"/>
                <w:szCs w:val="20"/>
              </w:rPr>
              <w:t>Технические регламенты. Содержание, порядок разработки и принятия.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jc w:val="center"/>
              <w:rPr>
                <w:sz w:val="20"/>
                <w:szCs w:val="20"/>
              </w:rPr>
            </w:pPr>
            <w:r w:rsidRPr="003860B3">
              <w:rPr>
                <w:sz w:val="20"/>
                <w:szCs w:val="20"/>
              </w:rPr>
              <w:t>Конспект презентации по теме. Самоконтроль.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color w:val="FF0000"/>
                <w:sz w:val="20"/>
                <w:szCs w:val="20"/>
                <w:highlight w:val="yellow"/>
              </w:rPr>
            </w:pPr>
            <w:r w:rsidRPr="00FC769B">
              <w:rPr>
                <w:snapToGrid w:val="0"/>
                <w:color w:val="FF0000"/>
                <w:sz w:val="20"/>
                <w:szCs w:val="20"/>
                <w:highlight w:val="yellow"/>
              </w:rPr>
              <w:t>06.05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МОД</w:t>
            </w: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3860B3" w:rsidRDefault="00793598" w:rsidP="0079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3860B3">
              <w:rPr>
                <w:sz w:val="20"/>
                <w:szCs w:val="20"/>
              </w:rPr>
              <w:t>ксплуатация металлорежущих станков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Конспектировать материал по плану в виде таблицы:</w:t>
            </w:r>
          </w:p>
          <w:p w:rsidR="00793598" w:rsidRPr="00881A94" w:rsidRDefault="00793598" w:rsidP="00793598">
            <w:pPr>
              <w:jc w:val="both"/>
              <w:rPr>
                <w:b/>
                <w:sz w:val="20"/>
                <w:szCs w:val="20"/>
              </w:rPr>
            </w:pPr>
            <w:r w:rsidRPr="00881A94">
              <w:rPr>
                <w:b/>
                <w:sz w:val="20"/>
                <w:szCs w:val="20"/>
              </w:rPr>
              <w:t>Транспортировка и установка станков.</w:t>
            </w:r>
          </w:p>
          <w:p w:rsidR="00793598" w:rsidRDefault="00793598" w:rsidP="00793598">
            <w:pPr>
              <w:jc w:val="both"/>
              <w:rPr>
                <w:sz w:val="20"/>
                <w:szCs w:val="20"/>
              </w:rPr>
            </w:pPr>
            <w:r w:rsidRPr="00881A94">
              <w:rPr>
                <w:sz w:val="20"/>
                <w:szCs w:val="20"/>
              </w:rPr>
              <w:t>Методы транспортировки станков. Методы установки и закрепления станка на фундамент. Обслуживание станков. Правила расстановки станков в цехе. Испытание станков и проверка их на точность. Вопросы техники безопасности при работе на станках.</w:t>
            </w:r>
          </w:p>
          <w:p w:rsidR="00793598" w:rsidRPr="003860B3" w:rsidRDefault="00793598" w:rsidP="00793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Самоконтроль.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color w:val="FF0000"/>
                <w:sz w:val="20"/>
                <w:szCs w:val="20"/>
                <w:highlight w:val="yellow"/>
              </w:rPr>
            </w:pPr>
            <w:r w:rsidRPr="00FC769B">
              <w:rPr>
                <w:snapToGrid w:val="0"/>
                <w:color w:val="FF0000"/>
                <w:sz w:val="20"/>
                <w:szCs w:val="20"/>
                <w:highlight w:val="yellow"/>
              </w:rPr>
              <w:t>06.05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3860B3" w:rsidRDefault="00793598" w:rsidP="00793598">
            <w:pPr>
              <w:jc w:val="center"/>
              <w:rPr>
                <w:sz w:val="20"/>
                <w:szCs w:val="20"/>
              </w:rPr>
            </w:pPr>
            <w:r w:rsidRPr="003860B3">
              <w:rPr>
                <w:sz w:val="20"/>
                <w:szCs w:val="20"/>
              </w:rPr>
              <w:t>Лабораторная работа</w:t>
            </w:r>
          </w:p>
          <w:p w:rsidR="00793598" w:rsidRPr="003860B3" w:rsidRDefault="00793598" w:rsidP="00793598">
            <w:pPr>
              <w:jc w:val="center"/>
              <w:rPr>
                <w:sz w:val="20"/>
                <w:szCs w:val="20"/>
              </w:rPr>
            </w:pPr>
            <w:r w:rsidRPr="003860B3">
              <w:rPr>
                <w:sz w:val="20"/>
                <w:szCs w:val="20"/>
              </w:rPr>
              <w:t>№1. Исследование процесса истечения воздуха из суживающегося сопла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виртуальную лабораторную работу.</w:t>
            </w:r>
          </w:p>
          <w:p w:rsidR="00793598" w:rsidRDefault="00793598" w:rsidP="00793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прикрепить для проверки.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color w:val="FF0000"/>
                <w:sz w:val="20"/>
                <w:szCs w:val="20"/>
                <w:highlight w:val="yellow"/>
              </w:rPr>
            </w:pPr>
            <w:r w:rsidRPr="00FC769B">
              <w:rPr>
                <w:snapToGrid w:val="0"/>
                <w:color w:val="FF0000"/>
                <w:sz w:val="20"/>
                <w:szCs w:val="20"/>
                <w:highlight w:val="yellow"/>
              </w:rPr>
              <w:t>06.05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ФСЖ 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B17CB7" w:rsidRDefault="00793598" w:rsidP="00793598">
            <w:pPr>
              <w:jc w:val="center"/>
              <w:rPr>
                <w:sz w:val="20"/>
                <w:szCs w:val="20"/>
              </w:rPr>
            </w:pPr>
            <w:r w:rsidRPr="00B17CB7">
              <w:rPr>
                <w:sz w:val="20"/>
                <w:szCs w:val="20"/>
              </w:rPr>
              <w:t>Лабораторная работа</w:t>
            </w:r>
          </w:p>
          <w:p w:rsidR="00793598" w:rsidRPr="003860B3" w:rsidRDefault="00793598" w:rsidP="00793598">
            <w:pPr>
              <w:jc w:val="center"/>
              <w:rPr>
                <w:sz w:val="20"/>
                <w:szCs w:val="20"/>
              </w:rPr>
            </w:pPr>
            <w:r w:rsidRPr="00B17CB7">
              <w:rPr>
                <w:sz w:val="20"/>
                <w:szCs w:val="20"/>
              </w:rPr>
              <w:t>№2. Методы измерения гидростатического давления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виртуальную лабораторную работу. Отчет прикрепить для проверки.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color w:val="FF0000"/>
                <w:sz w:val="20"/>
                <w:szCs w:val="20"/>
                <w:highlight w:val="yellow"/>
              </w:rPr>
            </w:pPr>
            <w:r w:rsidRPr="00FC769B">
              <w:rPr>
                <w:snapToGrid w:val="0"/>
                <w:color w:val="FF0000"/>
                <w:sz w:val="20"/>
                <w:szCs w:val="20"/>
                <w:highlight w:val="yellow"/>
              </w:rPr>
              <w:t>06.05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B17CB7" w:rsidRDefault="00793598" w:rsidP="00793598">
            <w:pPr>
              <w:jc w:val="center"/>
              <w:rPr>
                <w:sz w:val="20"/>
                <w:szCs w:val="20"/>
              </w:rPr>
            </w:pPr>
            <w:r w:rsidRPr="00B17CB7">
              <w:rPr>
                <w:sz w:val="20"/>
                <w:szCs w:val="20"/>
              </w:rPr>
              <w:t>Лабораторный практикум № 4. Измерение среднего диаметра наружной резьбы микрометром со вставками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Конспектировать теоретический материал, просмотреть </w:t>
            </w:r>
            <w:proofErr w:type="spellStart"/>
            <w:r>
              <w:rPr>
                <w:sz w:val="20"/>
                <w:szCs w:val="20"/>
              </w:rPr>
              <w:t>видеообзор</w:t>
            </w:r>
            <w:proofErr w:type="spellEnd"/>
            <w:r>
              <w:rPr>
                <w:sz w:val="20"/>
                <w:szCs w:val="20"/>
              </w:rPr>
              <w:t>. Отвечать на контрольные вопросы. Самоконтроль.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04BE3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3860B3" w:rsidRDefault="00793598" w:rsidP="00793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3860B3" w:rsidRDefault="00793598" w:rsidP="00793598">
            <w:pPr>
              <w:jc w:val="both"/>
              <w:rPr>
                <w:sz w:val="20"/>
                <w:szCs w:val="20"/>
              </w:rPr>
            </w:pP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green"/>
              </w:rPr>
            </w:pPr>
            <w:r w:rsidRPr="00FC769B">
              <w:rPr>
                <w:snapToGrid w:val="0"/>
                <w:sz w:val="20"/>
                <w:szCs w:val="20"/>
                <w:highlight w:val="green"/>
              </w:rPr>
              <w:t>07.05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ФСЖ 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1B3BC9" w:rsidRDefault="00793598" w:rsidP="00793598">
            <w:pPr>
              <w:ind w:firstLine="70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3BC9">
              <w:rPr>
                <w:color w:val="000000"/>
                <w:sz w:val="20"/>
                <w:szCs w:val="20"/>
              </w:rPr>
              <w:t>Лабораторная работа «Диаграмма уравнения Бернулли»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1B3BC9" w:rsidRDefault="00793598" w:rsidP="0079359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виртуальную лабораторную работу. Отчет прикрепить для проверки.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green"/>
              </w:rPr>
            </w:pPr>
            <w:r w:rsidRPr="00FC769B">
              <w:rPr>
                <w:snapToGrid w:val="0"/>
                <w:sz w:val="20"/>
                <w:szCs w:val="20"/>
                <w:highlight w:val="green"/>
              </w:rPr>
              <w:t>07.05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5ТОР80</w:t>
            </w:r>
          </w:p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1B3BC9" w:rsidRDefault="00793598" w:rsidP="00FC769B">
            <w:pPr>
              <w:ind w:firstLine="70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B3BC9">
              <w:rPr>
                <w:sz w:val="20"/>
                <w:szCs w:val="20"/>
              </w:rPr>
              <w:t>Понятие управления качеством продукции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 материала. Просмотр </w:t>
            </w:r>
            <w:proofErr w:type="spellStart"/>
            <w:r>
              <w:rPr>
                <w:sz w:val="20"/>
                <w:szCs w:val="20"/>
              </w:rPr>
              <w:t>видеолекции</w:t>
            </w:r>
            <w:proofErr w:type="spellEnd"/>
            <w:r>
              <w:rPr>
                <w:sz w:val="20"/>
                <w:szCs w:val="20"/>
              </w:rPr>
              <w:t xml:space="preserve"> и презентации. </w:t>
            </w:r>
            <w:r>
              <w:rPr>
                <w:color w:val="000000"/>
                <w:sz w:val="20"/>
                <w:szCs w:val="20"/>
              </w:rPr>
              <w:t xml:space="preserve"> Составьте  классификацию показателей качества и методов их определения</w:t>
            </w:r>
            <w:r>
              <w:rPr>
                <w:sz w:val="20"/>
                <w:szCs w:val="20"/>
              </w:rPr>
              <w:t>. Самоконтроль</w:t>
            </w:r>
          </w:p>
        </w:tc>
      </w:tr>
      <w:tr w:rsidR="00793598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FC769B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green"/>
              </w:rPr>
            </w:pPr>
            <w:r w:rsidRPr="00FC769B">
              <w:rPr>
                <w:snapToGrid w:val="0"/>
                <w:sz w:val="20"/>
                <w:szCs w:val="20"/>
                <w:highlight w:val="green"/>
              </w:rPr>
              <w:t>07.05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ПМ.05 МК</w:t>
            </w:r>
          </w:p>
          <w:p w:rsidR="00793598" w:rsidRPr="00E04BE3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Default="00793598" w:rsidP="0079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и калибровка средств измерений</w:t>
            </w:r>
          </w:p>
          <w:p w:rsidR="00793598" w:rsidRPr="001B3BC9" w:rsidRDefault="00793598" w:rsidP="00793598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Default="00793598" w:rsidP="0079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>
              <w:rPr>
                <w:sz w:val="20"/>
                <w:szCs w:val="20"/>
              </w:rPr>
              <w:t>видеолекцию</w:t>
            </w:r>
            <w:proofErr w:type="spellEnd"/>
            <w:r>
              <w:rPr>
                <w:sz w:val="20"/>
                <w:szCs w:val="20"/>
              </w:rPr>
              <w:t>. Самоконтроль.</w:t>
            </w:r>
          </w:p>
        </w:tc>
      </w:tr>
      <w:tr w:rsidR="00FC769B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FC769B" w:rsidRDefault="00FC769B" w:rsidP="00FC769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green"/>
              </w:rPr>
            </w:pPr>
            <w:r w:rsidRPr="00FC769B">
              <w:rPr>
                <w:snapToGrid w:val="0"/>
                <w:sz w:val="20"/>
                <w:szCs w:val="20"/>
                <w:highlight w:val="green"/>
              </w:rPr>
              <w:t>07.05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1B3BC9" w:rsidRDefault="00FC769B" w:rsidP="00FC769B">
            <w:pPr>
              <w:ind w:firstLine="32"/>
              <w:contextualSpacing/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>Газотурбинные установки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 w:rsidRPr="00FC769B">
              <w:rPr>
                <w:sz w:val="20"/>
                <w:szCs w:val="20"/>
              </w:rPr>
              <w:t>видеолекцию</w:t>
            </w:r>
            <w:proofErr w:type="spellEnd"/>
            <w:r w:rsidRPr="00FC76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C769B">
              <w:rPr>
                <w:sz w:val="20"/>
                <w:szCs w:val="20"/>
              </w:rPr>
              <w:t xml:space="preserve"> Самоконтроль.</w:t>
            </w:r>
          </w:p>
        </w:tc>
      </w:tr>
      <w:tr w:rsidR="00FC769B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Default="00FC769B" w:rsidP="00FC769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1B3BC9" w:rsidRDefault="00FC769B" w:rsidP="00FC769B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</w:p>
        </w:tc>
      </w:tr>
      <w:tr w:rsidR="00FC769B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FC769B" w:rsidRDefault="00FC769B" w:rsidP="00FC769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magenta"/>
              </w:rPr>
            </w:pPr>
            <w:r w:rsidRPr="00FC769B">
              <w:rPr>
                <w:snapToGrid w:val="0"/>
                <w:sz w:val="20"/>
                <w:szCs w:val="20"/>
                <w:highlight w:val="magenta"/>
              </w:rPr>
              <w:t>08.05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>Практическая работа</w:t>
            </w:r>
          </w:p>
          <w:p w:rsidR="00FC769B" w:rsidRPr="00FC769B" w:rsidRDefault="00FC769B" w:rsidP="00FC769B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>№ 9. Расчет параметров работы газотурбинных установок.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расчет по своему варианту. Самоконтроль.</w:t>
            </w:r>
          </w:p>
        </w:tc>
      </w:tr>
      <w:tr w:rsidR="00FC769B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FC769B" w:rsidRDefault="00FC769B" w:rsidP="00FC769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magenta"/>
              </w:rPr>
            </w:pPr>
            <w:r w:rsidRPr="00FC769B">
              <w:rPr>
                <w:snapToGrid w:val="0"/>
                <w:sz w:val="20"/>
                <w:szCs w:val="20"/>
                <w:highlight w:val="magenta"/>
              </w:rPr>
              <w:t>08.05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1B3BC9" w:rsidRDefault="00FC769B" w:rsidP="00FC769B">
            <w:pPr>
              <w:contextualSpacing/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>Газотурбинные установки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FC769B"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 w:rsidRPr="00FC769B">
              <w:rPr>
                <w:sz w:val="20"/>
                <w:szCs w:val="20"/>
              </w:rPr>
              <w:t>видеолекцию</w:t>
            </w:r>
            <w:proofErr w:type="spellEnd"/>
            <w:r w:rsidRPr="00FC76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C769B">
              <w:rPr>
                <w:sz w:val="20"/>
                <w:szCs w:val="20"/>
              </w:rPr>
              <w:t xml:space="preserve"> Самоконтроль.</w:t>
            </w:r>
          </w:p>
        </w:tc>
      </w:tr>
      <w:tr w:rsidR="00FC769B" w:rsidRPr="00E04BE3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FC769B" w:rsidRDefault="00FC769B" w:rsidP="00FC769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highlight w:val="magenta"/>
              </w:rPr>
            </w:pPr>
            <w:r w:rsidRPr="00FC769B">
              <w:rPr>
                <w:snapToGrid w:val="0"/>
                <w:sz w:val="20"/>
                <w:szCs w:val="20"/>
                <w:highlight w:val="magenta"/>
              </w:rPr>
              <w:t>08.05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ФСЖ</w:t>
            </w:r>
          </w:p>
          <w:p w:rsidR="00FC769B" w:rsidRDefault="00FC769B" w:rsidP="00FC769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B" w:rsidRPr="001B3BC9" w:rsidRDefault="00FC769B" w:rsidP="00FC769B">
            <w:pPr>
              <w:ind w:firstLine="32"/>
              <w:contextualSpacing/>
              <w:jc w:val="center"/>
              <w:rPr>
                <w:sz w:val="20"/>
                <w:szCs w:val="20"/>
              </w:rPr>
            </w:pPr>
            <w:r w:rsidRPr="00793598">
              <w:rPr>
                <w:sz w:val="20"/>
                <w:szCs w:val="20"/>
              </w:rPr>
              <w:t>Классы гидравлических машин (</w:t>
            </w:r>
            <w:proofErr w:type="spellStart"/>
            <w:r w:rsidRPr="00793598">
              <w:rPr>
                <w:sz w:val="20"/>
                <w:szCs w:val="20"/>
              </w:rPr>
              <w:t>гидродвигатели</w:t>
            </w:r>
            <w:proofErr w:type="spellEnd"/>
            <w:r w:rsidRPr="00793598">
              <w:rPr>
                <w:sz w:val="20"/>
                <w:szCs w:val="20"/>
              </w:rPr>
              <w:t>, насосы)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793598">
              <w:rPr>
                <w:sz w:val="20"/>
                <w:szCs w:val="20"/>
              </w:rPr>
              <w:t>1. Прочитать лабораторно-практическую работу №3.4. Подбор насоса по каталогу</w:t>
            </w:r>
          </w:p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793598">
              <w:rPr>
                <w:sz w:val="20"/>
                <w:szCs w:val="20"/>
              </w:rPr>
              <w:t>2. Выполнить задание для самостоятельной работы (варианты в табл.3.6, стр.225) – прикрепить для проверки</w:t>
            </w:r>
          </w:p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793598">
              <w:rPr>
                <w:sz w:val="20"/>
                <w:szCs w:val="20"/>
              </w:rPr>
              <w:t>3. Ответить на контрольные вопросы на стр.226  и  прикрепить для проверки</w:t>
            </w:r>
          </w:p>
          <w:p w:rsidR="00FC769B" w:rsidRDefault="00FC769B" w:rsidP="00FC769B">
            <w:pPr>
              <w:jc w:val="center"/>
              <w:rPr>
                <w:sz w:val="20"/>
                <w:szCs w:val="20"/>
              </w:rPr>
            </w:pPr>
            <w:r w:rsidRPr="00793598">
              <w:rPr>
                <w:sz w:val="20"/>
                <w:szCs w:val="20"/>
              </w:rPr>
              <w:t>Гидравлика и гидравлические машины. Лабораторный практикум</w:t>
            </w:r>
            <w:proofErr w:type="gramStart"/>
            <w:r w:rsidRPr="00793598">
              <w:rPr>
                <w:sz w:val="20"/>
                <w:szCs w:val="20"/>
              </w:rPr>
              <w:t xml:space="preserve"> :</w:t>
            </w:r>
            <w:proofErr w:type="gramEnd"/>
            <w:r w:rsidRPr="00793598">
              <w:rPr>
                <w:sz w:val="20"/>
                <w:szCs w:val="20"/>
              </w:rPr>
              <w:t xml:space="preserve"> учебное пособие / Н. Г. Кожевникова,</w:t>
            </w:r>
          </w:p>
        </w:tc>
      </w:tr>
    </w:tbl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30351F" w:rsidRPr="0030351F" w:rsidRDefault="00AC631B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 xml:space="preserve"> </w:t>
      </w:r>
      <w:r w:rsidR="0030351F"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46931"/>
    <w:rsid w:val="000608BF"/>
    <w:rsid w:val="000C22A7"/>
    <w:rsid w:val="000C6F7D"/>
    <w:rsid w:val="000D6BF1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54BB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793598"/>
    <w:rsid w:val="00800394"/>
    <w:rsid w:val="008062DF"/>
    <w:rsid w:val="00821AF0"/>
    <w:rsid w:val="0083024C"/>
    <w:rsid w:val="0086713C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84A76"/>
    <w:rsid w:val="00D973AA"/>
    <w:rsid w:val="00DB3782"/>
    <w:rsid w:val="00DB47CC"/>
    <w:rsid w:val="00DC2BF2"/>
    <w:rsid w:val="00DD4EC7"/>
    <w:rsid w:val="00E04BE3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4424E"/>
    <w:rsid w:val="00F73577"/>
    <w:rsid w:val="00F97341"/>
    <w:rsid w:val="00FC769B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2020-05-06T05:48:00Z</dcterms:created>
  <dcterms:modified xsi:type="dcterms:W3CDTF">2020-05-06T08:49:00Z</dcterms:modified>
</cp:coreProperties>
</file>