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2965" w:type="dxa"/>
        <w:tblLayout w:type="fixed"/>
        <w:tblLook w:val="01E0"/>
      </w:tblPr>
      <w:tblGrid>
        <w:gridCol w:w="675"/>
        <w:gridCol w:w="1701"/>
        <w:gridCol w:w="2835"/>
        <w:gridCol w:w="7754"/>
      </w:tblGrid>
      <w:tr w:rsidR="00CD5803" w:rsidRPr="000C22A7" w:rsidTr="00E66446">
        <w:trPr>
          <w:trHeight w:val="635"/>
        </w:trPr>
        <w:tc>
          <w:tcPr>
            <w:tcW w:w="12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803" w:rsidRPr="000C22A7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0C22A7"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 w:rsidRPr="000C22A7"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r w:rsidRPr="000C22A7">
              <w:rPr>
                <w:rFonts w:ascii="Times New Roman" w:hAnsi="Times New Roman"/>
                <w:snapToGrid w:val="0"/>
                <w:lang w:val="en-US"/>
              </w:rPr>
              <w:t>Mo</w:t>
            </w:r>
            <w:proofErr w:type="gramStart"/>
            <w:r w:rsidRPr="000C22A7">
              <w:rPr>
                <w:rFonts w:ascii="Times New Roman" w:hAnsi="Times New Roman"/>
                <w:snapToGrid w:val="0"/>
              </w:rPr>
              <w:t>о</w:t>
            </w:r>
            <w:proofErr w:type="spellStart"/>
            <w:proofErr w:type="gramEnd"/>
            <w:r w:rsidRPr="000C22A7">
              <w:rPr>
                <w:rFonts w:ascii="Times New Roman" w:hAnsi="Times New Roman"/>
                <w:snapToGrid w:val="0"/>
                <w:lang w:val="en-US"/>
              </w:rPr>
              <w:t>dle</w:t>
            </w:r>
            <w:proofErr w:type="spellEnd"/>
            <w:r w:rsidRPr="000C22A7">
              <w:rPr>
                <w:rFonts w:ascii="Times New Roman" w:hAnsi="Times New Roman"/>
                <w:snapToGrid w:val="0"/>
              </w:rPr>
              <w:t>)</w:t>
            </w:r>
          </w:p>
        </w:tc>
      </w:tr>
      <w:tr w:rsidR="00CD5803" w:rsidRPr="000C22A7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0C22A7" w:rsidRDefault="00CD5803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0C22A7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0C22A7" w:rsidRDefault="00CD5803" w:rsidP="00CD5803">
            <w:pPr>
              <w:jc w:val="center"/>
              <w:rPr>
                <w:rStyle w:val="instancename"/>
                <w:rFonts w:ascii="Times New Roman" w:hAnsi="Times New Roman"/>
                <w:color w:val="000000" w:themeColor="text1"/>
                <w:shd w:val="clear" w:color="auto" w:fill="EEEEEE"/>
              </w:rPr>
            </w:pPr>
            <w:r w:rsidRPr="000C22A7">
              <w:rPr>
                <w:rFonts w:ascii="Times New Roman" w:hAnsi="Times New Roman"/>
                <w:snapToGrid w:val="0"/>
              </w:rPr>
              <w:t>Тема урока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0C22A7" w:rsidRDefault="00CD5803" w:rsidP="00CD5803">
            <w:pPr>
              <w:jc w:val="center"/>
              <w:rPr>
                <w:rFonts w:ascii="Times New Roman" w:hAnsi="Times New Roman"/>
              </w:rPr>
            </w:pPr>
          </w:p>
          <w:p w:rsidR="00CD5803" w:rsidRPr="000C22A7" w:rsidRDefault="00CD5803" w:rsidP="00CD5803">
            <w:pPr>
              <w:jc w:val="center"/>
              <w:rPr>
                <w:rFonts w:ascii="Times New Roman" w:hAnsi="Times New Roman"/>
              </w:rPr>
            </w:pPr>
            <w:r w:rsidRPr="000C22A7">
              <w:rPr>
                <w:rFonts w:ascii="Times New Roman" w:hAnsi="Times New Roman"/>
              </w:rPr>
              <w:t>Домашнее задание</w:t>
            </w:r>
          </w:p>
        </w:tc>
      </w:tr>
      <w:tr w:rsidR="00B44C62" w:rsidRPr="000C22A7" w:rsidTr="00C624B4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2" w:rsidRPr="000C22A7" w:rsidRDefault="00B44C62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2" w:rsidRPr="000C22A7" w:rsidRDefault="00B44C6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Метрология</w:t>
            </w:r>
          </w:p>
          <w:p w:rsidR="00B44C62" w:rsidRPr="000C22A7" w:rsidRDefault="00B44C6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5БС82</w:t>
            </w:r>
          </w:p>
          <w:p w:rsidR="00B44C62" w:rsidRPr="000C22A7" w:rsidRDefault="00B44C6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срок до 27.04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C62" w:rsidRPr="000C22A7" w:rsidRDefault="00B44C62" w:rsidP="00CD5803">
            <w:pPr>
              <w:jc w:val="both"/>
              <w:rPr>
                <w:rFonts w:ascii="Times New Roman" w:hAnsi="Times New Roman"/>
                <w:snapToGrid w:val="0"/>
              </w:rPr>
            </w:pPr>
            <w:r w:rsidRPr="00B44C62">
              <w:rPr>
                <w:rFonts w:ascii="Times New Roman" w:hAnsi="Times New Roman"/>
              </w:rPr>
              <w:t>Средства, методы и погрешности измерения</w:t>
            </w:r>
          </w:p>
        </w:tc>
        <w:tc>
          <w:tcPr>
            <w:tcW w:w="7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62" w:rsidRPr="000C22A7" w:rsidRDefault="00B44C62" w:rsidP="00CD5803">
            <w:pPr>
              <w:rPr>
                <w:rFonts w:ascii="Times New Roman" w:hAnsi="Times New Roman"/>
              </w:rPr>
            </w:pPr>
            <w:r w:rsidRPr="00B44C62">
              <w:rPr>
                <w:rFonts w:ascii="Times New Roman" w:hAnsi="Times New Roman"/>
              </w:rPr>
              <w:t>1. Конспект презентации</w:t>
            </w:r>
          </w:p>
          <w:p w:rsidR="00B44C62" w:rsidRPr="000C22A7" w:rsidRDefault="00B44C62" w:rsidP="00CD5803">
            <w:pPr>
              <w:rPr>
                <w:rFonts w:ascii="Times New Roman" w:hAnsi="Times New Roman"/>
                <w:color w:val="000000"/>
              </w:rPr>
            </w:pPr>
            <w:r w:rsidRPr="00B44C62">
              <w:rPr>
                <w:rFonts w:ascii="Times New Roman" w:hAnsi="Times New Roman"/>
                <w:color w:val="000000"/>
              </w:rPr>
              <w:t>2. Отвечать на контрольные вопросы слайда 24; самопроверка в виде тестов на  слайдах 25,26,27 данной презентации.</w:t>
            </w:r>
            <w:r w:rsidRPr="000C22A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44C62" w:rsidRPr="000C22A7" w:rsidRDefault="00B44C62" w:rsidP="00CD5803">
            <w:pPr>
              <w:rPr>
                <w:rFonts w:ascii="Times New Roman" w:hAnsi="Times New Roman"/>
              </w:rPr>
            </w:pPr>
            <w:proofErr w:type="spellStart"/>
            <w:r w:rsidRPr="00B44C62">
              <w:rPr>
                <w:rFonts w:ascii="Times New Roman" w:hAnsi="Times New Roman"/>
                <w:color w:val="000000"/>
              </w:rPr>
              <w:t>Фотоочет</w:t>
            </w:r>
            <w:proofErr w:type="spellEnd"/>
            <w:r w:rsidRPr="00B44C62">
              <w:rPr>
                <w:rFonts w:ascii="Times New Roman" w:hAnsi="Times New Roman"/>
                <w:color w:val="000000"/>
              </w:rPr>
              <w:t xml:space="preserve"> (только по заданию 2) прикрепить для проверки в формате </w:t>
            </w:r>
            <w:proofErr w:type="spellStart"/>
            <w:r w:rsidRPr="00B44C62">
              <w:rPr>
                <w:rFonts w:ascii="Times New Roman" w:hAnsi="Times New Roman"/>
                <w:color w:val="000000"/>
              </w:rPr>
              <w:t>Word</w:t>
            </w:r>
            <w:proofErr w:type="spellEnd"/>
          </w:p>
        </w:tc>
      </w:tr>
      <w:tr w:rsidR="00B44C62" w:rsidRPr="000C22A7" w:rsidTr="00C624B4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2" w:rsidRPr="000C22A7" w:rsidRDefault="00B44C62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2" w:rsidRPr="000C22A7" w:rsidRDefault="00B44C62" w:rsidP="00B44C6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Метрология</w:t>
            </w:r>
          </w:p>
          <w:p w:rsidR="00B44C62" w:rsidRPr="000C22A7" w:rsidRDefault="00B44C62" w:rsidP="00B44C6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5БС81</w:t>
            </w:r>
          </w:p>
          <w:p w:rsidR="00B44C62" w:rsidRPr="000C22A7" w:rsidRDefault="00B44C62" w:rsidP="00B44C6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срок до 27.04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2" w:rsidRPr="000C22A7" w:rsidRDefault="00B44C62" w:rsidP="00CD5803">
            <w:pPr>
              <w:rPr>
                <w:rFonts w:ascii="Times New Roman" w:hAnsi="Times New Roman"/>
              </w:rPr>
            </w:pPr>
          </w:p>
        </w:tc>
        <w:tc>
          <w:tcPr>
            <w:tcW w:w="7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2" w:rsidRPr="000C22A7" w:rsidRDefault="00B44C62" w:rsidP="00CD580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D5803" w:rsidRPr="000C22A7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0C22A7" w:rsidRDefault="00B44C62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20</w:t>
            </w:r>
            <w:r w:rsidR="00CD5803" w:rsidRPr="000C22A7"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6" w:rsidRDefault="00C370D6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C370D6" w:rsidRDefault="00C370D6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C370D6" w:rsidRDefault="00C370D6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C370D6" w:rsidRDefault="00C370D6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C370D6" w:rsidRDefault="00C370D6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C370D6" w:rsidRDefault="00C370D6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C370D6" w:rsidRDefault="00C370D6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CD5803" w:rsidRPr="000C22A7" w:rsidRDefault="00B44C6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 xml:space="preserve">ПФИ </w:t>
            </w:r>
          </w:p>
          <w:p w:rsidR="00B44C62" w:rsidRPr="000C22A7" w:rsidRDefault="00B44C6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МЭ80</w:t>
            </w:r>
          </w:p>
          <w:p w:rsidR="00B44C62" w:rsidRPr="000C22A7" w:rsidRDefault="00B44C6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срок до 27.04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0C22A7" w:rsidRDefault="00B44C62" w:rsidP="00CD5803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C22A7">
              <w:rPr>
                <w:rFonts w:ascii="Times New Roman" w:hAnsi="Times New Roman"/>
              </w:rPr>
              <w:t>Станки для шлифовальных, полировальных и доводочных работ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B3" w:rsidRPr="000C22A7" w:rsidRDefault="00D22AB3" w:rsidP="00D22A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C22A7">
              <w:rPr>
                <w:color w:val="333333"/>
                <w:sz w:val="20"/>
                <w:szCs w:val="20"/>
              </w:rPr>
              <w:t>Читать, конспектировать в виде таблицы по плану:</w:t>
            </w:r>
          </w:p>
          <w:p w:rsidR="00D22AB3" w:rsidRPr="000C22A7" w:rsidRDefault="00D22AB3" w:rsidP="00D22AB3">
            <w:pPr>
              <w:jc w:val="both"/>
              <w:rPr>
                <w:rFonts w:ascii="Times New Roman" w:hAnsi="Times New Roman"/>
                <w:b/>
              </w:rPr>
            </w:pPr>
            <w:r w:rsidRPr="000C22A7">
              <w:rPr>
                <w:rFonts w:ascii="Times New Roman" w:hAnsi="Times New Roman"/>
              </w:rPr>
              <w:t>Назначение, область применения и классификация шлифовальных станков. Формообразующие движения на станках шлифовальной группы.</w:t>
            </w:r>
          </w:p>
          <w:p w:rsidR="00D22AB3" w:rsidRPr="000C22A7" w:rsidRDefault="00D22AB3" w:rsidP="00D22A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C22A7">
              <w:rPr>
                <w:sz w:val="20"/>
                <w:szCs w:val="20"/>
              </w:rPr>
              <w:t>Бесцентрово-шлифовальные станки. Принцип работы. Доводочные и притирочные станки. Назначение и область применения станков. Формообразующие движения на доводочных и притирочных станках. Хонинговальные станки. Техника безопасности при работе на шлифовальных, притирочных и доводочных станках.</w:t>
            </w:r>
          </w:p>
          <w:p w:rsidR="00D22AB3" w:rsidRPr="000C22A7" w:rsidRDefault="00D22AB3" w:rsidP="00D22A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C22A7">
              <w:rPr>
                <w:color w:val="333333"/>
                <w:sz w:val="20"/>
                <w:szCs w:val="20"/>
              </w:rPr>
              <w:t xml:space="preserve"> Прикрепить для проверки. </w:t>
            </w:r>
          </w:p>
          <w:p w:rsidR="00D22AB3" w:rsidRPr="000C22A7" w:rsidRDefault="00D22AB3" w:rsidP="0038690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0C22A7">
              <w:rPr>
                <w:color w:val="333333"/>
                <w:sz w:val="20"/>
                <w:szCs w:val="20"/>
              </w:rPr>
              <w:t>Глава 8. Станки шлифовальной группы.</w:t>
            </w:r>
          </w:p>
          <w:p w:rsidR="00E66446" w:rsidRPr="00386900" w:rsidRDefault="00D22AB3" w:rsidP="0038690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proofErr w:type="spellStart"/>
            <w:r w:rsidRPr="000C22A7">
              <w:rPr>
                <w:color w:val="333333"/>
                <w:sz w:val="20"/>
                <w:szCs w:val="20"/>
              </w:rPr>
              <w:t>Сибикин</w:t>
            </w:r>
            <w:proofErr w:type="spellEnd"/>
            <w:r w:rsidRPr="000C22A7">
              <w:rPr>
                <w:color w:val="333333"/>
                <w:sz w:val="20"/>
                <w:szCs w:val="20"/>
              </w:rPr>
              <w:t>, М. Ю. Технологическое оборудование. Металлорежущие станки</w:t>
            </w:r>
            <w:proofErr w:type="gramStart"/>
            <w:r w:rsidRPr="000C22A7">
              <w:rPr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0C22A7">
              <w:rPr>
                <w:color w:val="333333"/>
                <w:sz w:val="20"/>
                <w:szCs w:val="20"/>
              </w:rPr>
              <w:t xml:space="preserve"> учебник / М.Ю. </w:t>
            </w:r>
            <w:proofErr w:type="spellStart"/>
            <w:r w:rsidRPr="000C22A7">
              <w:rPr>
                <w:color w:val="333333"/>
                <w:sz w:val="20"/>
                <w:szCs w:val="20"/>
              </w:rPr>
              <w:t>Сибикин</w:t>
            </w:r>
            <w:proofErr w:type="spellEnd"/>
            <w:r w:rsidRPr="000C22A7">
              <w:rPr>
                <w:color w:val="333333"/>
                <w:sz w:val="20"/>
                <w:szCs w:val="20"/>
              </w:rPr>
              <w:t xml:space="preserve">. — 2-е изд., </w:t>
            </w:r>
            <w:proofErr w:type="spellStart"/>
            <w:r w:rsidRPr="000C22A7">
              <w:rPr>
                <w:color w:val="333333"/>
                <w:sz w:val="20"/>
                <w:szCs w:val="20"/>
              </w:rPr>
              <w:t>перераб</w:t>
            </w:r>
            <w:proofErr w:type="spellEnd"/>
            <w:r w:rsidRPr="000C22A7">
              <w:rPr>
                <w:color w:val="333333"/>
                <w:sz w:val="20"/>
                <w:szCs w:val="20"/>
              </w:rPr>
              <w:t>. и доп. — Москва : ФОРУМ</w:t>
            </w:r>
            <w:proofErr w:type="gramStart"/>
            <w:r w:rsidRPr="000C22A7">
              <w:rPr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0C22A7">
              <w:rPr>
                <w:color w:val="333333"/>
                <w:sz w:val="20"/>
                <w:szCs w:val="20"/>
              </w:rPr>
              <w:t xml:space="preserve"> ИНФРА-М, 2019. — 448 </w:t>
            </w:r>
            <w:proofErr w:type="gramStart"/>
            <w:r w:rsidRPr="000C22A7">
              <w:rPr>
                <w:color w:val="333333"/>
                <w:sz w:val="20"/>
                <w:szCs w:val="20"/>
              </w:rPr>
              <w:t>с</w:t>
            </w:r>
            <w:proofErr w:type="gramEnd"/>
            <w:r w:rsidRPr="000C22A7">
              <w:rPr>
                <w:color w:val="333333"/>
                <w:sz w:val="20"/>
                <w:szCs w:val="20"/>
              </w:rPr>
              <w:t>. — (Среднее профессиональное образование). - ISBN 978-5-16-107842-6. - Текст</w:t>
            </w:r>
            <w:proofErr w:type="gramStart"/>
            <w:r w:rsidRPr="000C22A7">
              <w:rPr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0C22A7">
              <w:rPr>
                <w:color w:val="333333"/>
                <w:sz w:val="20"/>
                <w:szCs w:val="20"/>
              </w:rPr>
              <w:t xml:space="preserve"> электронный. - URL: https://new.znanium.com/catalog/product/1021814 (дата обращения: 20.04.2020)</w:t>
            </w:r>
          </w:p>
        </w:tc>
      </w:tr>
      <w:tr w:rsidR="00B44C62" w:rsidRPr="000C22A7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2" w:rsidRPr="000C22A7" w:rsidRDefault="00B44C62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6" w:rsidRDefault="00C370D6" w:rsidP="00D22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C370D6" w:rsidRDefault="00C370D6" w:rsidP="00D22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C370D6" w:rsidRDefault="00C370D6" w:rsidP="00D22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D22AB3" w:rsidRPr="000C22A7" w:rsidRDefault="00D22AB3" w:rsidP="00D22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Метрология</w:t>
            </w:r>
          </w:p>
          <w:p w:rsidR="00D22AB3" w:rsidRPr="000C22A7" w:rsidRDefault="00D22AB3" w:rsidP="00D22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5РЭ70</w:t>
            </w:r>
          </w:p>
          <w:p w:rsidR="00B44C62" w:rsidRPr="000C22A7" w:rsidRDefault="00D22AB3" w:rsidP="00D22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0C22A7">
              <w:rPr>
                <w:rFonts w:ascii="Times New Roman" w:hAnsi="Times New Roman"/>
                <w:snapToGrid w:val="0"/>
              </w:rPr>
              <w:t>срок до 27.04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2" w:rsidRPr="000C22A7" w:rsidRDefault="00EE1320" w:rsidP="000C22A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C22A7">
              <w:rPr>
                <w:rFonts w:ascii="Times New Roman" w:hAnsi="Times New Roman"/>
              </w:rPr>
              <w:t xml:space="preserve">Практическая работа № 3. Изучение работы </w:t>
            </w:r>
            <w:proofErr w:type="spellStart"/>
            <w:r w:rsidRPr="000C22A7">
              <w:rPr>
                <w:rFonts w:ascii="Times New Roman" w:hAnsi="Times New Roman"/>
              </w:rPr>
              <w:t>штангенинструментов</w:t>
            </w:r>
            <w:proofErr w:type="spellEnd"/>
            <w:r w:rsidRPr="000C22A7">
              <w:rPr>
                <w:rFonts w:ascii="Times New Roman" w:hAnsi="Times New Roman"/>
              </w:rPr>
              <w:t xml:space="preserve"> и их технологических возможностей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2" w:rsidRPr="000C22A7" w:rsidRDefault="00EE1320" w:rsidP="00E66446">
            <w:pPr>
              <w:rPr>
                <w:rFonts w:ascii="Times New Roman" w:hAnsi="Times New Roman"/>
              </w:rPr>
            </w:pPr>
            <w:r w:rsidRPr="000C22A7">
              <w:rPr>
                <w:rFonts w:ascii="Times New Roman" w:hAnsi="Times New Roman"/>
              </w:rPr>
              <w:t xml:space="preserve">Законспектировать  устройство штангенциркуля, </w:t>
            </w:r>
            <w:proofErr w:type="spellStart"/>
            <w:r w:rsidRPr="000C22A7">
              <w:rPr>
                <w:rFonts w:ascii="Times New Roman" w:hAnsi="Times New Roman"/>
              </w:rPr>
              <w:t>штангенрейсмаса</w:t>
            </w:r>
            <w:proofErr w:type="spellEnd"/>
            <w:r w:rsidRPr="000C22A7">
              <w:rPr>
                <w:rFonts w:ascii="Times New Roman" w:hAnsi="Times New Roman"/>
              </w:rPr>
              <w:t xml:space="preserve"> и </w:t>
            </w:r>
            <w:proofErr w:type="spellStart"/>
            <w:r w:rsidRPr="000C22A7">
              <w:rPr>
                <w:rFonts w:ascii="Times New Roman" w:hAnsi="Times New Roman"/>
              </w:rPr>
              <w:t>штангенглубиномера</w:t>
            </w:r>
            <w:proofErr w:type="spellEnd"/>
            <w:r w:rsidRPr="000C22A7">
              <w:rPr>
                <w:rFonts w:ascii="Times New Roman" w:hAnsi="Times New Roman"/>
              </w:rPr>
              <w:t>.</w:t>
            </w:r>
          </w:p>
          <w:p w:rsidR="00EE1320" w:rsidRPr="000C22A7" w:rsidRDefault="00EE1320" w:rsidP="00E66446">
            <w:pPr>
              <w:rPr>
                <w:rFonts w:ascii="Times New Roman" w:hAnsi="Times New Roman"/>
              </w:rPr>
            </w:pPr>
            <w:r w:rsidRPr="000C22A7">
              <w:rPr>
                <w:rFonts w:ascii="Times New Roman" w:hAnsi="Times New Roman"/>
              </w:rPr>
              <w:t>Ответить на контрольные вопросы, прикрепить для проверки.</w:t>
            </w:r>
          </w:p>
          <w:p w:rsidR="00EE1320" w:rsidRPr="000C22A7" w:rsidRDefault="00EE1320" w:rsidP="00E66446">
            <w:pPr>
              <w:rPr>
                <w:rFonts w:ascii="Times New Roman" w:hAnsi="Times New Roman"/>
              </w:rPr>
            </w:pPr>
            <w:r w:rsidRPr="000C22A7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0C22A7">
              <w:rPr>
                <w:rFonts w:ascii="Times New Roman" w:hAnsi="Times New Roman"/>
              </w:rPr>
              <w:t>видеообзор</w:t>
            </w:r>
            <w:proofErr w:type="spellEnd"/>
            <w:r w:rsidRPr="000C22A7">
              <w:rPr>
                <w:rFonts w:ascii="Times New Roman" w:hAnsi="Times New Roman"/>
              </w:rPr>
              <w:t xml:space="preserve"> </w:t>
            </w:r>
            <w:proofErr w:type="spellStart"/>
            <w:r w:rsidRPr="000C22A7">
              <w:rPr>
                <w:rFonts w:ascii="Times New Roman" w:hAnsi="Times New Roman"/>
              </w:rPr>
              <w:t>штангенинструментов</w:t>
            </w:r>
            <w:proofErr w:type="spellEnd"/>
            <w:r w:rsidRPr="000C22A7">
              <w:rPr>
                <w:rFonts w:ascii="Times New Roman" w:hAnsi="Times New Roman"/>
              </w:rPr>
              <w:t xml:space="preserve"> по ссылке</w:t>
            </w:r>
          </w:p>
          <w:p w:rsidR="00EE1320" w:rsidRPr="000C22A7" w:rsidRDefault="000C22A7" w:rsidP="00E6644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4" w:history="1">
              <w:r w:rsidRPr="000C22A7">
                <w:rPr>
                  <w:rStyle w:val="a5"/>
                  <w:rFonts w:ascii="Times New Roman" w:hAnsi="Times New Roman"/>
                  <w:shd w:val="clear" w:color="auto" w:fill="FFFFFF"/>
                </w:rPr>
                <w:t>https://yandex.ru/video/preview?filmId=6009141527363644557&amp;from=tabbar&amp;parent-reqid=1587365354067479-1638996627549176694715496-production-app-host-man-web-yp-28&amp;text=%D1%88%D1%82%D0%B0%D0%BD%D0%B3%D0%B5%D0%BD%D0%B8%D0%BD%D1%81%D1%82%D1%80%D1%83%D0%BC%D0%B5%D0%BD%D1%82%D1%8B</w:t>
              </w:r>
            </w:hyperlink>
          </w:p>
          <w:p w:rsidR="000C22A7" w:rsidRPr="000C22A7" w:rsidRDefault="000C22A7" w:rsidP="00E66446">
            <w:pPr>
              <w:rPr>
                <w:rFonts w:ascii="Times New Roman" w:hAnsi="Times New Roman"/>
              </w:rPr>
            </w:pPr>
          </w:p>
        </w:tc>
      </w:tr>
    </w:tbl>
    <w:p w:rsidR="00E60215" w:rsidRDefault="00E60215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Pr="00E60215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233EAE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608BF"/>
    <w:rsid w:val="000C22A7"/>
    <w:rsid w:val="000C6F7D"/>
    <w:rsid w:val="00160C7D"/>
    <w:rsid w:val="00190975"/>
    <w:rsid w:val="00201B62"/>
    <w:rsid w:val="00223AFF"/>
    <w:rsid w:val="00233EAE"/>
    <w:rsid w:val="002508F7"/>
    <w:rsid w:val="0025532E"/>
    <w:rsid w:val="00290268"/>
    <w:rsid w:val="0030048D"/>
    <w:rsid w:val="0035043B"/>
    <w:rsid w:val="00386900"/>
    <w:rsid w:val="00400069"/>
    <w:rsid w:val="004904D2"/>
    <w:rsid w:val="00497040"/>
    <w:rsid w:val="004A20E2"/>
    <w:rsid w:val="004A30EC"/>
    <w:rsid w:val="00510FFD"/>
    <w:rsid w:val="005170C0"/>
    <w:rsid w:val="00536603"/>
    <w:rsid w:val="00584AA0"/>
    <w:rsid w:val="005A461E"/>
    <w:rsid w:val="005B6213"/>
    <w:rsid w:val="005F4621"/>
    <w:rsid w:val="00602CCD"/>
    <w:rsid w:val="006717F1"/>
    <w:rsid w:val="0067454E"/>
    <w:rsid w:val="006A47D7"/>
    <w:rsid w:val="006B0502"/>
    <w:rsid w:val="006C657E"/>
    <w:rsid w:val="006D79F3"/>
    <w:rsid w:val="006F49A4"/>
    <w:rsid w:val="007234F3"/>
    <w:rsid w:val="00724E20"/>
    <w:rsid w:val="0075779B"/>
    <w:rsid w:val="0076666F"/>
    <w:rsid w:val="00800394"/>
    <w:rsid w:val="008062DF"/>
    <w:rsid w:val="00821AF0"/>
    <w:rsid w:val="0083024C"/>
    <w:rsid w:val="0086713C"/>
    <w:rsid w:val="008E4778"/>
    <w:rsid w:val="00902DDE"/>
    <w:rsid w:val="009353B8"/>
    <w:rsid w:val="00950A0E"/>
    <w:rsid w:val="00972A50"/>
    <w:rsid w:val="009A06EA"/>
    <w:rsid w:val="009A3BA8"/>
    <w:rsid w:val="009D2F57"/>
    <w:rsid w:val="009D3684"/>
    <w:rsid w:val="009F19EC"/>
    <w:rsid w:val="00A062C0"/>
    <w:rsid w:val="00A14A9B"/>
    <w:rsid w:val="00A476DA"/>
    <w:rsid w:val="00AC0D1B"/>
    <w:rsid w:val="00AE3291"/>
    <w:rsid w:val="00B11D30"/>
    <w:rsid w:val="00B44C62"/>
    <w:rsid w:val="00B56425"/>
    <w:rsid w:val="00B635C2"/>
    <w:rsid w:val="00BA7282"/>
    <w:rsid w:val="00BD6DC0"/>
    <w:rsid w:val="00C370D6"/>
    <w:rsid w:val="00C512AA"/>
    <w:rsid w:val="00CA747D"/>
    <w:rsid w:val="00CB425B"/>
    <w:rsid w:val="00CB5AB3"/>
    <w:rsid w:val="00CC6DA2"/>
    <w:rsid w:val="00CD5803"/>
    <w:rsid w:val="00D22AB3"/>
    <w:rsid w:val="00D329A2"/>
    <w:rsid w:val="00D43FE2"/>
    <w:rsid w:val="00DC2BF2"/>
    <w:rsid w:val="00DD4EC7"/>
    <w:rsid w:val="00E079E2"/>
    <w:rsid w:val="00E60215"/>
    <w:rsid w:val="00E60F33"/>
    <w:rsid w:val="00E65F37"/>
    <w:rsid w:val="00E66446"/>
    <w:rsid w:val="00EC04C2"/>
    <w:rsid w:val="00EC0522"/>
    <w:rsid w:val="00EE1320"/>
    <w:rsid w:val="00EE7A90"/>
    <w:rsid w:val="00F3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6009141527363644557&amp;from=tabbar&amp;parent-reqid=1587365354067479-1638996627549176694715496-production-app-host-man-web-yp-28&amp;text=%D1%88%D1%82%D0%B0%D0%BD%D0%B3%D0%B5%D0%BD%D0%B8%D0%BD%D1%81%D1%82%D1%80%D1%83%D0%BC%D0%B5%D0%BD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2020-04-20T06:15:00Z</dcterms:created>
  <dcterms:modified xsi:type="dcterms:W3CDTF">2020-04-20T07:03:00Z</dcterms:modified>
</cp:coreProperties>
</file>