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44" w:rsidRDefault="00FA5A44" w:rsidP="00FA5A44">
      <w:pPr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 xml:space="preserve">Домашнее задание для групп </w:t>
      </w:r>
      <w:r w:rsidRPr="00902293">
        <w:rPr>
          <w:rFonts w:ascii="Times New Roman" w:hAnsi="Times New Roman" w:cs="Times New Roman"/>
          <w:b/>
          <w:sz w:val="24"/>
          <w:szCs w:val="24"/>
        </w:rPr>
        <w:t>5БС8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701"/>
        <w:gridCol w:w="3119"/>
        <w:gridCol w:w="1984"/>
        <w:gridCol w:w="1985"/>
      </w:tblGrid>
      <w:tr w:rsidR="00FA5A44" w:rsidRPr="005C5395" w:rsidTr="004E413A">
        <w:tc>
          <w:tcPr>
            <w:tcW w:w="817" w:type="dxa"/>
          </w:tcPr>
          <w:p w:rsidR="00FA5A44" w:rsidRPr="005C5395" w:rsidRDefault="00FA5A4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FA5A44" w:rsidRPr="005C5395" w:rsidRDefault="00FA5A4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FA5A44" w:rsidRPr="005C5395" w:rsidRDefault="00FA5A4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Домашнее задание/Тема</w:t>
            </w:r>
          </w:p>
        </w:tc>
        <w:tc>
          <w:tcPr>
            <w:tcW w:w="1984" w:type="dxa"/>
          </w:tcPr>
          <w:p w:rsidR="00FA5A44" w:rsidRPr="005C5395" w:rsidRDefault="00FA5A4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A5A44" w:rsidRPr="005C5395" w:rsidRDefault="00FA5A4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4B3B7D" w:rsidRPr="005C5395" w:rsidTr="004E413A">
        <w:tc>
          <w:tcPr>
            <w:tcW w:w="817" w:type="dxa"/>
          </w:tcPr>
          <w:p w:rsidR="004B3B7D" w:rsidRPr="005C5395" w:rsidRDefault="004B3B7D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B7D" w:rsidRPr="005C5395" w:rsidRDefault="004B3B7D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119" w:type="dxa"/>
          </w:tcPr>
          <w:p w:rsidR="004B3B7D" w:rsidRPr="00B452B7" w:rsidRDefault="004B3B7D" w:rsidP="004B3B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Детали машин</w:t>
            </w:r>
          </w:p>
          <w:p w:rsidR="004B3B7D" w:rsidRDefault="004B3B7D" w:rsidP="004B3B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3.4. Зубчатые передачи</w:t>
            </w:r>
          </w:p>
          <w:p w:rsidR="002775E8" w:rsidRPr="002775E8" w:rsidRDefault="002775E8" w:rsidP="004B3B7D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775E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Рассматриваемые темы</w:t>
            </w:r>
          </w:p>
          <w:p w:rsidR="004B3B7D" w:rsidRPr="00B452B7" w:rsidRDefault="004B3B7D" w:rsidP="004B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2B7">
              <w:rPr>
                <w:rFonts w:ascii="Times New Roman" w:hAnsi="Times New Roman" w:cs="Times New Roman"/>
                <w:sz w:val="20"/>
                <w:szCs w:val="20"/>
              </w:rPr>
              <w:t>Общие сведения о зубчатых передачах</w:t>
            </w:r>
          </w:p>
          <w:p w:rsidR="004B3B7D" w:rsidRPr="005C5395" w:rsidRDefault="004B3B7D" w:rsidP="004B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B7">
              <w:rPr>
                <w:rFonts w:ascii="Times New Roman" w:hAnsi="Times New Roman" w:cs="Times New Roman"/>
                <w:sz w:val="20"/>
                <w:szCs w:val="20"/>
              </w:rPr>
              <w:t>Характеристики, классификация и область применения зубчатых передач</w:t>
            </w:r>
          </w:p>
        </w:tc>
        <w:tc>
          <w:tcPr>
            <w:tcW w:w="1984" w:type="dxa"/>
          </w:tcPr>
          <w:p w:rsidR="00B452B7" w:rsidRDefault="00B452B7" w:rsidP="00B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452B7" w:rsidRDefault="00B452B7" w:rsidP="00B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B452B7" w:rsidRDefault="00B452B7" w:rsidP="00B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рис.3.44</w:t>
            </w:r>
          </w:p>
          <w:p w:rsidR="00B452B7" w:rsidRDefault="00B452B7" w:rsidP="00B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Таблицу 3.5.</w:t>
            </w:r>
          </w:p>
          <w:p w:rsidR="004B3B7D" w:rsidRPr="005C5395" w:rsidRDefault="00B452B7" w:rsidP="00B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расчета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B3B7D" w:rsidRPr="007565B4" w:rsidRDefault="004B3B7D" w:rsidP="004B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B4">
              <w:rPr>
                <w:rFonts w:ascii="Times New Roman" w:hAnsi="Times New Roman" w:cs="Times New Roman"/>
              </w:rPr>
              <w:t>{$3.14}Стр. 270</w:t>
            </w:r>
          </w:p>
          <w:p w:rsidR="004B3B7D" w:rsidRPr="005C5395" w:rsidRDefault="004B3B7D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7D" w:rsidRPr="005C5395" w:rsidTr="004E413A">
        <w:tc>
          <w:tcPr>
            <w:tcW w:w="817" w:type="dxa"/>
          </w:tcPr>
          <w:p w:rsidR="004B3B7D" w:rsidRPr="005C5395" w:rsidRDefault="004B3B7D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B7D" w:rsidRPr="005C5395" w:rsidRDefault="006C51C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  <w:tc>
          <w:tcPr>
            <w:tcW w:w="3119" w:type="dxa"/>
          </w:tcPr>
          <w:p w:rsidR="006C51C4" w:rsidRPr="00B452B7" w:rsidRDefault="006C51C4" w:rsidP="006C51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Детали машин</w:t>
            </w:r>
          </w:p>
          <w:p w:rsidR="006C51C4" w:rsidRDefault="006C51C4" w:rsidP="006C51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3.4. Зубчатые передачи</w:t>
            </w:r>
          </w:p>
          <w:p w:rsidR="002775E8" w:rsidRPr="002775E8" w:rsidRDefault="002775E8" w:rsidP="006C51C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775E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Рассматриваемые темы</w:t>
            </w:r>
          </w:p>
          <w:p w:rsidR="001F5CB7" w:rsidRPr="002775E8" w:rsidRDefault="001F5CB7" w:rsidP="001F5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5E8">
              <w:rPr>
                <w:rFonts w:ascii="Times New Roman" w:hAnsi="Times New Roman" w:cs="Times New Roman"/>
                <w:sz w:val="20"/>
                <w:szCs w:val="20"/>
              </w:rPr>
              <w:t>Основные теории зубчатого зацепления</w:t>
            </w:r>
            <w:r w:rsidRPr="00277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Зацепление двух </w:t>
            </w:r>
            <w:proofErr w:type="spellStart"/>
            <w:r w:rsidRPr="002775E8">
              <w:rPr>
                <w:rFonts w:ascii="Times New Roman" w:hAnsi="Times New Roman" w:cs="Times New Roman"/>
                <w:sz w:val="20"/>
                <w:szCs w:val="20"/>
              </w:rPr>
              <w:t>эвольвентных</w:t>
            </w:r>
            <w:proofErr w:type="spellEnd"/>
            <w:r w:rsidRPr="002775E8">
              <w:rPr>
                <w:rFonts w:ascii="Times New Roman" w:hAnsi="Times New Roman" w:cs="Times New Roman"/>
                <w:sz w:val="20"/>
                <w:szCs w:val="20"/>
              </w:rPr>
              <w:t xml:space="preserve"> колес </w:t>
            </w:r>
            <w:r w:rsidRPr="002775E8">
              <w:rPr>
                <w:rFonts w:ascii="Times New Roman" w:hAnsi="Times New Roman" w:cs="Times New Roman"/>
                <w:sz w:val="20"/>
                <w:szCs w:val="20"/>
              </w:rPr>
              <w:br/>
              <w:t>Зацепление шестерни с рейкой</w:t>
            </w:r>
            <w:r w:rsidRPr="002775E8">
              <w:rPr>
                <w:rFonts w:ascii="Times New Roman" w:hAnsi="Times New Roman" w:cs="Times New Roman"/>
                <w:sz w:val="20"/>
                <w:szCs w:val="20"/>
              </w:rPr>
              <w:br/>
              <w:t>Краткие сведения об изготовлении зубчатых колес.</w:t>
            </w:r>
          </w:p>
          <w:p w:rsidR="004B3B7D" w:rsidRPr="005C5395" w:rsidRDefault="004B3B7D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75E8" w:rsidRDefault="002775E8" w:rsidP="0027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2775E8" w:rsidRDefault="002775E8" w:rsidP="0027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4B3B7D" w:rsidRDefault="002775E8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  <w:r w:rsidR="0009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6AC" w:rsidRPr="00A70E39" w:rsidRDefault="000966AC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75E8" w:rsidRPr="002775E8" w:rsidRDefault="002775E8" w:rsidP="0027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E8">
              <w:rPr>
                <w:rFonts w:ascii="Times New Roman" w:hAnsi="Times New Roman" w:cs="Times New Roman"/>
              </w:rPr>
              <w:t>{$3.14}Стр. 270</w:t>
            </w:r>
          </w:p>
          <w:p w:rsidR="004B3B7D" w:rsidRPr="005C5395" w:rsidRDefault="004B3B7D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5E8" w:rsidRDefault="00B452B7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 xml:space="preserve">Электронная почта: 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vshalukhin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>@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yandex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ru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A70E39" w:rsidRDefault="00A70E39" w:rsidP="00A70E39">
      <w:pPr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 xml:space="preserve">Домашнее задание для групп </w:t>
      </w:r>
      <w:r w:rsidRPr="00902293">
        <w:rPr>
          <w:rFonts w:ascii="Times New Roman" w:hAnsi="Times New Roman" w:cs="Times New Roman"/>
          <w:b/>
          <w:sz w:val="24"/>
          <w:szCs w:val="24"/>
        </w:rPr>
        <w:t>5БС8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701"/>
        <w:gridCol w:w="3119"/>
        <w:gridCol w:w="1984"/>
        <w:gridCol w:w="1985"/>
      </w:tblGrid>
      <w:tr w:rsidR="00A70E39" w:rsidRPr="005C5395" w:rsidTr="00817BD7">
        <w:tc>
          <w:tcPr>
            <w:tcW w:w="817" w:type="dxa"/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Домашнее задание/Тема</w:t>
            </w:r>
          </w:p>
        </w:tc>
        <w:tc>
          <w:tcPr>
            <w:tcW w:w="1984" w:type="dxa"/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A70E39" w:rsidRPr="005C5395" w:rsidTr="00817BD7">
        <w:tc>
          <w:tcPr>
            <w:tcW w:w="817" w:type="dxa"/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3119" w:type="dxa"/>
          </w:tcPr>
          <w:p w:rsidR="00A70E39" w:rsidRPr="00A70E39" w:rsidRDefault="00A70E39" w:rsidP="00A70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E39">
              <w:rPr>
                <w:rFonts w:ascii="Times New Roman" w:hAnsi="Times New Roman" w:cs="Times New Roman"/>
                <w:b/>
                <w:sz w:val="20"/>
                <w:szCs w:val="20"/>
              </w:rPr>
              <w:t>Зубчатые передачи.</w:t>
            </w:r>
          </w:p>
          <w:p w:rsidR="00A70E39" w:rsidRPr="00A70E39" w:rsidRDefault="00A70E39" w:rsidP="00A7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E39">
              <w:rPr>
                <w:rFonts w:ascii="Times New Roman" w:hAnsi="Times New Roman" w:cs="Times New Roman"/>
                <w:sz w:val="20"/>
                <w:szCs w:val="20"/>
              </w:rPr>
              <w:t>Подрезание зубьев</w:t>
            </w:r>
            <w:r w:rsidRPr="00A70E39">
              <w:rPr>
                <w:rFonts w:ascii="Times New Roman" w:hAnsi="Times New Roman" w:cs="Times New Roman"/>
                <w:sz w:val="20"/>
                <w:szCs w:val="20"/>
              </w:rPr>
              <w:br/>
              <w:t>Виды разрушений зубчатых колес</w:t>
            </w:r>
            <w:r w:rsidRPr="00A70E39">
              <w:rPr>
                <w:rFonts w:ascii="Times New Roman" w:hAnsi="Times New Roman" w:cs="Times New Roman"/>
                <w:sz w:val="20"/>
                <w:szCs w:val="20"/>
              </w:rPr>
              <w:br/>
              <w:t>Основные критерии работоспособности и расчета</w:t>
            </w:r>
            <w:r w:rsidRPr="00A70E39">
              <w:rPr>
                <w:rFonts w:ascii="Times New Roman" w:hAnsi="Times New Roman" w:cs="Times New Roman"/>
                <w:sz w:val="20"/>
                <w:szCs w:val="20"/>
              </w:rPr>
              <w:br/>
              <w:t>Материалы и допускаемые напряжения</w:t>
            </w:r>
          </w:p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0E39" w:rsidRDefault="00A70E39" w:rsidP="00A7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A70E39" w:rsidRDefault="00A70E39" w:rsidP="00A7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712940" w:rsidRDefault="00712940" w:rsidP="0071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</w:t>
            </w:r>
          </w:p>
          <w:p w:rsidR="00A70E39" w:rsidRPr="00712940" w:rsidRDefault="00712940" w:rsidP="0071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(выписать и зарисовать из слайда: Виды разрушения зубчатых колес)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70E39" w:rsidRPr="002775E8" w:rsidRDefault="00A70E39" w:rsidP="00A7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E8">
              <w:rPr>
                <w:rFonts w:ascii="Times New Roman" w:hAnsi="Times New Roman" w:cs="Times New Roman"/>
              </w:rPr>
              <w:t>{$3.14}Стр. 270</w:t>
            </w:r>
          </w:p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E39" w:rsidRPr="005C5395" w:rsidTr="00817BD7">
        <w:tc>
          <w:tcPr>
            <w:tcW w:w="817" w:type="dxa"/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3119" w:type="dxa"/>
          </w:tcPr>
          <w:p w:rsidR="00A70E39" w:rsidRPr="00A70E39" w:rsidRDefault="00A70E39" w:rsidP="00A70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E39">
              <w:rPr>
                <w:rFonts w:ascii="Times New Roman" w:hAnsi="Times New Roman" w:cs="Times New Roman"/>
                <w:b/>
                <w:sz w:val="20"/>
                <w:szCs w:val="20"/>
              </w:rPr>
              <w:t>Зубчатые передачи.</w:t>
            </w:r>
          </w:p>
          <w:p w:rsidR="00A70E39" w:rsidRPr="00A70E39" w:rsidRDefault="00A70E39" w:rsidP="00A7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E39">
              <w:rPr>
                <w:rFonts w:ascii="Times New Roman" w:hAnsi="Times New Roman" w:cs="Times New Roman"/>
                <w:sz w:val="20"/>
                <w:szCs w:val="20"/>
              </w:rPr>
              <w:t>Прямозубые цилиндрические передачи</w:t>
            </w:r>
            <w:r w:rsidRPr="00A70E39">
              <w:rPr>
                <w:rFonts w:ascii="Times New Roman" w:hAnsi="Times New Roman" w:cs="Times New Roman"/>
                <w:sz w:val="20"/>
                <w:szCs w:val="20"/>
              </w:rPr>
              <w:br/>
              <w:t>Геометрические соотношения</w:t>
            </w:r>
            <w:r w:rsidRPr="00A70E39">
              <w:rPr>
                <w:rFonts w:ascii="Times New Roman" w:hAnsi="Times New Roman" w:cs="Times New Roman"/>
                <w:sz w:val="20"/>
                <w:szCs w:val="20"/>
              </w:rPr>
              <w:br/>
              <w:t>Силы, действующие в зацеплении зубчатых колес</w:t>
            </w:r>
            <w:r w:rsidRPr="00A70E39">
              <w:rPr>
                <w:rFonts w:ascii="Times New Roman" w:hAnsi="Times New Roman" w:cs="Times New Roman"/>
                <w:sz w:val="20"/>
                <w:szCs w:val="20"/>
              </w:rPr>
              <w:br/>
              <w:t>Расчет на контактную прочность изгиб</w:t>
            </w:r>
            <w:r w:rsidRPr="00A70E39">
              <w:rPr>
                <w:rFonts w:ascii="Times New Roman" w:hAnsi="Times New Roman" w:cs="Times New Roman"/>
                <w:sz w:val="20"/>
                <w:szCs w:val="20"/>
              </w:rPr>
              <w:br/>
              <w:t>Косозубые цилиндрические передачи особенности геометрии и расчета на прочность</w:t>
            </w:r>
            <w:r w:rsidRPr="00A70E39">
              <w:rPr>
                <w:rFonts w:ascii="Times New Roman" w:hAnsi="Times New Roman" w:cs="Times New Roman"/>
                <w:sz w:val="20"/>
                <w:szCs w:val="20"/>
              </w:rPr>
              <w:br/>
              <w:t>Конические зубчатые передачи</w:t>
            </w:r>
          </w:p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0E39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A70E39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70E39" w:rsidRPr="002775E8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E8">
              <w:rPr>
                <w:rFonts w:ascii="Times New Roman" w:hAnsi="Times New Roman" w:cs="Times New Roman"/>
              </w:rPr>
              <w:t>{$3.14}Стр. 270</w:t>
            </w:r>
          </w:p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66" w:rsidRPr="005C5395" w:rsidTr="00817BD7">
        <w:tc>
          <w:tcPr>
            <w:tcW w:w="817" w:type="dxa"/>
          </w:tcPr>
          <w:p w:rsidR="00E46E66" w:rsidRPr="005C5395" w:rsidRDefault="00E46E66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E66" w:rsidRPr="005C5395" w:rsidRDefault="00E46E66" w:rsidP="0090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3119" w:type="dxa"/>
          </w:tcPr>
          <w:p w:rsidR="00E46E66" w:rsidRPr="009E1A92" w:rsidRDefault="00E46E66" w:rsidP="00904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A92">
              <w:rPr>
                <w:rFonts w:ascii="Times New Roman" w:hAnsi="Times New Roman" w:cs="Times New Roman"/>
                <w:b/>
                <w:sz w:val="20"/>
                <w:szCs w:val="20"/>
              </w:rPr>
              <w:t>Зубчатые передачи</w:t>
            </w:r>
            <w:r w:rsidRPr="009E1A92">
              <w:rPr>
                <w:rFonts w:ascii="Times New Roman" w:hAnsi="Times New Roman" w:cs="Times New Roman"/>
                <w:sz w:val="20"/>
                <w:szCs w:val="20"/>
              </w:rPr>
              <w:br/>
              <w:t>Основные геометрические соотношения</w:t>
            </w:r>
            <w:r w:rsidRPr="009E1A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1A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Силы, действующие в передаче</w:t>
            </w:r>
            <w:r w:rsidRPr="009E1A92">
              <w:rPr>
                <w:rFonts w:ascii="Times New Roman" w:hAnsi="Times New Roman" w:cs="Times New Roman"/>
                <w:sz w:val="20"/>
                <w:szCs w:val="20"/>
              </w:rPr>
              <w:br/>
              <w:t>Расчеты конических передач</w:t>
            </w:r>
          </w:p>
          <w:p w:rsidR="00E46E66" w:rsidRPr="005C5395" w:rsidRDefault="00E46E66" w:rsidP="0090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6E66" w:rsidRDefault="00E46E66" w:rsidP="0090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E46E66" w:rsidRDefault="00E46E66" w:rsidP="0090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  <w:p w:rsidR="00E46E66" w:rsidRPr="005C5395" w:rsidRDefault="00E46E66" w:rsidP="0090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46E66" w:rsidRPr="002775E8" w:rsidRDefault="00E46E66" w:rsidP="0090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E8">
              <w:rPr>
                <w:rFonts w:ascii="Times New Roman" w:hAnsi="Times New Roman" w:cs="Times New Roman"/>
              </w:rPr>
              <w:lastRenderedPageBreak/>
              <w:t>{$3.14}Стр. 270</w:t>
            </w:r>
          </w:p>
          <w:p w:rsidR="00E46E66" w:rsidRPr="005C5395" w:rsidRDefault="00E46E66" w:rsidP="0090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A92" w:rsidRPr="005C5395" w:rsidTr="00817BD7">
        <w:tc>
          <w:tcPr>
            <w:tcW w:w="817" w:type="dxa"/>
          </w:tcPr>
          <w:p w:rsidR="009E1A92" w:rsidRPr="005C5395" w:rsidRDefault="009E1A92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1A92" w:rsidRPr="005C5395" w:rsidRDefault="00E46E66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1A9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119" w:type="dxa"/>
          </w:tcPr>
          <w:p w:rsidR="00E46E66" w:rsidRPr="009E1A92" w:rsidRDefault="009E1A92" w:rsidP="009E1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A92">
              <w:rPr>
                <w:rFonts w:ascii="Times New Roman" w:hAnsi="Times New Roman" w:cs="Times New Roman"/>
                <w:b/>
                <w:sz w:val="20"/>
                <w:szCs w:val="20"/>
              </w:rPr>
              <w:t>Зубчатые передачи</w:t>
            </w:r>
          </w:p>
          <w:p w:rsidR="00E46E66" w:rsidRDefault="00E46E66" w:rsidP="00E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E66">
              <w:rPr>
                <w:rFonts w:ascii="Times New Roman" w:hAnsi="Times New Roman" w:cs="Times New Roman"/>
                <w:sz w:val="20"/>
                <w:szCs w:val="20"/>
              </w:rPr>
              <w:t>Передачи с зацеплением Новикова</w:t>
            </w:r>
          </w:p>
          <w:p w:rsidR="00E46E66" w:rsidRPr="00B12025" w:rsidRDefault="00E46E66" w:rsidP="00E46E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презентацию </w:t>
            </w:r>
          </w:p>
          <w:p w:rsidR="009E1A92" w:rsidRPr="00E46E66" w:rsidRDefault="00E46E66" w:rsidP="0081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</w:t>
            </w:r>
            <w:proofErr w:type="spellStart"/>
            <w:r w:rsidRPr="00B1202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Moodle</w:t>
            </w:r>
            <w:proofErr w:type="spellEnd"/>
            <w:r w:rsidRPr="00B12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(записать достоинства, недостатки, основные параметры.)</w:t>
            </w:r>
            <w:r w:rsidRPr="00E46E66">
              <w:rPr>
                <w:rFonts w:ascii="Times New Roman" w:hAnsi="Times New Roman" w:cs="Times New Roman"/>
                <w:sz w:val="20"/>
                <w:szCs w:val="20"/>
              </w:rPr>
              <w:br/>
              <w:t>Планетарные зубчатые передачи</w:t>
            </w:r>
            <w:r w:rsidRPr="00E46E66">
              <w:rPr>
                <w:rFonts w:ascii="Times New Roman" w:hAnsi="Times New Roman" w:cs="Times New Roman"/>
                <w:sz w:val="20"/>
                <w:szCs w:val="20"/>
              </w:rPr>
              <w:br/>
              <w:t>Принцип работы и устройство</w:t>
            </w:r>
          </w:p>
        </w:tc>
        <w:tc>
          <w:tcPr>
            <w:tcW w:w="1984" w:type="dxa"/>
          </w:tcPr>
          <w:p w:rsidR="009E1A92" w:rsidRDefault="009E1A92" w:rsidP="004C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9E1A92" w:rsidRDefault="009E1A92" w:rsidP="004C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9E1A92" w:rsidRPr="005C5395" w:rsidRDefault="009E1A92" w:rsidP="004C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E1A92" w:rsidRPr="002775E8" w:rsidRDefault="009E1A92" w:rsidP="004C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E8">
              <w:rPr>
                <w:rFonts w:ascii="Times New Roman" w:hAnsi="Times New Roman" w:cs="Times New Roman"/>
              </w:rPr>
              <w:t>{$3.14}Стр. 270</w:t>
            </w:r>
          </w:p>
          <w:p w:rsidR="009E1A92" w:rsidRPr="005C5395" w:rsidRDefault="009E1A92" w:rsidP="004C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11" w:rsidRPr="005C5395" w:rsidTr="00817BD7">
        <w:tc>
          <w:tcPr>
            <w:tcW w:w="817" w:type="dxa"/>
          </w:tcPr>
          <w:p w:rsidR="00366111" w:rsidRPr="005C5395" w:rsidRDefault="00366111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111" w:rsidRDefault="00366111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3119" w:type="dxa"/>
          </w:tcPr>
          <w:p w:rsidR="00366111" w:rsidRPr="00366111" w:rsidRDefault="00851417" w:rsidP="0036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ED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№5</w:t>
            </w:r>
            <w:r w:rsidR="00366111" w:rsidRPr="00366111">
              <w:rPr>
                <w:rFonts w:ascii="Times New Roman" w:hAnsi="Times New Roman" w:cs="Times New Roman"/>
                <w:sz w:val="20"/>
                <w:szCs w:val="20"/>
              </w:rPr>
              <w:br/>
              <w:t>Тема: Способ восстановления шестеренчатой детали</w:t>
            </w:r>
          </w:p>
          <w:p w:rsidR="00366111" w:rsidRPr="009E1A92" w:rsidRDefault="00366111" w:rsidP="009E1A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111" w:rsidRPr="00502506" w:rsidRDefault="00366111" w:rsidP="0036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0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366111" w:rsidRDefault="00366111" w:rsidP="003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06">
              <w:rPr>
                <w:rFonts w:ascii="TimesNewRomanPSMT" w:hAnsi="TimesNewRomanPSMT"/>
                <w:color w:val="000000"/>
                <w:sz w:val="20"/>
                <w:szCs w:val="20"/>
              </w:rPr>
              <w:t>познакомиться с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принципом восстановления шестеренчатой детали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66111" w:rsidRPr="002775E8" w:rsidRDefault="00366111" w:rsidP="004C3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366111" w:rsidRPr="005C5395" w:rsidTr="00817BD7">
        <w:tc>
          <w:tcPr>
            <w:tcW w:w="817" w:type="dxa"/>
          </w:tcPr>
          <w:p w:rsidR="00366111" w:rsidRPr="005C5395" w:rsidRDefault="00366111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111" w:rsidRDefault="00366111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3119" w:type="dxa"/>
          </w:tcPr>
          <w:p w:rsidR="00851417" w:rsidRPr="00366111" w:rsidRDefault="00851417" w:rsidP="00851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ED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№8</w:t>
            </w:r>
            <w:r w:rsidRPr="00366111">
              <w:rPr>
                <w:rFonts w:ascii="Times New Roman" w:hAnsi="Times New Roman" w:cs="Times New Roman"/>
                <w:sz w:val="20"/>
                <w:szCs w:val="20"/>
              </w:rPr>
              <w:br/>
              <w:t>Расчет зубчатой передачи</w:t>
            </w:r>
          </w:p>
          <w:p w:rsidR="00366111" w:rsidRPr="009E1A92" w:rsidRDefault="00366111" w:rsidP="009E1A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111" w:rsidRPr="00502506" w:rsidRDefault="00366111" w:rsidP="0036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0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851417" w:rsidRDefault="00851417" w:rsidP="00851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научиться </w:t>
            </w:r>
          </w:p>
          <w:p w:rsidR="00366111" w:rsidRDefault="00851417" w:rsidP="0085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Производить расчеты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66111" w:rsidRPr="002775E8" w:rsidRDefault="00366111" w:rsidP="004C3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366111" w:rsidRPr="005C5395" w:rsidTr="00817BD7">
        <w:tc>
          <w:tcPr>
            <w:tcW w:w="817" w:type="dxa"/>
          </w:tcPr>
          <w:p w:rsidR="00366111" w:rsidRPr="005C5395" w:rsidRDefault="00366111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111" w:rsidRDefault="00366111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3119" w:type="dxa"/>
          </w:tcPr>
          <w:p w:rsidR="00366111" w:rsidRPr="00366111" w:rsidRDefault="00851417" w:rsidP="0036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ED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№9</w:t>
            </w:r>
            <w:r w:rsidR="00366111" w:rsidRPr="00366111">
              <w:rPr>
                <w:rFonts w:ascii="Times New Roman" w:hAnsi="Times New Roman" w:cs="Times New Roman"/>
                <w:sz w:val="20"/>
                <w:szCs w:val="20"/>
              </w:rPr>
              <w:br/>
              <w:t>Расчет зубчатой передачи</w:t>
            </w:r>
          </w:p>
          <w:p w:rsidR="00366111" w:rsidRPr="009E1A92" w:rsidRDefault="00366111" w:rsidP="009E1A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111" w:rsidRDefault="00366111" w:rsidP="0036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научиться </w:t>
            </w:r>
          </w:p>
          <w:p w:rsidR="00366111" w:rsidRDefault="00366111" w:rsidP="003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Производить расчеты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66111" w:rsidRPr="002775E8" w:rsidRDefault="00366111" w:rsidP="004C3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366111" w:rsidRPr="005C5395" w:rsidTr="00817BD7">
        <w:tc>
          <w:tcPr>
            <w:tcW w:w="817" w:type="dxa"/>
          </w:tcPr>
          <w:p w:rsidR="00366111" w:rsidRPr="005C5395" w:rsidRDefault="00366111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111" w:rsidRDefault="00A637A2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3119" w:type="dxa"/>
          </w:tcPr>
          <w:p w:rsidR="006A4EDC" w:rsidRPr="006A4EDC" w:rsidRDefault="006A4EDC" w:rsidP="006A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EDC">
              <w:rPr>
                <w:rFonts w:ascii="Times New Roman" w:hAnsi="Times New Roman" w:cs="Times New Roman"/>
                <w:b/>
                <w:sz w:val="20"/>
                <w:szCs w:val="20"/>
              </w:rPr>
              <w:t>Передача  винт-гайка</w:t>
            </w:r>
            <w:r w:rsidRPr="006A4ED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Винтовая передача</w:t>
            </w:r>
            <w:r w:rsidRPr="006A4EDC">
              <w:rPr>
                <w:rFonts w:ascii="Times New Roman" w:hAnsi="Times New Roman" w:cs="Times New Roman"/>
                <w:sz w:val="20"/>
                <w:szCs w:val="20"/>
              </w:rPr>
              <w:br/>
              <w:t>Передачи с трением скольжением и трением качения</w:t>
            </w:r>
            <w:r w:rsidRPr="006A4EDC">
              <w:rPr>
                <w:rFonts w:ascii="Times New Roman" w:hAnsi="Times New Roman" w:cs="Times New Roman"/>
                <w:sz w:val="20"/>
                <w:szCs w:val="20"/>
              </w:rPr>
              <w:br/>
              <w:t>Виды разрушения и критерии работоспособности</w:t>
            </w:r>
            <w:r w:rsidRPr="006A4EDC">
              <w:rPr>
                <w:rFonts w:ascii="Times New Roman" w:hAnsi="Times New Roman" w:cs="Times New Roman"/>
                <w:sz w:val="20"/>
                <w:szCs w:val="20"/>
              </w:rPr>
              <w:br/>
              <w:t>Материалы винтовой пары</w:t>
            </w:r>
            <w:r w:rsidRPr="006A4EDC">
              <w:rPr>
                <w:rFonts w:ascii="Times New Roman" w:hAnsi="Times New Roman" w:cs="Times New Roman"/>
                <w:sz w:val="20"/>
                <w:szCs w:val="20"/>
              </w:rPr>
              <w:br/>
              <w:t>Основы расчета передачи</w:t>
            </w:r>
          </w:p>
          <w:p w:rsidR="00366111" w:rsidRPr="006A4EDC" w:rsidRDefault="00366111" w:rsidP="009E1A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A4EDC" w:rsidRPr="006A4EDC" w:rsidRDefault="006A4EDC" w:rsidP="006A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EDC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A4EDC" w:rsidRPr="006A4EDC" w:rsidRDefault="006A4EDC" w:rsidP="006A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EDC">
              <w:rPr>
                <w:rFonts w:ascii="Times New Roman" w:hAnsi="Times New Roman" w:cs="Times New Roman"/>
                <w:sz w:val="20"/>
                <w:szCs w:val="20"/>
              </w:rPr>
              <w:t>Написать конспект</w:t>
            </w:r>
          </w:p>
          <w:p w:rsidR="00366111" w:rsidRPr="006A4EDC" w:rsidRDefault="00366111" w:rsidP="004C3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A4EDC" w:rsidRPr="006A4EDC" w:rsidRDefault="006A4EDC" w:rsidP="006A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EDC">
              <w:rPr>
                <w:rFonts w:ascii="Times New Roman" w:hAnsi="Times New Roman" w:cs="Times New Roman"/>
                <w:sz w:val="20"/>
                <w:szCs w:val="20"/>
              </w:rPr>
              <w:t>{$3.17}</w:t>
            </w:r>
            <w:r w:rsidRPr="006A4EDC">
              <w:rPr>
                <w:rFonts w:ascii="Times New Roman" w:hAnsi="Times New Roman" w:cs="Times New Roman"/>
                <w:sz w:val="20"/>
                <w:szCs w:val="20"/>
              </w:rPr>
              <w:br/>
              <w:t>Стр. 308</w:t>
            </w:r>
            <w:r w:rsidRPr="006A4EDC">
              <w:rPr>
                <w:rFonts w:ascii="Times New Roman" w:hAnsi="Times New Roman" w:cs="Times New Roman"/>
                <w:sz w:val="20"/>
                <w:szCs w:val="20"/>
              </w:rPr>
              <w:br/>
              <w:t>{$3.18}</w:t>
            </w:r>
            <w:r w:rsidRPr="006A4EDC">
              <w:rPr>
                <w:rFonts w:ascii="Times New Roman" w:hAnsi="Times New Roman" w:cs="Times New Roman"/>
                <w:sz w:val="20"/>
                <w:szCs w:val="20"/>
              </w:rPr>
              <w:br/>
              <w:t>Стр. 312</w:t>
            </w:r>
          </w:p>
          <w:p w:rsidR="00366111" w:rsidRPr="006A4EDC" w:rsidRDefault="00366111" w:rsidP="004C3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111" w:rsidRPr="005C5395" w:rsidTr="00817BD7">
        <w:tc>
          <w:tcPr>
            <w:tcW w:w="817" w:type="dxa"/>
          </w:tcPr>
          <w:p w:rsidR="00366111" w:rsidRPr="005C5395" w:rsidRDefault="00366111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111" w:rsidRDefault="00A637A2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3119" w:type="dxa"/>
          </w:tcPr>
          <w:p w:rsidR="006A4EDC" w:rsidRPr="006A4EDC" w:rsidRDefault="006A4EDC" w:rsidP="006A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EDC">
              <w:rPr>
                <w:rFonts w:ascii="Times New Roman" w:hAnsi="Times New Roman" w:cs="Times New Roman"/>
                <w:b/>
                <w:sz w:val="20"/>
                <w:szCs w:val="20"/>
              </w:rPr>
              <w:t>Червячная передача</w:t>
            </w:r>
            <w:r w:rsidRPr="006A4EDC">
              <w:rPr>
                <w:rFonts w:ascii="Times New Roman" w:hAnsi="Times New Roman" w:cs="Times New Roman"/>
                <w:sz w:val="20"/>
                <w:szCs w:val="20"/>
              </w:rPr>
              <w:br/>
              <w:t>Общие сведения о червячных передачах</w:t>
            </w:r>
            <w:r w:rsidRPr="006A4EDC">
              <w:rPr>
                <w:rFonts w:ascii="Times New Roman" w:hAnsi="Times New Roman" w:cs="Times New Roman"/>
                <w:sz w:val="20"/>
                <w:szCs w:val="20"/>
              </w:rPr>
              <w:br/>
              <w:t>Червячная передача с Архимедовым червяком</w:t>
            </w:r>
            <w:r w:rsidRPr="006A4EDC">
              <w:rPr>
                <w:rFonts w:ascii="Times New Roman" w:hAnsi="Times New Roman" w:cs="Times New Roman"/>
                <w:sz w:val="20"/>
                <w:szCs w:val="20"/>
              </w:rPr>
              <w:br/>
              <w:t>Геометрические соотношения, передаточное число, КПД, силы действующие в зацеплении</w:t>
            </w:r>
          </w:p>
          <w:p w:rsidR="00366111" w:rsidRPr="009E1A92" w:rsidRDefault="00366111" w:rsidP="009E1A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A4EDC" w:rsidRDefault="006A4EDC" w:rsidP="006A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6A4EDC" w:rsidRDefault="006A4EDC" w:rsidP="006A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366111" w:rsidRDefault="00366111" w:rsidP="004C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40655" w:rsidRPr="006D2257" w:rsidRDefault="00740655" w:rsidP="0074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740655" w:rsidRDefault="00740655" w:rsidP="0074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  <w:p w:rsidR="00366111" w:rsidRPr="002775E8" w:rsidRDefault="00366111" w:rsidP="004C3E02">
            <w:pPr>
              <w:rPr>
                <w:rFonts w:ascii="Times New Roman" w:hAnsi="Times New Roman" w:cs="Times New Roman"/>
              </w:rPr>
            </w:pPr>
          </w:p>
        </w:tc>
      </w:tr>
      <w:tr w:rsidR="00A637A2" w:rsidRPr="005C5395" w:rsidTr="00817BD7">
        <w:tc>
          <w:tcPr>
            <w:tcW w:w="817" w:type="dxa"/>
          </w:tcPr>
          <w:p w:rsidR="00A637A2" w:rsidRPr="005C5395" w:rsidRDefault="00A637A2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7A2" w:rsidRDefault="00A637A2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3119" w:type="dxa"/>
          </w:tcPr>
          <w:p w:rsidR="006A4EDC" w:rsidRPr="006A4EDC" w:rsidRDefault="006A4EDC" w:rsidP="006A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EDC">
              <w:rPr>
                <w:rFonts w:ascii="Times New Roman" w:hAnsi="Times New Roman" w:cs="Times New Roman"/>
                <w:b/>
                <w:sz w:val="20"/>
                <w:szCs w:val="20"/>
              </w:rPr>
              <w:t>Червячная передача</w:t>
            </w:r>
            <w:r w:rsidRPr="006A4EDC">
              <w:rPr>
                <w:rFonts w:ascii="Times New Roman" w:hAnsi="Times New Roman" w:cs="Times New Roman"/>
                <w:sz w:val="20"/>
                <w:szCs w:val="20"/>
              </w:rPr>
              <w:br/>
              <w:t>Виды разрушения зубьев червячных колес</w:t>
            </w:r>
            <w:r w:rsidRPr="006A4EDC">
              <w:rPr>
                <w:rFonts w:ascii="Times New Roman" w:hAnsi="Times New Roman" w:cs="Times New Roman"/>
                <w:sz w:val="20"/>
                <w:szCs w:val="20"/>
              </w:rPr>
              <w:br/>
              <w:t>Материал звеньев</w:t>
            </w:r>
            <w:r w:rsidRPr="006A4EDC">
              <w:rPr>
                <w:rFonts w:ascii="Times New Roman" w:hAnsi="Times New Roman" w:cs="Times New Roman"/>
                <w:sz w:val="20"/>
                <w:szCs w:val="20"/>
              </w:rPr>
              <w:br/>
              <w:t>Расчет передачи на контактную прочность и изгиб</w:t>
            </w:r>
            <w:r w:rsidRPr="006A4EDC">
              <w:rPr>
                <w:rFonts w:ascii="Times New Roman" w:hAnsi="Times New Roman" w:cs="Times New Roman"/>
                <w:sz w:val="20"/>
                <w:szCs w:val="20"/>
              </w:rPr>
              <w:br/>
              <w:t>Тепловой расчет передачи</w:t>
            </w:r>
          </w:p>
          <w:p w:rsidR="00A637A2" w:rsidRPr="009E1A92" w:rsidRDefault="00A637A2" w:rsidP="009E1A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A4EDC" w:rsidRDefault="006A4EDC" w:rsidP="006A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6A4EDC" w:rsidRDefault="006A4EDC" w:rsidP="006A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A637A2" w:rsidRDefault="00A637A2" w:rsidP="004C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40655" w:rsidRPr="006D2257" w:rsidRDefault="00740655" w:rsidP="0074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740655" w:rsidRDefault="00740655" w:rsidP="0074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  <w:p w:rsidR="00A637A2" w:rsidRPr="002775E8" w:rsidRDefault="00A637A2" w:rsidP="004C3E02">
            <w:pPr>
              <w:rPr>
                <w:rFonts w:ascii="Times New Roman" w:hAnsi="Times New Roman" w:cs="Times New Roman"/>
              </w:rPr>
            </w:pPr>
          </w:p>
        </w:tc>
      </w:tr>
      <w:tr w:rsidR="00A637A2" w:rsidRPr="005C5395" w:rsidTr="00817BD7">
        <w:tc>
          <w:tcPr>
            <w:tcW w:w="817" w:type="dxa"/>
          </w:tcPr>
          <w:p w:rsidR="00A637A2" w:rsidRPr="005C5395" w:rsidRDefault="00A637A2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7A2" w:rsidRDefault="00A637A2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3119" w:type="dxa"/>
          </w:tcPr>
          <w:p w:rsidR="006A4EDC" w:rsidRPr="006A4EDC" w:rsidRDefault="006A4EDC" w:rsidP="006A4E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ED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№6</w:t>
            </w:r>
            <w:r w:rsidRPr="006A4ED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A637A2" w:rsidRPr="009E1A92" w:rsidRDefault="00A637A2" w:rsidP="009E1A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637A2" w:rsidRDefault="00A637A2" w:rsidP="004C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637A2" w:rsidRPr="002775E8" w:rsidRDefault="00A637A2" w:rsidP="004C3E02">
            <w:pPr>
              <w:rPr>
                <w:rFonts w:ascii="Times New Roman" w:hAnsi="Times New Roman" w:cs="Times New Roman"/>
              </w:rPr>
            </w:pPr>
          </w:p>
        </w:tc>
      </w:tr>
      <w:tr w:rsidR="00A637A2" w:rsidRPr="005C5395" w:rsidTr="00817BD7">
        <w:tc>
          <w:tcPr>
            <w:tcW w:w="817" w:type="dxa"/>
          </w:tcPr>
          <w:p w:rsidR="00A637A2" w:rsidRPr="005C5395" w:rsidRDefault="00A637A2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7A2" w:rsidRDefault="00A637A2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37A2" w:rsidRPr="009E1A92" w:rsidRDefault="00A637A2" w:rsidP="009E1A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637A2" w:rsidRDefault="00A637A2" w:rsidP="004C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637A2" w:rsidRPr="002775E8" w:rsidRDefault="00A637A2" w:rsidP="004C3E02">
            <w:pPr>
              <w:rPr>
                <w:rFonts w:ascii="Times New Roman" w:hAnsi="Times New Roman" w:cs="Times New Roman"/>
              </w:rPr>
            </w:pPr>
          </w:p>
        </w:tc>
      </w:tr>
    </w:tbl>
    <w:p w:rsidR="00D77881" w:rsidRDefault="00D77881" w:rsidP="00D778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81" w:rsidRPr="00D77881" w:rsidRDefault="004C4E66" w:rsidP="00D77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№5,</w:t>
      </w:r>
      <w:r w:rsidR="00D77881" w:rsidRPr="00D77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881" w:rsidRPr="00D77881">
        <w:rPr>
          <w:rFonts w:ascii="Times New Roman" w:hAnsi="Times New Roman" w:cs="Times New Roman"/>
          <w:sz w:val="28"/>
          <w:szCs w:val="28"/>
        </w:rPr>
        <w:t>13.05.2020</w:t>
      </w:r>
    </w:p>
    <w:p w:rsidR="00D77881" w:rsidRPr="00D77881" w:rsidRDefault="00D77881" w:rsidP="00D77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Тема: Способ восстановления шестеренчатой детали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Цель:</w:t>
      </w:r>
      <w:r w:rsidRPr="00D77881">
        <w:rPr>
          <w:rFonts w:ascii="Times New Roman" w:hAnsi="Times New Roman" w:cs="Times New Roman"/>
          <w:sz w:val="28"/>
          <w:szCs w:val="28"/>
        </w:rPr>
        <w:t xml:space="preserve"> сформировать умения по восстановлению шестеренчатой детали. 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77881">
        <w:rPr>
          <w:rFonts w:ascii="Times New Roman" w:hAnsi="Times New Roman" w:cs="Times New Roman"/>
          <w:sz w:val="28"/>
          <w:szCs w:val="28"/>
        </w:rPr>
        <w:t xml:space="preserve"> шестеренчатые детали (дефектные и в исправном состоянии), штангенциркуль, микрометр, глубиномер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 xml:space="preserve"> Время выполнения:</w:t>
      </w:r>
      <w:r w:rsidRPr="00D77881">
        <w:rPr>
          <w:rFonts w:ascii="Times New Roman" w:hAnsi="Times New Roman" w:cs="Times New Roman"/>
          <w:sz w:val="28"/>
          <w:szCs w:val="28"/>
        </w:rPr>
        <w:t xml:space="preserve"> 4 часов  </w:t>
      </w:r>
    </w:p>
    <w:p w:rsidR="00D77881" w:rsidRPr="00D77881" w:rsidRDefault="00D77881" w:rsidP="00D77881">
      <w:pPr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 xml:space="preserve">Краткие теоретические сведения </w:t>
      </w:r>
    </w:p>
    <w:p w:rsidR="00D77881" w:rsidRPr="00D77881" w:rsidRDefault="00D77881" w:rsidP="00D77881">
      <w:pPr>
        <w:jc w:val="both"/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ab/>
        <w:t xml:space="preserve">Основной причиной выхода бурового оборудования из строя является износ.  При эксплуатации деталей оборудования наблюдается равномерный и неравномерный износ, а также образование рисок и надиров на рабочих поверхностях деталей. Односторонний износ зубьев шестерни и венца стола ротора является основной причиной отказов деталей. Риски и надиры образуются на рабочих поверхностях деталей от загрязненной смазки или при работе деталей в абразивной среде. Быстрому изнашиванию подвергаются бурильные замки, из-за многократного свинчивания -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развинчивания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 xml:space="preserve">, усталости от циклических нагрузок изнашивания резьбы струей промывочной жидкости и наружной поверхности трением о стенки скважины. Износ от действия промывочной жидкости служит причиной быстрого разрушения деталей буровых насосов: цилиндровых втулок, поршней, клапана, штока. Если разделить условно все детали, которые наиболее часто подвергаются восстановлению, то: − 53,3% всех восстанавливаемых деталей имеют цилиндрическую форму, как наружную, так и внутреннюю; − 12,7% всех восстанавливаемых деталей приходится на долю резьбовых деталей; − примерно по 10% – на зубчатые (шестерёнки, звёздочки и т. д.) и шлицевые (валы, втулки) детали. Более интенсивному изнашиванию подвержены зубчатые колеса непостоянного зацепления – переключаемые шестерни коробок передач, изнашиваются преимущественно торцы зубьев. Зубчатые колеса при эксплуатации подвергаются воздействию значительных изгибающих, контактных и ударных нагрузок, часто работают в условиях загрязнения масла почвенной пылью. В настоящее время разработано большое количество методов восстановления деталей, каждый из которых имеет свою область применения.  </w:t>
      </w:r>
    </w:p>
    <w:p w:rsidR="00D77881" w:rsidRPr="00D77881" w:rsidRDefault="00D77881" w:rsidP="00D77881">
      <w:pPr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 xml:space="preserve">Задания к работе: 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D77881">
        <w:rPr>
          <w:rFonts w:ascii="Times New Roman" w:hAnsi="Times New Roman" w:cs="Times New Roman"/>
          <w:sz w:val="28"/>
          <w:szCs w:val="28"/>
        </w:rPr>
        <w:t xml:space="preserve"> Рассмотрите классификацию видов изнашивания: абразивное, гидроабразивное,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газоабразивное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 xml:space="preserve">, эрозионное, усталостное,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кавитационное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>. Какому виду изнашиванию более подвержены детали бурового оборудования?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D77881">
        <w:rPr>
          <w:rFonts w:ascii="Times New Roman" w:hAnsi="Times New Roman" w:cs="Times New Roman"/>
          <w:sz w:val="28"/>
          <w:szCs w:val="28"/>
        </w:rPr>
        <w:t xml:space="preserve"> Сделать замеры всех зубьев и отметить дефектные. 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D77881">
        <w:rPr>
          <w:rFonts w:ascii="Times New Roman" w:hAnsi="Times New Roman" w:cs="Times New Roman"/>
          <w:sz w:val="28"/>
          <w:szCs w:val="28"/>
        </w:rPr>
        <w:t xml:space="preserve"> Какие методы восстановления изношенных деталей применяются при ремонте бурового оборудования? Расскажите о технологии восстановления деталей каждым методом, их преимущества и недостатки, области их применения. </w:t>
      </w:r>
    </w:p>
    <w:p w:rsidR="00D77881" w:rsidRPr="00D77881" w:rsidRDefault="00D77881" w:rsidP="00D77881">
      <w:pPr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Заполните таблицу:</w:t>
      </w:r>
    </w:p>
    <w:tbl>
      <w:tblPr>
        <w:tblStyle w:val="a3"/>
        <w:tblW w:w="0" w:type="auto"/>
        <w:tblLook w:val="04A0"/>
      </w:tblPr>
      <w:tblGrid>
        <w:gridCol w:w="2515"/>
        <w:gridCol w:w="2011"/>
        <w:gridCol w:w="1911"/>
        <w:gridCol w:w="1541"/>
        <w:gridCol w:w="1593"/>
      </w:tblGrid>
      <w:tr w:rsidR="00D77881" w:rsidRPr="00D77881" w:rsidTr="0053284B"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Метод восстановления</w:t>
            </w: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Технология восстановления</w:t>
            </w: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Преимущества</w:t>
            </w: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Недостатки</w:t>
            </w:r>
          </w:p>
        </w:tc>
        <w:tc>
          <w:tcPr>
            <w:tcW w:w="1915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Область применения</w:t>
            </w:r>
          </w:p>
        </w:tc>
      </w:tr>
      <w:tr w:rsidR="00D77881" w:rsidRPr="00D77881" w:rsidTr="0053284B"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1.Восстановление деталей механической обработкой</w:t>
            </w: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81" w:rsidRPr="00D77881" w:rsidTr="0053284B"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2.Восстановление деталей давлением</w:t>
            </w: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81" w:rsidRPr="00D77881" w:rsidTr="0053284B"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 xml:space="preserve">3.Восстановление деталей сваркой  </w:t>
            </w: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81" w:rsidRPr="00D77881" w:rsidTr="0053284B"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4.Восстановление деталей наплавкой</w:t>
            </w: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81" w:rsidRPr="00D77881" w:rsidTr="0053284B"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5.Восстановление деталей металлизацией</w:t>
            </w: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81" w:rsidRPr="00D77881" w:rsidTr="0053284B"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6.Восстановление деталей переливкой</w:t>
            </w: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81" w:rsidRPr="00D77881" w:rsidTr="0053284B"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антифрикционными сплавами.</w:t>
            </w: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81" w:rsidRPr="00D77881" w:rsidTr="0053284B"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7. Восстановление деталей с помощью замазок и клеев</w:t>
            </w: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81" w:rsidRPr="00D77881" w:rsidTr="0053284B"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Какие методы восстановления подходят для ремонта шестеренчатой детали?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Pr="00D77881">
        <w:rPr>
          <w:rFonts w:ascii="Times New Roman" w:hAnsi="Times New Roman" w:cs="Times New Roman"/>
          <w:sz w:val="28"/>
          <w:szCs w:val="28"/>
        </w:rPr>
        <w:t>Рассмотрите основные факторы потери работоспособности зубьев шестерни: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5633"/>
        <w:gridCol w:w="3077"/>
      </w:tblGrid>
      <w:tr w:rsidR="00D77881" w:rsidRPr="00D77881" w:rsidTr="0053284B">
        <w:tc>
          <w:tcPr>
            <w:tcW w:w="861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33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Причина появления поломки</w:t>
            </w:r>
          </w:p>
        </w:tc>
        <w:tc>
          <w:tcPr>
            <w:tcW w:w="3077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Вид поломки</w:t>
            </w:r>
          </w:p>
        </w:tc>
      </w:tr>
      <w:tr w:rsidR="00D77881" w:rsidRPr="00D77881" w:rsidTr="0053284B">
        <w:tc>
          <w:tcPr>
            <w:tcW w:w="861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 xml:space="preserve">Перегрузки, возникающие при перекосе осей или неточности изготовления </w:t>
            </w:r>
            <w:proofErr w:type="spellStart"/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шестрен</w:t>
            </w:r>
            <w:proofErr w:type="spellEnd"/>
          </w:p>
        </w:tc>
        <w:tc>
          <w:tcPr>
            <w:tcW w:w="3077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81" w:rsidRPr="00D77881" w:rsidTr="0053284B">
        <w:tc>
          <w:tcPr>
            <w:tcW w:w="861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Усталость рабочих поверхностей зубьев из-за многократного механического перенапряжения металла в зоне начальных окружностей</w:t>
            </w:r>
          </w:p>
        </w:tc>
        <w:tc>
          <w:tcPr>
            <w:tcW w:w="3077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81" w:rsidRPr="00D77881" w:rsidTr="0053284B">
        <w:tc>
          <w:tcPr>
            <w:tcW w:w="861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Попадании металлических и абразивных частиц, а так же при малой вязкости масла и недостаточной твердости зубьев</w:t>
            </w:r>
          </w:p>
        </w:tc>
        <w:tc>
          <w:tcPr>
            <w:tcW w:w="3077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81" w:rsidRPr="00D77881" w:rsidTr="0053284B">
        <w:tc>
          <w:tcPr>
            <w:tcW w:w="861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Изнашивание посадочных мест, шлицевых отверстий и шпоночных канавок</w:t>
            </w:r>
          </w:p>
        </w:tc>
        <w:tc>
          <w:tcPr>
            <w:tcW w:w="3077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81" w:rsidRPr="00D77881" w:rsidTr="0053284B">
        <w:tc>
          <w:tcPr>
            <w:tcW w:w="861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Перегрузки шестерен при нарушении требований эксплуатации машины</w:t>
            </w:r>
          </w:p>
        </w:tc>
        <w:tc>
          <w:tcPr>
            <w:tcW w:w="3077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81" w:rsidRPr="00D77881" w:rsidTr="0053284B">
        <w:tc>
          <w:tcPr>
            <w:tcW w:w="861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Пластические деформации колеса</w:t>
            </w:r>
          </w:p>
        </w:tc>
        <w:tc>
          <w:tcPr>
            <w:tcW w:w="3077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D77881">
        <w:rPr>
          <w:rFonts w:ascii="Times New Roman" w:hAnsi="Times New Roman" w:cs="Times New Roman"/>
          <w:sz w:val="28"/>
          <w:szCs w:val="28"/>
        </w:rPr>
        <w:t xml:space="preserve"> Опишите каждый этап восстановления шестеренчатой детали согласно приведенной ниже схеме: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Задание 6.</w:t>
      </w:r>
      <w:r w:rsidRPr="00D77881">
        <w:rPr>
          <w:rFonts w:ascii="Times New Roman" w:hAnsi="Times New Roman" w:cs="Times New Roman"/>
          <w:sz w:val="28"/>
          <w:szCs w:val="28"/>
        </w:rPr>
        <w:t xml:space="preserve"> Составить схему восстановления конкретной шестеренчатой детали.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Задание 7.</w:t>
      </w:r>
      <w:r w:rsidRPr="00D77881">
        <w:rPr>
          <w:rFonts w:ascii="Times New Roman" w:hAnsi="Times New Roman" w:cs="Times New Roman"/>
          <w:sz w:val="28"/>
          <w:szCs w:val="28"/>
        </w:rPr>
        <w:t xml:space="preserve"> Рассмотрите последовательность операций при наварке зубьев: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77881" w:rsidRPr="00D77881" w:rsidTr="0053284B">
        <w:tc>
          <w:tcPr>
            <w:tcW w:w="4785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Этап восстановления</w:t>
            </w:r>
          </w:p>
        </w:tc>
        <w:tc>
          <w:tcPr>
            <w:tcW w:w="4786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Название и описание этапа</w:t>
            </w:r>
          </w:p>
        </w:tc>
      </w:tr>
      <w:tr w:rsidR="00D77881" w:rsidRPr="00D77881" w:rsidTr="0053284B">
        <w:tc>
          <w:tcPr>
            <w:tcW w:w="4785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81" w:rsidRPr="00D77881" w:rsidTr="0053284B">
        <w:tc>
          <w:tcPr>
            <w:tcW w:w="4785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81" w:rsidRPr="00D77881" w:rsidTr="0053284B">
        <w:tc>
          <w:tcPr>
            <w:tcW w:w="4785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81" w:rsidRPr="00D77881" w:rsidTr="0053284B">
        <w:tc>
          <w:tcPr>
            <w:tcW w:w="4785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</w:p>
    <w:p w:rsidR="00D77881" w:rsidRPr="00D77881" w:rsidRDefault="00D77881" w:rsidP="00D77881">
      <w:pPr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 и задания: 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1. Какие факторы влияют на выбор методов восстановления деталей? 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2. Расскажите о технологии ремонта класса «валы». 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3. Расскажите о технологии ремонта класса «втулки». 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4. Расскажите о технологии ремонта класса «диски». 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5. Расскажите о технологии ремонта крупногабаритных деталей бурового оборудования  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6. Описать процесс восстановления шестеренчатой детали методом наплавки. 7. Описать процесс восстановления шестеренчатой детали методом сварки.  </w:t>
      </w:r>
    </w:p>
    <w:p w:rsidR="00D77881" w:rsidRPr="00D77881" w:rsidRDefault="00D77881" w:rsidP="00D77881">
      <w:pPr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D77881" w:rsidRPr="00D77881" w:rsidRDefault="00D77881" w:rsidP="00D7788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7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А.А. </w:t>
      </w:r>
      <w:proofErr w:type="spellStart"/>
      <w:r w:rsidRPr="00D77881">
        <w:rPr>
          <w:rFonts w:ascii="Times New Roman" w:hAnsi="Times New Roman" w:cs="Times New Roman"/>
          <w:b/>
          <w:color w:val="000000"/>
          <w:sz w:val="28"/>
          <w:szCs w:val="28"/>
        </w:rPr>
        <w:t>Эрдеди</w:t>
      </w:r>
      <w:proofErr w:type="spellEnd"/>
      <w:r w:rsidRPr="00D77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Техническая механика: </w:t>
      </w:r>
    </w:p>
    <w:p w:rsidR="00D77881" w:rsidRPr="00D77881" w:rsidRDefault="00D77881" w:rsidP="00D7788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7881">
        <w:rPr>
          <w:rFonts w:ascii="Times New Roman" w:hAnsi="Times New Roman" w:cs="Times New Roman"/>
          <w:b/>
          <w:color w:val="000000"/>
          <w:sz w:val="28"/>
          <w:szCs w:val="28"/>
        </w:rPr>
        <w:t>учебное пособие. – Москва: Академия, 2014.</w:t>
      </w:r>
    </w:p>
    <w:p w:rsidR="00D77881" w:rsidRPr="00D77881" w:rsidRDefault="00C16284" w:rsidP="00D77881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D77881" w:rsidRPr="00D7788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http://www.academia-moscow.ru/reader/?id=54116&amp;demo=Y</w:t>
        </w:r>
      </w:hyperlink>
    </w:p>
    <w:p w:rsidR="00D77881" w:rsidRPr="00D77881" w:rsidRDefault="00D77881" w:rsidP="00D77881">
      <w:pPr>
        <w:rPr>
          <w:rFonts w:ascii="Times New Roman" w:hAnsi="Times New Roman" w:cs="Times New Roman"/>
          <w:b/>
          <w:sz w:val="28"/>
          <w:szCs w:val="28"/>
        </w:rPr>
      </w:pP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1) Л.И.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Вереина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>, Техническая механика: учебник.- Москва: Академия, 2015.</w:t>
      </w:r>
    </w:p>
    <w:p w:rsidR="00D77881" w:rsidRPr="00D77881" w:rsidRDefault="00C16284" w:rsidP="00D7788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D77881" w:rsidRPr="00D778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http://www.academia-moscow.ru/reader/?id=168240&amp;demo=Y</w:t>
        </w:r>
      </w:hyperlink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 2) А. М. Михайлов, Техническая механика: учебник. - Москва: Инфра - М, 2017. </w:t>
      </w:r>
      <w:hyperlink r:id="rId6" w:history="1">
        <w:r w:rsidRPr="00D778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http://znanium.com/bookread2.php?book=550272</w:t>
        </w:r>
      </w:hyperlink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881" w:rsidRPr="00D77881" w:rsidRDefault="00D77881" w:rsidP="00D77881">
      <w:pPr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 xml:space="preserve">                                 Дополнительная: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1)  В.П.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Олофинская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>, Детали машин. Основы теории,  расчета и конструирования: учебное пособие.- Москва: НИЦ ИНФРА-М, 2015.</w:t>
      </w:r>
    </w:p>
    <w:p w:rsidR="00D77881" w:rsidRPr="00D77881" w:rsidRDefault="00C16284" w:rsidP="00D7788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77881" w:rsidRPr="00D778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http://znanium.com/bookread2.php?book=467542</w:t>
        </w:r>
      </w:hyperlink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2)  С.А.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Чернавский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>, Курсовое проектирование деталей машин: учебное пособие.- Москва: НИЦ ИНФРА-М, 2014.</w:t>
      </w:r>
    </w:p>
    <w:p w:rsidR="00D77881" w:rsidRPr="00D77881" w:rsidRDefault="00C16284" w:rsidP="00D77881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77881" w:rsidRPr="00D778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http://znanium.com/bookread2.php?book=429967</w:t>
        </w:r>
      </w:hyperlink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3)  Г.Г.Сафонова, Техническая механика: учебник. -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Москва:Инфра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 xml:space="preserve"> - М, 2018. </w:t>
      </w:r>
      <w:hyperlink r:id="rId9" w:history="1">
        <w:r w:rsidRPr="00D778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http://znanium.com/bookread2.php?book=958520</w:t>
        </w:r>
      </w:hyperlink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</w:p>
    <w:p w:rsidR="00D77881" w:rsidRPr="00D77881" w:rsidRDefault="00D77881" w:rsidP="00D77881">
      <w:pPr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 xml:space="preserve">                                Российские журналы:</w:t>
      </w:r>
    </w:p>
    <w:p w:rsidR="00D77881" w:rsidRPr="00D77881" w:rsidRDefault="00D77881" w:rsidP="00D77881">
      <w:pPr>
        <w:rPr>
          <w:rFonts w:ascii="Times New Roman" w:hAnsi="Times New Roman" w:cs="Times New Roman"/>
          <w:b/>
          <w:sz w:val="28"/>
          <w:szCs w:val="28"/>
        </w:rPr>
      </w:pP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1. Курсовое проектирование деталей машин: учебное пособие/С.А.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Чернавский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 xml:space="preserve">, К.Н.Боков,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И.М.Чернин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>. - Москва: ИНФРА - М, 2019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2. В.И. Андреев, Детали машин и основы конструирования. Курсовое проектирование: учебное пособие. - Санкт - Петербург, 2019</w:t>
      </w:r>
    </w:p>
    <w:p w:rsid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</w:p>
    <w:p w:rsid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</w:p>
    <w:p w:rsid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</w:p>
    <w:p w:rsid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</w:p>
    <w:p w:rsidR="00D77881" w:rsidRPr="00D77881" w:rsidRDefault="004C4E66" w:rsidP="00D77881">
      <w:pPr>
        <w:tabs>
          <w:tab w:val="left" w:pos="34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№8,9</w:t>
      </w:r>
      <w:r w:rsidR="00D77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881" w:rsidRPr="00D77881">
        <w:rPr>
          <w:rFonts w:ascii="Times New Roman" w:hAnsi="Times New Roman" w:cs="Times New Roman"/>
          <w:sz w:val="16"/>
          <w:szCs w:val="16"/>
        </w:rPr>
        <w:t>15.05.2020</w:t>
      </w:r>
      <w:r w:rsidR="00D77881">
        <w:rPr>
          <w:rFonts w:ascii="Times New Roman" w:hAnsi="Times New Roman" w:cs="Times New Roman"/>
          <w:sz w:val="16"/>
          <w:szCs w:val="16"/>
        </w:rPr>
        <w:t xml:space="preserve"> пример решения и формулы вам высланы на телефон</w:t>
      </w:r>
    </w:p>
    <w:p w:rsidR="00D77881" w:rsidRPr="00D77881" w:rsidRDefault="00D77881" w:rsidP="00D77881">
      <w:pPr>
        <w:tabs>
          <w:tab w:val="left" w:pos="34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Тема:</w:t>
      </w:r>
      <w:r w:rsidRPr="00D77881">
        <w:rPr>
          <w:rFonts w:ascii="Times New Roman" w:hAnsi="Times New Roman" w:cs="Times New Roman"/>
          <w:sz w:val="28"/>
          <w:szCs w:val="28"/>
        </w:rPr>
        <w:t xml:space="preserve"> Расчет зубчатой передачи</w:t>
      </w:r>
    </w:p>
    <w:p w:rsidR="00D77881" w:rsidRPr="00D77881" w:rsidRDefault="00D77881" w:rsidP="00D77881">
      <w:pPr>
        <w:tabs>
          <w:tab w:val="left" w:pos="3444"/>
        </w:tabs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77881">
        <w:rPr>
          <w:rFonts w:ascii="Times New Roman" w:hAnsi="Times New Roman" w:cs="Times New Roman"/>
          <w:sz w:val="28"/>
          <w:szCs w:val="28"/>
        </w:rPr>
        <w:t>научиться производить расчеты зубчатой передачи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Время выполнения:</w:t>
      </w:r>
      <w:r w:rsidRPr="00D77881">
        <w:rPr>
          <w:rFonts w:ascii="Times New Roman" w:hAnsi="Times New Roman" w:cs="Times New Roman"/>
          <w:sz w:val="28"/>
          <w:szCs w:val="28"/>
        </w:rPr>
        <w:t xml:space="preserve"> 2 часов  </w:t>
      </w:r>
    </w:p>
    <w:p w:rsidR="00D77881" w:rsidRPr="00D77881" w:rsidRDefault="00D77881" w:rsidP="00D77881">
      <w:pPr>
        <w:tabs>
          <w:tab w:val="left" w:pos="34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Последовательность решения задачи</w:t>
      </w:r>
    </w:p>
    <w:p w:rsidR="00D77881" w:rsidRPr="00D77881" w:rsidRDefault="00D77881" w:rsidP="00D77881">
      <w:pPr>
        <w:tabs>
          <w:tab w:val="left" w:pos="3444"/>
        </w:tabs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1. Определяем передаточное число , округляем до стандартного. Номинальные передаточные числа цилиндрических редукторов общего назначения согласно СТ СЭВ 221-83, причем первый ряд предпочтительнее второго.  </w:t>
      </w:r>
    </w:p>
    <w:p w:rsidR="00D77881" w:rsidRPr="00D77881" w:rsidRDefault="00D77881" w:rsidP="00D77881">
      <w:pPr>
        <w:tabs>
          <w:tab w:val="left" w:pos="3444"/>
        </w:tabs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2. Выбираем материал. Для изготовления шестерни и колеса первой группы, это колеса с твердостью Н≤350НВ, зубья которых хорошо прирабатываются, рекомендуется изготавливать из средне или высоко углеродистых конструкционных сталей подверженных улучшению.</w:t>
      </w:r>
    </w:p>
    <w:p w:rsidR="00D77881" w:rsidRPr="00D77881" w:rsidRDefault="00D77881" w:rsidP="00D77881">
      <w:pPr>
        <w:tabs>
          <w:tab w:val="left" w:pos="3444"/>
        </w:tabs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 3. Определяем предел выносливости по контактным напряжениям: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3. Определяем предел выносливости по контактным напряжениям: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НВ1 –твердость по Бринеллю шестерни.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4. Определяем допускаемое контактное напряжение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SH=1,1 –требуемый запас прочности.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5. Определяем предел выносливости на изгиб 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6. Определяем допускаемое напряжение изгиба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SF=2 – требуемый запас прочности на изгиб.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8. Определяем требуемое межосевое расстояние из условия контактной прочности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7881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 xml:space="preserve">- передаточное отношение Т1-крутящий момент на быстроходном валу,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Н</w:t>
      </w:r>
      <w:r w:rsidRPr="00D77881">
        <w:rPr>
          <w:rFonts w:ascii="Times New Roman" w:hAnsi="Cambria Math" w:cs="Times New Roman"/>
          <w:sz w:val="28"/>
          <w:szCs w:val="28"/>
        </w:rPr>
        <w:t>⋅</w:t>
      </w:r>
      <w:r w:rsidRPr="00D7788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kНВ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 xml:space="preserve"> – коэффициент неравномерности нагрузки  kНВ=1,02 ψba коэффициент длины зуба (для прямозубых колес ψba=0,3; для косозубых колес ψba=0,4) [σН]- допускаемое контактное напряжение. 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Округляем aω до стандартного значения по СТ СЭВ 229-75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9. Определяем требуемый модуль зацепления: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m=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>(0,01÷0,02)</w:t>
      </w:r>
      <w:r w:rsidRPr="00D77881">
        <w:rPr>
          <w:rFonts w:ascii="Times New Roman" w:hAnsi="Cambria Math" w:cs="Times New Roman"/>
          <w:sz w:val="28"/>
          <w:szCs w:val="28"/>
        </w:rPr>
        <w:t>⋅</w:t>
      </w:r>
      <w:r w:rsidRPr="00D77881">
        <w:rPr>
          <w:rFonts w:ascii="Times New Roman" w:hAnsi="Times New Roman" w:cs="Times New Roman"/>
          <w:sz w:val="28"/>
          <w:szCs w:val="28"/>
        </w:rPr>
        <w:t xml:space="preserve"> aω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Округляем до стандартного значения по СТ СЭВ 310-76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При назначении модулей 1-й ряд следует предпочитать 2-му.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10. Определяем суммарное число зубьев. 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11. Определяем число зубьев в шестерне: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12. определяем число зубьев колеса: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13. Определяем размеры колес: 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- диаметр начальной окружности шестерни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-диаметры окружностей выступов и впадин шестерни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- диаметры начальной окружности колеса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- диаметры окружностей выступов и впадин колеса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- высота головки и ножки зуба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- полная высота зуба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- ширина колеса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Для компенсации неточностей монтажа длины зуба шестерни принимаются несколько больше длины зуба колеса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14. Уточняем межосевое расстояние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15.  Определяем силы в зацеплении  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- определяем окружную силу 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- определяем радиальную силу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Определяем осевую силу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16. Проводим сравнительную оценку прочности зубьев шестерни и колеса на изгиб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Так как меньшее отношение получилось у шестерни, то и проверку необходимо вести для шестерни.  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17. Напряжение изгиба в зубьях шестерни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γF1- коэффициент формы зуба Ft1-окружная сила, Н kFv=1,4 – коэффициент динамичности kFβ=1,4 – коэффициент неравномерности нагрузки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 xml:space="preserve"> – модуль зацепления b2 – ширина колеса, мм [σF] - допускаемое напряжение изгиба. Если σF&lt;[σF] то зубья шестерни условию прочности на изгиб удовлетворяют. Межосевое расстояние определяется из условия контактной прочности и округляется в большую сторону, поэтому проверка на контактную прочность нецелесообразна.  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  Рассчитать прямозубую передачу одноступенчатого цилиндрического редуктора привода конвейера, выполнить прочностной расчет передачи по контактным напряжениям и 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определить параметры элементов зацепления. 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Исходные данные необходимые для решения своего варианта задачи, выбрать из таблицы:</w:t>
      </w:r>
    </w:p>
    <w:tbl>
      <w:tblPr>
        <w:tblStyle w:val="a3"/>
        <w:tblW w:w="0" w:type="auto"/>
        <w:tblLook w:val="04A0"/>
      </w:tblPr>
      <w:tblGrid>
        <w:gridCol w:w="1285"/>
        <w:gridCol w:w="2195"/>
        <w:gridCol w:w="23"/>
        <w:gridCol w:w="3262"/>
        <w:gridCol w:w="2806"/>
      </w:tblGrid>
      <w:tr w:rsidR="00D77881" w:rsidRPr="00D77881" w:rsidTr="0053284B">
        <w:trPr>
          <w:trHeight w:val="288"/>
        </w:trPr>
        <w:tc>
          <w:tcPr>
            <w:tcW w:w="1075" w:type="dxa"/>
            <w:vMerge w:val="restart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8496" w:type="dxa"/>
            <w:gridSpan w:val="4"/>
          </w:tcPr>
          <w:p w:rsidR="00D77881" w:rsidRPr="00D77881" w:rsidRDefault="00D77881" w:rsidP="0053284B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ab/>
              <w:t>Цилиндрический зубчатый редуктор</w:t>
            </w:r>
          </w:p>
        </w:tc>
      </w:tr>
      <w:tr w:rsidR="00D77881" w:rsidRPr="00D77881" w:rsidTr="0053284B">
        <w:trPr>
          <w:trHeight w:val="252"/>
        </w:trPr>
        <w:tc>
          <w:tcPr>
            <w:tcW w:w="1075" w:type="dxa"/>
            <w:vMerge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77881" w:rsidRPr="00D77881" w:rsidRDefault="00D77881" w:rsidP="0053284B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Мощность на ведущем валу, Р1, кВт</w:t>
            </w:r>
          </w:p>
        </w:tc>
        <w:tc>
          <w:tcPr>
            <w:tcW w:w="3384" w:type="dxa"/>
            <w:gridSpan w:val="2"/>
          </w:tcPr>
          <w:p w:rsidR="00D77881" w:rsidRPr="00D77881" w:rsidRDefault="00D77881" w:rsidP="0053284B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Частота вращения ведущего вала, n1, мин-1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Частота вращения ведомого вала, n2, мин-1=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</w:tr>
    </w:tbl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</w:p>
    <w:p w:rsidR="00DC1F2C" w:rsidRDefault="00DC1F2C" w:rsidP="00DC1F2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C1F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Контрольные вопросы:</w:t>
      </w:r>
    </w:p>
    <w:p w:rsidR="00DC1F2C" w:rsidRPr="00DC1F2C" w:rsidRDefault="00DC1F2C" w:rsidP="00DC1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F2C" w:rsidRPr="00DC1F2C" w:rsidRDefault="00DC1F2C" w:rsidP="00DC1F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Из каких механизмов состоит машина? </w:t>
      </w:r>
    </w:p>
    <w:p w:rsidR="00DC1F2C" w:rsidRPr="00DC1F2C" w:rsidRDefault="00DC1F2C" w:rsidP="00DC1F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Что такое механизм?</w:t>
      </w:r>
    </w:p>
    <w:p w:rsidR="00DC1F2C" w:rsidRPr="00DC1F2C" w:rsidRDefault="00DC1F2C" w:rsidP="00DC1F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Какие зубчатые передачи вы знаете? </w:t>
      </w:r>
    </w:p>
    <w:p w:rsidR="00DC1F2C" w:rsidRPr="00DC1F2C" w:rsidRDefault="00DC1F2C" w:rsidP="00DC1F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Назовите преимущества и недостатки зубчатых передач. </w:t>
      </w:r>
    </w:p>
    <w:p w:rsidR="00DC1F2C" w:rsidRPr="00DC1F2C" w:rsidRDefault="00DC1F2C" w:rsidP="00DC1F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Что такое модуль зубчатого колеса? </w:t>
      </w:r>
    </w:p>
    <w:p w:rsidR="00DC1F2C" w:rsidRPr="00DC1F2C" w:rsidRDefault="00DC1F2C" w:rsidP="00DC1F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Чем отличается червячное колесо от цилиндрического прямозубого? </w:t>
      </w:r>
    </w:p>
    <w:p w:rsidR="00DC1F2C" w:rsidRPr="00DC1F2C" w:rsidRDefault="00DC1F2C" w:rsidP="00DC1F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Для какого расположения валов применяются конические зубчатые передачи? </w:t>
      </w:r>
    </w:p>
    <w:p w:rsidR="00425E30" w:rsidRPr="00D77881" w:rsidRDefault="00425E30" w:rsidP="00425E30">
      <w:pPr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425E30" w:rsidRPr="00D77881" w:rsidRDefault="00425E30" w:rsidP="00425E3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7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А.А. </w:t>
      </w:r>
      <w:proofErr w:type="spellStart"/>
      <w:r w:rsidRPr="00D77881">
        <w:rPr>
          <w:rFonts w:ascii="Times New Roman" w:hAnsi="Times New Roman" w:cs="Times New Roman"/>
          <w:b/>
          <w:color w:val="000000"/>
          <w:sz w:val="28"/>
          <w:szCs w:val="28"/>
        </w:rPr>
        <w:t>Эрдеди</w:t>
      </w:r>
      <w:proofErr w:type="spellEnd"/>
      <w:r w:rsidRPr="00D77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Техническая механика: </w:t>
      </w:r>
    </w:p>
    <w:p w:rsidR="00425E30" w:rsidRPr="00D77881" w:rsidRDefault="00425E30" w:rsidP="00425E3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7881">
        <w:rPr>
          <w:rFonts w:ascii="Times New Roman" w:hAnsi="Times New Roman" w:cs="Times New Roman"/>
          <w:b/>
          <w:color w:val="000000"/>
          <w:sz w:val="28"/>
          <w:szCs w:val="28"/>
        </w:rPr>
        <w:t>учебное пособие. – Москва: Академия, 2014.</w:t>
      </w:r>
    </w:p>
    <w:p w:rsidR="00425E30" w:rsidRPr="00D77881" w:rsidRDefault="00C16284" w:rsidP="00425E30">
      <w:pPr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425E30" w:rsidRPr="00D7788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http://www.academia-moscow.ru/reader/?id=54116&amp;demo=Y</w:t>
        </w:r>
      </w:hyperlink>
    </w:p>
    <w:p w:rsidR="00425E30" w:rsidRPr="00D77881" w:rsidRDefault="00425E30" w:rsidP="00425E30">
      <w:pPr>
        <w:rPr>
          <w:rFonts w:ascii="Times New Roman" w:hAnsi="Times New Roman" w:cs="Times New Roman"/>
          <w:b/>
          <w:sz w:val="28"/>
          <w:szCs w:val="28"/>
        </w:rPr>
      </w:pPr>
    </w:p>
    <w:p w:rsidR="00425E30" w:rsidRPr="00D77881" w:rsidRDefault="00425E30" w:rsidP="00425E3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1) Л.И.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Вереина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>, Техническая механика: учебник.- Москва: Академия, 2015.</w:t>
      </w:r>
    </w:p>
    <w:p w:rsidR="00425E30" w:rsidRPr="00D77881" w:rsidRDefault="00C16284" w:rsidP="00425E30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425E30" w:rsidRPr="00D778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http://www.academia-moscow.ru/reader/?id=168240&amp;demo=Y</w:t>
        </w:r>
      </w:hyperlink>
    </w:p>
    <w:p w:rsidR="00425E30" w:rsidRPr="00D77881" w:rsidRDefault="00425E30" w:rsidP="00425E3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 2) А. М. Михайлов, Техническая механика: учебник. - Москва: Инфра - М, 2017. </w:t>
      </w:r>
      <w:hyperlink r:id="rId12" w:history="1">
        <w:r w:rsidRPr="00D778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http://znanium.com/bookread2.php?book=550272</w:t>
        </w:r>
      </w:hyperlink>
    </w:p>
    <w:p w:rsidR="00425E30" w:rsidRPr="00D77881" w:rsidRDefault="00425E30" w:rsidP="00425E30">
      <w:pPr>
        <w:rPr>
          <w:rFonts w:ascii="Times New Roman" w:hAnsi="Times New Roman" w:cs="Times New Roman"/>
          <w:sz w:val="28"/>
          <w:szCs w:val="28"/>
        </w:rPr>
      </w:pPr>
    </w:p>
    <w:p w:rsidR="00425E30" w:rsidRPr="00D77881" w:rsidRDefault="00425E30" w:rsidP="00425E30">
      <w:pPr>
        <w:rPr>
          <w:rFonts w:ascii="Times New Roman" w:hAnsi="Times New Roman" w:cs="Times New Roman"/>
          <w:sz w:val="28"/>
          <w:szCs w:val="28"/>
        </w:rPr>
      </w:pPr>
    </w:p>
    <w:p w:rsidR="00425E30" w:rsidRPr="00D77881" w:rsidRDefault="00425E30" w:rsidP="00425E3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E30" w:rsidRPr="00D77881" w:rsidRDefault="00425E30" w:rsidP="00425E30">
      <w:pPr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 xml:space="preserve">                                 Дополнительная:</w:t>
      </w:r>
    </w:p>
    <w:p w:rsidR="00425E30" w:rsidRPr="00D77881" w:rsidRDefault="00425E30" w:rsidP="00425E3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1)  В.П.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Олофинская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>, Детали машин. Основы теории,  расчета и конструирования: учебное пособие.- Москва: НИЦ ИНФРА-М, 2015.</w:t>
      </w:r>
    </w:p>
    <w:p w:rsidR="00425E30" w:rsidRPr="00D77881" w:rsidRDefault="00C16284" w:rsidP="00425E30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425E30" w:rsidRPr="00D778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http://znanium.com/bookread2.php?book=467542</w:t>
        </w:r>
      </w:hyperlink>
    </w:p>
    <w:p w:rsidR="00425E30" w:rsidRPr="00D77881" w:rsidRDefault="00425E30" w:rsidP="00425E3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2)  С.А.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Чернавский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>, Курсовое проектирование деталей машин: учебное пособие.- Москва: НИЦ ИНФРА-М, 2014.</w:t>
      </w:r>
    </w:p>
    <w:p w:rsidR="00425E30" w:rsidRPr="00D77881" w:rsidRDefault="00C16284" w:rsidP="00425E30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425E30" w:rsidRPr="00D778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http://znanium.com/bookread2.php?book=429967</w:t>
        </w:r>
      </w:hyperlink>
    </w:p>
    <w:p w:rsidR="00425E30" w:rsidRPr="00D77881" w:rsidRDefault="00425E30" w:rsidP="00425E3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3)  Г.Г.Сафонова, Техническая механика: учебник. -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Москва:Инфра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 xml:space="preserve"> - М, 2018. </w:t>
      </w:r>
      <w:hyperlink r:id="rId15" w:history="1">
        <w:r w:rsidRPr="00D778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http://znanium.com/bookread2.php?book=958520</w:t>
        </w:r>
      </w:hyperlink>
    </w:p>
    <w:p w:rsidR="00425E30" w:rsidRPr="00D77881" w:rsidRDefault="00425E30" w:rsidP="00425E30">
      <w:pPr>
        <w:rPr>
          <w:rFonts w:ascii="Times New Roman" w:hAnsi="Times New Roman" w:cs="Times New Roman"/>
          <w:sz w:val="28"/>
          <w:szCs w:val="28"/>
        </w:rPr>
      </w:pPr>
    </w:p>
    <w:p w:rsidR="00425E30" w:rsidRPr="00D77881" w:rsidRDefault="00425E30" w:rsidP="00425E30">
      <w:pPr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 xml:space="preserve">                                Российские журналы:</w:t>
      </w:r>
    </w:p>
    <w:p w:rsidR="00425E30" w:rsidRPr="00D77881" w:rsidRDefault="00425E30" w:rsidP="00425E30">
      <w:pPr>
        <w:rPr>
          <w:rFonts w:ascii="Times New Roman" w:hAnsi="Times New Roman" w:cs="Times New Roman"/>
          <w:b/>
          <w:sz w:val="28"/>
          <w:szCs w:val="28"/>
        </w:rPr>
      </w:pPr>
    </w:p>
    <w:p w:rsidR="00425E30" w:rsidRPr="00D77881" w:rsidRDefault="00425E30" w:rsidP="00425E3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1. Курсовое проектирование деталей машин: учебное пособие/С.А.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Чернавский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 xml:space="preserve">, К.Н.Боков,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И.М.Чернин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>. - Москва: ИНФРА - М, 2019</w:t>
      </w:r>
    </w:p>
    <w:p w:rsidR="00425E30" w:rsidRPr="00D77881" w:rsidRDefault="00425E30" w:rsidP="00425E3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2. В.И. Андреев, Детали машин и основы конструирования. Курсовое проектирование: учебное пособие. - Санкт - Петербург, 2019</w:t>
      </w:r>
    </w:p>
    <w:p w:rsidR="005A0526" w:rsidRPr="00D77881" w:rsidRDefault="005A0526" w:rsidP="002775E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A0526" w:rsidRPr="00D77881" w:rsidSect="005A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5A44"/>
    <w:rsid w:val="0001719F"/>
    <w:rsid w:val="00095610"/>
    <w:rsid w:val="000966AC"/>
    <w:rsid w:val="000F20BD"/>
    <w:rsid w:val="00164E43"/>
    <w:rsid w:val="00166CA1"/>
    <w:rsid w:val="001C13E5"/>
    <w:rsid w:val="001D4858"/>
    <w:rsid w:val="001F2B41"/>
    <w:rsid w:val="001F5CB7"/>
    <w:rsid w:val="002058A6"/>
    <w:rsid w:val="00234E6F"/>
    <w:rsid w:val="00270172"/>
    <w:rsid w:val="002707A8"/>
    <w:rsid w:val="002775E8"/>
    <w:rsid w:val="002E22C6"/>
    <w:rsid w:val="00366111"/>
    <w:rsid w:val="003A4BFF"/>
    <w:rsid w:val="00425E30"/>
    <w:rsid w:val="004266EA"/>
    <w:rsid w:val="004B3B7D"/>
    <w:rsid w:val="004C4E66"/>
    <w:rsid w:val="004F545F"/>
    <w:rsid w:val="005040A5"/>
    <w:rsid w:val="00536572"/>
    <w:rsid w:val="005878B8"/>
    <w:rsid w:val="005962EC"/>
    <w:rsid w:val="005A0526"/>
    <w:rsid w:val="006608A5"/>
    <w:rsid w:val="006A4EDC"/>
    <w:rsid w:val="006C51C4"/>
    <w:rsid w:val="00712940"/>
    <w:rsid w:val="00740655"/>
    <w:rsid w:val="00813760"/>
    <w:rsid w:val="00851417"/>
    <w:rsid w:val="00901E44"/>
    <w:rsid w:val="00912DA1"/>
    <w:rsid w:val="00944268"/>
    <w:rsid w:val="00975A58"/>
    <w:rsid w:val="009C0EA1"/>
    <w:rsid w:val="009D6956"/>
    <w:rsid w:val="009E1A92"/>
    <w:rsid w:val="00A637A2"/>
    <w:rsid w:val="00A70E39"/>
    <w:rsid w:val="00AA51EE"/>
    <w:rsid w:val="00B452B7"/>
    <w:rsid w:val="00C16284"/>
    <w:rsid w:val="00CE7CEA"/>
    <w:rsid w:val="00D327D4"/>
    <w:rsid w:val="00D4483D"/>
    <w:rsid w:val="00D77881"/>
    <w:rsid w:val="00DC1F2C"/>
    <w:rsid w:val="00DF0655"/>
    <w:rsid w:val="00E178FF"/>
    <w:rsid w:val="00E46E66"/>
    <w:rsid w:val="00E514CF"/>
    <w:rsid w:val="00EB6C5A"/>
    <w:rsid w:val="00FA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7788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C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371458" TargetMode="External"/><Relationship Id="rId13" Type="http://schemas.openxmlformats.org/officeDocument/2006/relationships/hyperlink" Target="http://znanium.com/bookread2.php?book=4675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bookread2.php?book=467542" TargetMode="External"/><Relationship Id="rId12" Type="http://schemas.openxmlformats.org/officeDocument/2006/relationships/hyperlink" Target="http://znanium.com/bookread2.php?book=46754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nanium.com/bookread2.php?book=467542" TargetMode="External"/><Relationship Id="rId11" Type="http://schemas.openxmlformats.org/officeDocument/2006/relationships/hyperlink" Target="http://www.academia-moscow.ru/reader/?id=168240&amp;demo=Y" TargetMode="External"/><Relationship Id="rId5" Type="http://schemas.openxmlformats.org/officeDocument/2006/relationships/hyperlink" Target="http://www.academia-moscow.ru/reader/?id=168240&amp;demo=Y" TargetMode="External"/><Relationship Id="rId15" Type="http://schemas.openxmlformats.org/officeDocument/2006/relationships/hyperlink" Target="http://znanium.com/bookread2.php?book=467542" TargetMode="External"/><Relationship Id="rId10" Type="http://schemas.openxmlformats.org/officeDocument/2006/relationships/hyperlink" Target="http://www.academia-moscow.ru/reader/?id=54116&amp;demo=Y" TargetMode="External"/><Relationship Id="rId4" Type="http://schemas.openxmlformats.org/officeDocument/2006/relationships/hyperlink" Target="http://www.academia-moscow.ru/reader/?id=54116&amp;demo=Y" TargetMode="External"/><Relationship Id="rId9" Type="http://schemas.openxmlformats.org/officeDocument/2006/relationships/hyperlink" Target="http://znanium.com/bookread2.php?book=467542" TargetMode="External"/><Relationship Id="rId14" Type="http://schemas.openxmlformats.org/officeDocument/2006/relationships/hyperlink" Target="http://znanium.com/bookread2.php?book=371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40</cp:revision>
  <dcterms:created xsi:type="dcterms:W3CDTF">2020-04-29T13:59:00Z</dcterms:created>
  <dcterms:modified xsi:type="dcterms:W3CDTF">2020-05-20T07:19:00Z</dcterms:modified>
</cp:coreProperties>
</file>