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95" w:rsidRDefault="00467595" w:rsidP="004675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ЭБ91</w:t>
      </w:r>
    </w:p>
    <w:p w:rsidR="00467595" w:rsidRPr="00F24CF0" w:rsidRDefault="00467595" w:rsidP="00467595">
      <w:pPr>
        <w:spacing w:after="0" w:line="240" w:lineRule="auto"/>
        <w:jc w:val="both"/>
        <w:rPr>
          <w:rFonts w:ascii="Times New Roman" w:eastAsia="Times New Roman" w:hAnsi="Times New Roman" w:cs="Times New Roman"/>
          <w:b/>
          <w:sz w:val="28"/>
          <w:szCs w:val="28"/>
          <w:lang w:eastAsia="ru-RU"/>
        </w:rPr>
      </w:pPr>
      <w:r w:rsidRPr="00F24CF0">
        <w:rPr>
          <w:rFonts w:ascii="Times New Roman" w:eastAsia="Times New Roman" w:hAnsi="Times New Roman" w:cs="Times New Roman"/>
          <w:b/>
          <w:sz w:val="28"/>
          <w:szCs w:val="28"/>
          <w:lang w:eastAsia="ru-RU"/>
        </w:rPr>
        <w:t>ПРАВО</w:t>
      </w:r>
    </w:p>
    <w:p w:rsidR="00F24CF0" w:rsidRDefault="00E56460" w:rsidP="00F24CF0">
      <w:pPr>
        <w:spacing w:after="0" w:line="240" w:lineRule="auto"/>
        <w:jc w:val="center"/>
        <w:rPr>
          <w:rFonts w:ascii="Arial" w:hAnsi="Arial" w:cs="Arial"/>
          <w:b/>
          <w:bCs/>
          <w:sz w:val="24"/>
          <w:szCs w:val="24"/>
          <w:lang w:eastAsia="ru-RU"/>
        </w:rPr>
      </w:pPr>
      <w:r>
        <w:rPr>
          <w:rFonts w:ascii="Arial" w:hAnsi="Arial" w:cs="Arial"/>
          <w:b/>
          <w:bCs/>
          <w:sz w:val="24"/>
          <w:szCs w:val="24"/>
          <w:lang w:eastAsia="ru-RU"/>
        </w:rPr>
        <w:t>Лекционное</w:t>
      </w:r>
      <w:r w:rsidR="00F24CF0">
        <w:rPr>
          <w:rFonts w:ascii="Arial" w:hAnsi="Arial" w:cs="Arial"/>
          <w:b/>
          <w:bCs/>
          <w:sz w:val="24"/>
          <w:szCs w:val="24"/>
          <w:lang w:eastAsia="ru-RU"/>
        </w:rPr>
        <w:t xml:space="preserve"> занятие по теме «</w:t>
      </w:r>
      <w:r>
        <w:rPr>
          <w:rFonts w:ascii="Arial" w:hAnsi="Arial" w:cs="Arial"/>
          <w:b/>
          <w:bCs/>
          <w:sz w:val="24"/>
          <w:szCs w:val="24"/>
          <w:lang w:eastAsia="ru-RU"/>
        </w:rPr>
        <w:t>Правоохранительные органы РФ</w:t>
      </w:r>
      <w:r w:rsidR="00F24CF0">
        <w:rPr>
          <w:rFonts w:ascii="Arial" w:hAnsi="Arial" w:cs="Arial"/>
          <w:b/>
          <w:bCs/>
          <w:sz w:val="24"/>
          <w:szCs w:val="24"/>
          <w:lang w:eastAsia="ru-RU"/>
        </w:rPr>
        <w:t xml:space="preserve">» </w:t>
      </w:r>
      <w:r>
        <w:rPr>
          <w:rFonts w:ascii="Arial" w:hAnsi="Arial" w:cs="Arial"/>
          <w:b/>
          <w:bCs/>
          <w:sz w:val="24"/>
          <w:szCs w:val="24"/>
          <w:lang w:eastAsia="ru-RU"/>
        </w:rPr>
        <w:t>9 апреля 2020</w:t>
      </w:r>
      <w:r w:rsidR="00F24CF0">
        <w:rPr>
          <w:rFonts w:ascii="Arial" w:hAnsi="Arial" w:cs="Arial"/>
          <w:b/>
          <w:bCs/>
          <w:sz w:val="24"/>
          <w:szCs w:val="24"/>
          <w:lang w:eastAsia="ru-RU"/>
        </w:rPr>
        <w:t xml:space="preserve"> года</w:t>
      </w:r>
    </w:p>
    <w:p w:rsidR="00F24CF0" w:rsidRDefault="00F24CF0" w:rsidP="00F24CF0">
      <w:pPr>
        <w:spacing w:after="0" w:line="240" w:lineRule="auto"/>
        <w:jc w:val="center"/>
        <w:rPr>
          <w:rFonts w:ascii="Arial" w:hAnsi="Arial" w:cs="Arial"/>
          <w:b/>
          <w:bCs/>
          <w:color w:val="FF0000"/>
          <w:sz w:val="24"/>
          <w:szCs w:val="24"/>
          <w:lang w:eastAsia="ru-RU"/>
        </w:rPr>
      </w:pPr>
      <w:r>
        <w:rPr>
          <w:rFonts w:ascii="Arial" w:hAnsi="Arial" w:cs="Arial"/>
          <w:b/>
          <w:bCs/>
          <w:color w:val="FF0000"/>
          <w:sz w:val="24"/>
          <w:szCs w:val="24"/>
          <w:lang w:eastAsia="ru-RU"/>
        </w:rPr>
        <w:t>ВЫПОЛНИТЬ ТРИ ЗАДАНИЯ ПО ДАННОЙ ТЕМЕ</w:t>
      </w:r>
    </w:p>
    <w:p w:rsidR="00F24CF0" w:rsidRDefault="00F24CF0" w:rsidP="00F24CF0">
      <w:pPr>
        <w:spacing w:after="0" w:line="240" w:lineRule="auto"/>
        <w:jc w:val="center"/>
        <w:rPr>
          <w:rFonts w:ascii="Arial" w:hAnsi="Arial" w:cs="Arial"/>
          <w:b/>
          <w:bCs/>
          <w:sz w:val="24"/>
          <w:szCs w:val="24"/>
          <w:lang w:eastAsia="ru-RU"/>
        </w:rPr>
      </w:pPr>
    </w:p>
    <w:p w:rsidR="00F24CF0" w:rsidRDefault="00F24CF0" w:rsidP="00F24CF0">
      <w:pPr>
        <w:spacing w:after="0" w:line="240" w:lineRule="auto"/>
        <w:rPr>
          <w:rFonts w:ascii="Times New Roman" w:hAnsi="Times New Roman" w:cs="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467595" w:rsidRPr="00467595" w:rsidRDefault="00F24CF0" w:rsidP="00467595">
      <w:pPr>
        <w:spacing w:after="0" w:line="240" w:lineRule="auto"/>
        <w:jc w:val="center"/>
        <w:rPr>
          <w:rFonts w:ascii="Verdana" w:eastAsia="Times New Roman" w:hAnsi="Verdana" w:cs="Times New Roman"/>
          <w:b/>
          <w:bCs/>
          <w:sz w:val="21"/>
          <w:szCs w:val="21"/>
          <w:lang w:eastAsia="ru-RU"/>
        </w:rPr>
      </w:pPr>
      <w:r>
        <w:rPr>
          <w:rFonts w:ascii="Times New Roman" w:hAnsi="Times New Roman"/>
          <w:b/>
          <w:bCs/>
          <w:sz w:val="28"/>
          <w:szCs w:val="28"/>
          <w:lang w:eastAsia="ru-RU"/>
        </w:rPr>
        <w:t xml:space="preserve">Ознакомиться с текстом </w:t>
      </w:r>
      <w:r w:rsidR="00E56460">
        <w:rPr>
          <w:rFonts w:ascii="Times New Roman" w:hAnsi="Times New Roman"/>
          <w:b/>
          <w:bCs/>
          <w:sz w:val="28"/>
          <w:szCs w:val="28"/>
          <w:lang w:eastAsia="ru-RU"/>
        </w:rPr>
        <w:t>лекции</w:t>
      </w:r>
    </w:p>
    <w:p w:rsidR="00467595" w:rsidRPr="00957B5C" w:rsidRDefault="00467595" w:rsidP="00957B5C">
      <w:pPr>
        <w:spacing w:after="0" w:line="240" w:lineRule="auto"/>
        <w:ind w:firstLine="567"/>
        <w:rPr>
          <w:rFonts w:ascii="Times New Roman" w:eastAsia="Times New Roman" w:hAnsi="Times New Roman" w:cs="Times New Roman"/>
          <w:sz w:val="24"/>
          <w:szCs w:val="24"/>
          <w:lang w:eastAsia="ru-RU"/>
        </w:rPr>
      </w:pPr>
      <w:r w:rsidRPr="00957B5C">
        <w:rPr>
          <w:rFonts w:ascii="Times New Roman" w:eastAsia="Times New Roman" w:hAnsi="Times New Roman" w:cs="Times New Roman"/>
          <w:sz w:val="24"/>
          <w:szCs w:val="24"/>
          <w:lang w:eastAsia="ru-RU"/>
        </w:rPr>
        <w:t> </w:t>
      </w:r>
    </w:p>
    <w:p w:rsidR="00957B5C" w:rsidRPr="00957B5C" w:rsidRDefault="00957B5C" w:rsidP="00957B5C">
      <w:pPr>
        <w:shd w:val="clear" w:color="auto" w:fill="FFFFFF"/>
        <w:spacing w:after="0" w:line="240" w:lineRule="auto"/>
        <w:ind w:firstLine="567"/>
        <w:jc w:val="center"/>
        <w:rPr>
          <w:rFonts w:ascii="Times New Roman" w:hAnsi="Times New Roman" w:cs="Times New Roman"/>
          <w:b/>
          <w:color w:val="000000"/>
          <w:sz w:val="24"/>
          <w:szCs w:val="24"/>
        </w:rPr>
      </w:pPr>
      <w:r w:rsidRPr="00957B5C">
        <w:rPr>
          <w:rFonts w:ascii="Times New Roman" w:hAnsi="Times New Roman" w:cs="Times New Roman"/>
          <w:b/>
          <w:color w:val="000000"/>
          <w:sz w:val="24"/>
          <w:szCs w:val="24"/>
        </w:rPr>
        <w:t>Тема</w:t>
      </w:r>
      <w:r>
        <w:rPr>
          <w:rFonts w:ascii="Times New Roman" w:hAnsi="Times New Roman" w:cs="Times New Roman"/>
          <w:b/>
          <w:color w:val="000000"/>
          <w:sz w:val="24"/>
          <w:szCs w:val="24"/>
        </w:rPr>
        <w:t xml:space="preserve"> 1</w:t>
      </w:r>
      <w:r w:rsidRPr="00957B5C">
        <w:rPr>
          <w:rFonts w:ascii="Times New Roman" w:hAnsi="Times New Roman" w:cs="Times New Roman"/>
          <w:b/>
          <w:color w:val="000000"/>
          <w:sz w:val="24"/>
          <w:szCs w:val="24"/>
        </w:rPr>
        <w:t>: Понятие правоохранительных органов. Предмет, система и источники курса «Правоохранительные органы РФ»</w:t>
      </w:r>
    </w:p>
    <w:p w:rsidR="00957B5C" w:rsidRPr="00957B5C" w:rsidRDefault="00957B5C" w:rsidP="00957B5C">
      <w:pPr>
        <w:shd w:val="clear" w:color="auto" w:fill="FFFFFF"/>
        <w:spacing w:after="0" w:line="240" w:lineRule="auto"/>
        <w:ind w:firstLine="567"/>
        <w:jc w:val="center"/>
        <w:rPr>
          <w:rFonts w:ascii="Times New Roman" w:hAnsi="Times New Roman" w:cs="Times New Roman"/>
          <w:b/>
          <w:color w:val="000000"/>
          <w:sz w:val="24"/>
          <w:szCs w:val="24"/>
        </w:rPr>
      </w:pPr>
      <w:r w:rsidRPr="00957B5C">
        <w:rPr>
          <w:rFonts w:ascii="Times New Roman" w:hAnsi="Times New Roman" w:cs="Times New Roman"/>
          <w:b/>
          <w:color w:val="000000"/>
          <w:sz w:val="24"/>
          <w:szCs w:val="24"/>
        </w:rPr>
        <w:t>ПЛАН</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1. Понятие правоохранительных органов и правоохранительной деятельности.</w:t>
      </w:r>
    </w:p>
    <w:p w:rsidR="00957B5C" w:rsidRPr="00957B5C" w:rsidRDefault="00957B5C" w:rsidP="00957B5C">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2</w:t>
      </w:r>
      <w:r w:rsidRPr="00957B5C">
        <w:rPr>
          <w:rFonts w:ascii="Times New Roman" w:hAnsi="Times New Roman" w:cs="Times New Roman"/>
          <w:color w:val="000000"/>
          <w:sz w:val="24"/>
          <w:szCs w:val="24"/>
        </w:rPr>
        <w:t>. Нормативно-правовые источники курса.</w:t>
      </w:r>
    </w:p>
    <w:p w:rsidR="00957B5C" w:rsidRPr="00957B5C" w:rsidRDefault="00957B5C" w:rsidP="00957B5C">
      <w:pPr>
        <w:spacing w:after="0" w:line="240" w:lineRule="auto"/>
        <w:ind w:firstLine="567"/>
        <w:rPr>
          <w:rFonts w:ascii="Times New Roman" w:hAnsi="Times New Roman" w:cs="Times New Roman"/>
          <w:color w:val="000000"/>
          <w:sz w:val="24"/>
          <w:szCs w:val="24"/>
        </w:rPr>
      </w:pPr>
    </w:p>
    <w:p w:rsidR="00957B5C" w:rsidRPr="00957B5C" w:rsidRDefault="00957B5C" w:rsidP="00957B5C">
      <w:pPr>
        <w:shd w:val="clear" w:color="auto" w:fill="FFFFFF"/>
        <w:spacing w:after="0" w:line="240" w:lineRule="auto"/>
        <w:ind w:firstLine="567"/>
        <w:jc w:val="center"/>
        <w:rPr>
          <w:rFonts w:ascii="Times New Roman" w:hAnsi="Times New Roman" w:cs="Times New Roman"/>
          <w:b/>
          <w:color w:val="000000"/>
          <w:sz w:val="24"/>
          <w:szCs w:val="24"/>
        </w:rPr>
      </w:pPr>
      <w:r w:rsidRPr="00957B5C">
        <w:rPr>
          <w:rFonts w:ascii="Times New Roman" w:hAnsi="Times New Roman" w:cs="Times New Roman"/>
          <w:b/>
          <w:color w:val="000000"/>
          <w:sz w:val="24"/>
          <w:szCs w:val="24"/>
        </w:rPr>
        <w:t>1. Понятие правоохранительных органов и правоохранительной деятельности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Когда нарушены права и свободы, когда возникает необходимость пресечения противоправных действий, когда необходимо восстановить нарушенные права, в действие вступают правоохранительные органы.</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Органы, основной целью деятельности которых является защита прав и свобод граждан, прав и законных интересов юридических лиц, называются правоохранительными органами.</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Способы, с помощью которых правоохранительные органы защищают наши права и свободы, разные. Например, суды защищают права граждан и юридических лиц путем отправления правосудия (т. е. разрешая конкретные гражданские, уголовные и иные дела и вынося по этим делам решения и приговоры, постановления и определения). Прокуратура защищает наши права путем осуществления надзора за неуклонным и точным соблюдением законов. Нотариусы - путем совершения нотариальных действий, и т. д.</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b/>
          <w:color w:val="000000"/>
          <w:sz w:val="24"/>
          <w:szCs w:val="24"/>
        </w:rPr>
        <w:t xml:space="preserve">Правоохранительная деятельность - </w:t>
      </w:r>
      <w:r w:rsidRPr="00957B5C">
        <w:rPr>
          <w:rFonts w:ascii="Times New Roman" w:hAnsi="Times New Roman" w:cs="Times New Roman"/>
          <w:color w:val="000000"/>
          <w:sz w:val="24"/>
          <w:szCs w:val="24"/>
        </w:rPr>
        <w:t>это властно-организующая деятельность компетентных органов и лиц, направленная на охрану прав и свобод граждан, на обеспечение в обществе законности и правопорядка.</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 правоохранительной деятельности можно говорить в широком и узком смысле слова.</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В широком смысле - это деятельность всех государственных органов (законодательной, исполнительной и судебной власти).</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 xml:space="preserve">В узком смысле правоохранительная деятельность - это деятельность специально </w:t>
      </w:r>
      <w:proofErr w:type="spellStart"/>
      <w:r w:rsidRPr="00957B5C">
        <w:rPr>
          <w:rFonts w:ascii="Times New Roman" w:hAnsi="Times New Roman" w:cs="Times New Roman"/>
          <w:color w:val="000000"/>
          <w:sz w:val="24"/>
          <w:szCs w:val="24"/>
        </w:rPr>
        <w:t>управомоченных</w:t>
      </w:r>
      <w:proofErr w:type="spellEnd"/>
      <w:r w:rsidRPr="00957B5C">
        <w:rPr>
          <w:rFonts w:ascii="Times New Roman" w:hAnsi="Times New Roman" w:cs="Times New Roman"/>
          <w:color w:val="000000"/>
          <w:sz w:val="24"/>
          <w:szCs w:val="24"/>
        </w:rPr>
        <w:t xml:space="preserve"> органов обеспечения законности и правопорядка, которые существуют для выполнения таких задач, как:</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1) выявление, пресечение и предупреждение правонарушений;</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2) применение различных санкций к правонарушителям;</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3) реализация мер воздействия (наказания).</w:t>
      </w:r>
    </w:p>
    <w:p w:rsidR="00957B5C" w:rsidRPr="00957B5C" w:rsidRDefault="00957B5C" w:rsidP="00957B5C">
      <w:pPr>
        <w:shd w:val="clear" w:color="auto" w:fill="FFFFFF"/>
        <w:spacing w:after="0" w:line="240" w:lineRule="auto"/>
        <w:ind w:firstLine="567"/>
        <w:jc w:val="center"/>
        <w:rPr>
          <w:rFonts w:ascii="Times New Roman" w:hAnsi="Times New Roman" w:cs="Times New Roman"/>
          <w:b/>
          <w:color w:val="000000"/>
          <w:sz w:val="24"/>
          <w:szCs w:val="24"/>
        </w:rPr>
      </w:pPr>
      <w:r w:rsidRPr="00957B5C">
        <w:rPr>
          <w:rFonts w:ascii="Times New Roman" w:hAnsi="Times New Roman" w:cs="Times New Roman"/>
          <w:b/>
          <w:color w:val="000000"/>
          <w:sz w:val="24"/>
          <w:szCs w:val="24"/>
        </w:rPr>
        <w:t>Признаки правоохранительной деятельности</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1) реализуется в определенном, установленном законом порядке, с соблюдением определенных процедур;</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2) осуществляется с помощью применения юридических мер воздействия (в УК РФ система наказаний);</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3) реализация правоохранительной деятельности возлагается на специально уполномоченные органы;</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4) обязательность решений и действий ПОО, их должностных лиц;</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5) возможность обжалования действий и решений должностных лиц ПОО.</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lastRenderedPageBreak/>
        <w:t>В правоохранительную систему объединены многие органы. Но мы познакомимся только с несколькими из них:</w:t>
      </w:r>
    </w:p>
    <w:p w:rsidR="00957B5C" w:rsidRPr="00957B5C" w:rsidRDefault="00957B5C" w:rsidP="00957B5C">
      <w:pPr>
        <w:widowControl w:val="0"/>
        <w:numPr>
          <w:ilvl w:val="0"/>
          <w:numId w:val="2"/>
        </w:numPr>
        <w:shd w:val="clear" w:color="auto" w:fill="FFFFFF"/>
        <w:tabs>
          <w:tab w:val="left" w:pos="178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судами  (судебная система);</w:t>
      </w:r>
    </w:p>
    <w:p w:rsidR="00957B5C" w:rsidRPr="00957B5C" w:rsidRDefault="00957B5C" w:rsidP="00957B5C">
      <w:pPr>
        <w:widowControl w:val="0"/>
        <w:numPr>
          <w:ilvl w:val="0"/>
          <w:numId w:val="2"/>
        </w:numPr>
        <w:shd w:val="clear" w:color="auto" w:fill="FFFFFF"/>
        <w:tabs>
          <w:tab w:val="left" w:pos="178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органами  прокуратуры;</w:t>
      </w:r>
    </w:p>
    <w:p w:rsidR="00957B5C" w:rsidRPr="00957B5C" w:rsidRDefault="00957B5C" w:rsidP="00957B5C">
      <w:pPr>
        <w:widowControl w:val="0"/>
        <w:numPr>
          <w:ilvl w:val="0"/>
          <w:numId w:val="2"/>
        </w:numPr>
        <w:shd w:val="clear" w:color="auto" w:fill="FFFFFF"/>
        <w:tabs>
          <w:tab w:val="left" w:pos="178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органами  внутренних дел;</w:t>
      </w:r>
    </w:p>
    <w:p w:rsidR="00957B5C" w:rsidRPr="00957B5C" w:rsidRDefault="00957B5C" w:rsidP="00957B5C">
      <w:pPr>
        <w:widowControl w:val="0"/>
        <w:numPr>
          <w:ilvl w:val="0"/>
          <w:numId w:val="2"/>
        </w:numPr>
        <w:shd w:val="clear" w:color="auto" w:fill="FFFFFF"/>
        <w:tabs>
          <w:tab w:val="left" w:pos="178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нотариатом;</w:t>
      </w:r>
    </w:p>
    <w:p w:rsidR="00957B5C" w:rsidRPr="00957B5C" w:rsidRDefault="00957B5C" w:rsidP="00957B5C">
      <w:pPr>
        <w:widowControl w:val="0"/>
        <w:numPr>
          <w:ilvl w:val="0"/>
          <w:numId w:val="2"/>
        </w:numPr>
        <w:shd w:val="clear" w:color="auto" w:fill="FFFFFF"/>
        <w:tabs>
          <w:tab w:val="left" w:pos="178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адвокатурой.</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 xml:space="preserve">(ФСБ, органы Государственного пожарного надзора федеральной противопожарной службы, органы </w:t>
      </w:r>
      <w:proofErr w:type="spellStart"/>
      <w:r w:rsidRPr="00957B5C">
        <w:rPr>
          <w:rFonts w:ascii="Times New Roman" w:hAnsi="Times New Roman" w:cs="Times New Roman"/>
          <w:bCs/>
          <w:color w:val="000000"/>
          <w:sz w:val="24"/>
          <w:szCs w:val="24"/>
        </w:rPr>
        <w:t>Госнаркоконтроля</w:t>
      </w:r>
      <w:proofErr w:type="spellEnd"/>
      <w:r w:rsidRPr="00957B5C">
        <w:rPr>
          <w:rFonts w:ascii="Times New Roman" w:hAnsi="Times New Roman" w:cs="Times New Roman"/>
          <w:bCs/>
          <w:color w:val="000000"/>
          <w:sz w:val="24"/>
          <w:szCs w:val="24"/>
        </w:rPr>
        <w:t>, служба судебных приставов, органы Таможенного контроля и т.д.).</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Cs/>
          <w:color w:val="000000"/>
          <w:sz w:val="24"/>
          <w:szCs w:val="24"/>
        </w:rPr>
        <w:t>Основная функция деятельности ППО -</w:t>
      </w:r>
      <w:r w:rsidRPr="00957B5C">
        <w:rPr>
          <w:rFonts w:ascii="Times New Roman" w:hAnsi="Times New Roman" w:cs="Times New Roman"/>
          <w:b/>
          <w:bCs/>
          <w:color w:val="000000"/>
          <w:sz w:val="24"/>
          <w:szCs w:val="24"/>
        </w:rPr>
        <w:t xml:space="preserve"> защита прав и свобод граждан, прав и законных интересов юридических лиц.</w:t>
      </w: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957B5C">
        <w:rPr>
          <w:rFonts w:ascii="Times New Roman" w:hAnsi="Times New Roman" w:cs="Times New Roman"/>
          <w:b/>
          <w:bCs/>
          <w:color w:val="000000"/>
          <w:sz w:val="24"/>
          <w:szCs w:val="24"/>
        </w:rPr>
        <w:t>. Нормативно-правовые источники курса</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Источником курса является нормативно-правовой акт.</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
          <w:bCs/>
          <w:color w:val="000000"/>
          <w:sz w:val="24"/>
          <w:szCs w:val="24"/>
        </w:rPr>
        <w:t>Под нормативно-правовым актом</w:t>
      </w:r>
      <w:r w:rsidRPr="00957B5C">
        <w:rPr>
          <w:rFonts w:ascii="Times New Roman" w:hAnsi="Times New Roman" w:cs="Times New Roman"/>
          <w:bCs/>
          <w:color w:val="000000"/>
          <w:sz w:val="24"/>
          <w:szCs w:val="24"/>
        </w:rPr>
        <w:t xml:space="preserve"> понимается изданный в установленном порядке акт </w:t>
      </w:r>
      <w:proofErr w:type="spellStart"/>
      <w:r w:rsidRPr="00957B5C">
        <w:rPr>
          <w:rFonts w:ascii="Times New Roman" w:hAnsi="Times New Roman" w:cs="Times New Roman"/>
          <w:bCs/>
          <w:color w:val="000000"/>
          <w:sz w:val="24"/>
          <w:szCs w:val="24"/>
        </w:rPr>
        <w:t>управомоченного</w:t>
      </w:r>
      <w:proofErr w:type="spellEnd"/>
      <w:r w:rsidRPr="00957B5C">
        <w:rPr>
          <w:rFonts w:ascii="Times New Roman" w:hAnsi="Times New Roman" w:cs="Times New Roman"/>
          <w:bCs/>
          <w:color w:val="000000"/>
          <w:sz w:val="24"/>
          <w:szCs w:val="24"/>
        </w:rPr>
        <w:t xml:space="preserve"> на то органа государственной власти, органа местного самоуправления или должностного лица, устанавливающий правила поведения, обязательные для неопределенного круга лиц, рассчитанные на неоднократное применение, действующее независимо от того, возникли или прекратились конкретные правоотношения, предусмотренные этим актом.</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Нормативно-правовые акты содержат основания для разрешения индивидуальных дел.</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Система источников курса ПОО. Источники делятся на законы и подзаконные нормативные акты.</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Законы принимаются высшими законодательными органами власти РФ и ее субъектов.</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1. Конституция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2 Человек, его права и свободы высшая ценность – надо охранять их</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Ч. 4 ст. 15 Правовая основа</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Процесс принятия законов</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51 Конституции РФ</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2. Международные договоры</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3. Федеральные конституционные законы</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ФКЗ «О Конституционном Суде РФ» от 21.07.1994г.,</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ФКЗ «О судебной системе РФ» от 31.12.1996г.,</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ФКЗ «О чрезвычайном положении» от 30.05.2001г.</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4. Федеральные законы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 xml:space="preserve">УК, УПК, КоАП, УИК, ТК, СК, ФЗ «Об адвокатской деятельности и адвокатуре РФ» от 31.05.2002 года, ФЗ «О присяжных заседателях судов общей юрисдикции» от 20.08.2004 г., закон «О </w:t>
      </w:r>
      <w:r>
        <w:rPr>
          <w:rFonts w:ascii="Times New Roman" w:hAnsi="Times New Roman" w:cs="Times New Roman"/>
          <w:bCs/>
          <w:color w:val="000000"/>
          <w:sz w:val="24"/>
          <w:szCs w:val="24"/>
        </w:rPr>
        <w:t>полиции» от 07</w:t>
      </w:r>
      <w:r w:rsidRPr="00957B5C">
        <w:rPr>
          <w:rFonts w:ascii="Times New Roman" w:hAnsi="Times New Roman" w:cs="Times New Roman"/>
          <w:bCs/>
          <w:color w:val="000000"/>
          <w:sz w:val="24"/>
          <w:szCs w:val="24"/>
        </w:rPr>
        <w:t>.0</w:t>
      </w:r>
      <w:r>
        <w:rPr>
          <w:rFonts w:ascii="Times New Roman" w:hAnsi="Times New Roman" w:cs="Times New Roman"/>
          <w:bCs/>
          <w:color w:val="000000"/>
          <w:sz w:val="24"/>
          <w:szCs w:val="24"/>
        </w:rPr>
        <w:t>2.2011</w:t>
      </w:r>
      <w:r w:rsidRPr="00957B5C">
        <w:rPr>
          <w:rFonts w:ascii="Times New Roman" w:hAnsi="Times New Roman" w:cs="Times New Roman"/>
          <w:bCs/>
          <w:color w:val="000000"/>
          <w:sz w:val="24"/>
          <w:szCs w:val="24"/>
        </w:rPr>
        <w:t xml:space="preserve"> г.</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
          <w:bCs/>
          <w:color w:val="000000"/>
          <w:sz w:val="24"/>
          <w:szCs w:val="24"/>
        </w:rPr>
        <w:t>5. Законы субъектов федерации.</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 xml:space="preserve">Закон ХМАО-Югры «О порядке назначения и деятельности мировых судей </w:t>
      </w:r>
      <w:proofErr w:type="gramStart"/>
      <w:r w:rsidRPr="00957B5C">
        <w:rPr>
          <w:rFonts w:ascii="Times New Roman" w:hAnsi="Times New Roman" w:cs="Times New Roman"/>
          <w:bCs/>
          <w:color w:val="000000"/>
          <w:sz w:val="24"/>
          <w:szCs w:val="24"/>
        </w:rPr>
        <w:t>в</w:t>
      </w:r>
      <w:proofErr w:type="gramEnd"/>
      <w:r w:rsidRPr="00957B5C">
        <w:rPr>
          <w:rFonts w:ascii="Times New Roman" w:hAnsi="Times New Roman" w:cs="Times New Roman"/>
          <w:bCs/>
          <w:color w:val="000000"/>
          <w:sz w:val="24"/>
          <w:szCs w:val="24"/>
        </w:rPr>
        <w:t xml:space="preserve"> </w:t>
      </w:r>
      <w:proofErr w:type="gramStart"/>
      <w:r w:rsidRPr="00957B5C">
        <w:rPr>
          <w:rFonts w:ascii="Times New Roman" w:hAnsi="Times New Roman" w:cs="Times New Roman"/>
          <w:bCs/>
          <w:color w:val="000000"/>
          <w:sz w:val="24"/>
          <w:szCs w:val="24"/>
        </w:rPr>
        <w:t>Ханты-Мансийском</w:t>
      </w:r>
      <w:proofErr w:type="gramEnd"/>
      <w:r w:rsidRPr="00957B5C">
        <w:rPr>
          <w:rFonts w:ascii="Times New Roman" w:hAnsi="Times New Roman" w:cs="Times New Roman"/>
          <w:bCs/>
          <w:color w:val="000000"/>
          <w:sz w:val="24"/>
          <w:szCs w:val="24"/>
        </w:rPr>
        <w:t xml:space="preserve"> автономном округе».</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6. Указы и распоряжения Президента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Индивидуальными Указами Президент РФ назначает на должность в ПОО: министров, их заместителей, судей федеральных судов и т.д.</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ч. 3 ст. 90 Конституции</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7. Постановления Правительства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Например, Постановление Правительства РФ от 17 августа 2007 года № 522 «Об утверждении правил определения степени тяжести вреда, причиненного здоровью человека»</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lastRenderedPageBreak/>
        <w:t>8. Приказы, инструкции, указания, распоряжения министерств и ведомств (комитетов)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Приказ МВД от 21 июня 2003 года № 438 «Об утверждении инструкции о порядке осуществления привода»</w:t>
      </w:r>
    </w:p>
    <w:p w:rsid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 xml:space="preserve">9. Решения Конституционного Суда РФ. </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От 11.05.2005 года «О проверке конституционности ст. 405 УПК РФ»</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10. Постановления Пленума Верховного Суда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Действие во времени</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Три способа установления момента вступления НПА в законную силу:</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1) со времени принятия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2) по истечении определенного срока после его опубликования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3) со времени, прямо указанного в нем или в специальном акте о введении его в действие.</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Публикация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НПА считаются утратившими силу и прекратившими действие по следующим основаниям:</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1) по истечении срока действия, установленного в самом акте;</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2) в результате прямого указания об отмене в тексте другого нормативного акта;</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3) в связи с принятием нового НПА, заменившего ранее действовавший, если старый акт не отменен.</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Запрет обратного действия закона.</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Действие в пространстве.</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Действие по кругу лиц.</w:t>
      </w:r>
    </w:p>
    <w:p w:rsid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Тема 2. Судебная власть и правосудие в Российской Федерации</w:t>
      </w: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ПЛАН:</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1. Понятие судебной власти, ее признаки.</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2. Понятие правосудия, его признаки.</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3. Судебная система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 xml:space="preserve">4. </w:t>
      </w:r>
      <w:r w:rsidRPr="00957B5C">
        <w:rPr>
          <w:rFonts w:ascii="Times New Roman" w:hAnsi="Times New Roman" w:cs="Times New Roman"/>
          <w:b/>
          <w:sz w:val="24"/>
          <w:szCs w:val="24"/>
        </w:rPr>
        <w:t>Понятие судебной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 xml:space="preserve">5. </w:t>
      </w:r>
      <w:r w:rsidRPr="00957B5C">
        <w:rPr>
          <w:rFonts w:ascii="Times New Roman" w:hAnsi="Times New Roman" w:cs="Times New Roman"/>
          <w:b/>
          <w:sz w:val="24"/>
          <w:szCs w:val="24"/>
        </w:rPr>
        <w:t>Правовое положение судей в Российской Федерации</w:t>
      </w:r>
    </w:p>
    <w:p w:rsidR="00957B5C" w:rsidRPr="00957B5C" w:rsidRDefault="00957B5C" w:rsidP="00957B5C">
      <w:pPr>
        <w:shd w:val="clear" w:color="auto" w:fill="FFFFFF"/>
        <w:spacing w:after="0" w:line="240" w:lineRule="auto"/>
        <w:ind w:firstLine="567"/>
        <w:jc w:val="both"/>
        <w:rPr>
          <w:rFonts w:ascii="Times New Roman" w:hAnsi="Times New Roman" w:cs="Times New Roman"/>
          <w:b/>
          <w:sz w:val="24"/>
          <w:szCs w:val="24"/>
        </w:rPr>
      </w:pPr>
      <w:r w:rsidRPr="00957B5C">
        <w:rPr>
          <w:rFonts w:ascii="Times New Roman" w:hAnsi="Times New Roman" w:cs="Times New Roman"/>
          <w:b/>
          <w:bCs/>
          <w:color w:val="000000"/>
          <w:sz w:val="24"/>
          <w:szCs w:val="24"/>
        </w:rPr>
        <w:t xml:space="preserve">6. </w:t>
      </w:r>
      <w:r w:rsidRPr="00957B5C">
        <w:rPr>
          <w:rFonts w:ascii="Times New Roman" w:hAnsi="Times New Roman" w:cs="Times New Roman"/>
          <w:b/>
          <w:sz w:val="24"/>
          <w:szCs w:val="24"/>
        </w:rPr>
        <w:t>Понятие принципов правосудия, их признаки и система</w:t>
      </w: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p>
    <w:p w:rsidR="00957B5C" w:rsidRPr="00957B5C" w:rsidRDefault="00957B5C" w:rsidP="00957B5C">
      <w:pPr>
        <w:shd w:val="clear" w:color="auto" w:fill="FFFFFF"/>
        <w:spacing w:after="0" w:line="240" w:lineRule="auto"/>
        <w:ind w:firstLine="567"/>
        <w:jc w:val="both"/>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1. Понятие судебной власти, ее признаки.</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Власть как явление – это способность подчинять своей воле, право или возможность повелевать, распоряжаться кем-нибудь или чем-нибудь.</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Форма общественной власти, которая опирается на специальный аппарат принуждения и распространяется на все население, называется государственной властью. Одно из проявлений государственной власти – судебная власть.</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Три ветви государственной власти.</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proofErr w:type="gramStart"/>
      <w:r w:rsidRPr="00957B5C">
        <w:rPr>
          <w:rFonts w:ascii="Times New Roman" w:hAnsi="Times New Roman" w:cs="Times New Roman"/>
          <w:b/>
          <w:bCs/>
          <w:color w:val="000000"/>
          <w:sz w:val="24"/>
          <w:szCs w:val="24"/>
        </w:rPr>
        <w:t xml:space="preserve">Судебная власть – </w:t>
      </w:r>
      <w:r w:rsidRPr="00957B5C">
        <w:rPr>
          <w:rFonts w:ascii="Times New Roman" w:hAnsi="Times New Roman" w:cs="Times New Roman"/>
          <w:bCs/>
          <w:color w:val="000000"/>
          <w:sz w:val="24"/>
          <w:szCs w:val="24"/>
        </w:rPr>
        <w:t>это обладание в силу закона правоприменительными полномочиями в правовой жизни общества и осуществление этих полномочий в соответствии в процессуальным законодательством в целях обеспечения законности и правопорядка в стране, охраны конституционного строя РФ, политической и экономической систем, прав и законных интересов граждан, государственных органов и других организаций.</w:t>
      </w:r>
      <w:proofErr w:type="gramEnd"/>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Одна из важнейших функций судебной власти – осуществление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Контролирующая функция суда – рассматривает жалобы, отменяет решения нижестоящих судов.</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Признаки судебной власти: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это вид государственной власти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осуществляется только специальными государственными органами – судами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lastRenderedPageBreak/>
        <w:t>исключительность судебной власти – осуществление правосудия только судами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судебная власть едина</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независимость, самостоятельность и обособленность судебной власти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судебная власть осуществляется путем судопроизводства: конституционного, гражданского, административного, уголовного.</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proofErr w:type="spellStart"/>
      <w:r w:rsidRPr="00957B5C">
        <w:rPr>
          <w:rFonts w:ascii="Times New Roman" w:hAnsi="Times New Roman" w:cs="Times New Roman"/>
          <w:bCs/>
          <w:color w:val="000000"/>
          <w:sz w:val="24"/>
          <w:szCs w:val="24"/>
        </w:rPr>
        <w:t>подзаконность</w:t>
      </w:r>
      <w:proofErr w:type="spellEnd"/>
      <w:r w:rsidRPr="00957B5C">
        <w:rPr>
          <w:rFonts w:ascii="Times New Roman" w:hAnsi="Times New Roman" w:cs="Times New Roman"/>
          <w:bCs/>
          <w:color w:val="000000"/>
          <w:sz w:val="24"/>
          <w:szCs w:val="24"/>
        </w:rPr>
        <w:t xml:space="preserve"> судебной власти. Ст. 120 Конституции РФ – судьи независимы и подчиняются только Конституции РФ и федеральным законам</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обязательность постановлений судебной власти</w:t>
      </w:r>
    </w:p>
    <w:p w:rsidR="00957B5C" w:rsidRPr="00957B5C" w:rsidRDefault="00957B5C" w:rsidP="00957B5C">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участие представителей народа в ее осуществлении</w:t>
      </w: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2. Понятие правосудия, его признаки.</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
          <w:bCs/>
          <w:color w:val="000000"/>
          <w:sz w:val="24"/>
          <w:szCs w:val="24"/>
        </w:rPr>
        <w:t xml:space="preserve">Правосудие – </w:t>
      </w:r>
      <w:r w:rsidRPr="00957B5C">
        <w:rPr>
          <w:rFonts w:ascii="Times New Roman" w:hAnsi="Times New Roman" w:cs="Times New Roman"/>
          <w:bCs/>
          <w:color w:val="000000"/>
          <w:sz w:val="24"/>
          <w:szCs w:val="24"/>
        </w:rPr>
        <w:t xml:space="preserve">это высшая </w:t>
      </w:r>
      <w:proofErr w:type="spellStart"/>
      <w:r w:rsidRPr="00957B5C">
        <w:rPr>
          <w:rFonts w:ascii="Times New Roman" w:hAnsi="Times New Roman" w:cs="Times New Roman"/>
          <w:bCs/>
          <w:color w:val="000000"/>
          <w:sz w:val="24"/>
          <w:szCs w:val="24"/>
        </w:rPr>
        <w:t>юрисдикционная</w:t>
      </w:r>
      <w:proofErr w:type="spellEnd"/>
      <w:r w:rsidRPr="00957B5C">
        <w:rPr>
          <w:rFonts w:ascii="Times New Roman" w:hAnsi="Times New Roman" w:cs="Times New Roman"/>
          <w:bCs/>
          <w:color w:val="000000"/>
          <w:sz w:val="24"/>
          <w:szCs w:val="24"/>
        </w:rPr>
        <w:t xml:space="preserve"> деятельность, осуществляемая непосредственно судами от имени государства на основании Конституции и действующего законодательства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Признаки правосудия:</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осуществление только судом</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рассмотрение дел в форме судебных заседаний: устно, открыто</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осуществляется только установленными в законе способами, путем рассмотрения и разрешения в судебных заседаниях в установленном порядке дел</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при осуществлении правосудия учитывается подсудность дел</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возможно применение государственного принуждения в предусмотренных законом пределах</w:t>
      </w:r>
    </w:p>
    <w:p w:rsidR="00957B5C" w:rsidRPr="00957B5C" w:rsidRDefault="00957B5C" w:rsidP="00957B5C">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охраняется уголовным законом</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294 УК РФ – воспрепятствование осуществлению правосудия и производству предварительного расследования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295 УК РФ – посягательство на жизнь лица, осуществляющего правосудие</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296 УК РФ – угроза или насильственные действия в связи с осуществлением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ст. 297 УК РФ – неуважение к суду</w:t>
      </w:r>
    </w:p>
    <w:p w:rsidR="00957B5C" w:rsidRPr="00957B5C" w:rsidRDefault="00957B5C" w:rsidP="00957B5C">
      <w:pPr>
        <w:shd w:val="clear" w:color="auto" w:fill="FFFFFF"/>
        <w:spacing w:after="0" w:line="240" w:lineRule="auto"/>
        <w:ind w:firstLine="567"/>
        <w:jc w:val="both"/>
        <w:rPr>
          <w:rFonts w:ascii="Times New Roman" w:hAnsi="Times New Roman" w:cs="Times New Roman"/>
          <w:bCs/>
          <w:color w:val="000000"/>
          <w:sz w:val="24"/>
          <w:szCs w:val="24"/>
        </w:rPr>
      </w:pPr>
      <w:r w:rsidRPr="00957B5C">
        <w:rPr>
          <w:rFonts w:ascii="Times New Roman" w:hAnsi="Times New Roman" w:cs="Times New Roman"/>
          <w:bCs/>
          <w:color w:val="000000"/>
          <w:sz w:val="24"/>
          <w:szCs w:val="24"/>
        </w:rPr>
        <w:t>Создание административных судов и ювенальная юстиция.</w:t>
      </w:r>
    </w:p>
    <w:p w:rsidR="00957B5C" w:rsidRPr="00957B5C" w:rsidRDefault="00957B5C" w:rsidP="00957B5C">
      <w:pPr>
        <w:shd w:val="clear" w:color="auto" w:fill="FFFFFF"/>
        <w:spacing w:after="0" w:line="240" w:lineRule="auto"/>
        <w:ind w:firstLine="567"/>
        <w:jc w:val="center"/>
        <w:rPr>
          <w:rFonts w:ascii="Times New Roman" w:hAnsi="Times New Roman" w:cs="Times New Roman"/>
          <w:b/>
          <w:bCs/>
          <w:color w:val="000000"/>
          <w:sz w:val="24"/>
          <w:szCs w:val="24"/>
        </w:rPr>
      </w:pPr>
      <w:r w:rsidRPr="00957B5C">
        <w:rPr>
          <w:rFonts w:ascii="Times New Roman" w:hAnsi="Times New Roman" w:cs="Times New Roman"/>
          <w:b/>
          <w:bCs/>
          <w:color w:val="000000"/>
          <w:sz w:val="24"/>
          <w:szCs w:val="24"/>
        </w:rPr>
        <w:t>3. Судебная система РФ</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Судебная система России</w:t>
      </w:r>
      <w:r w:rsidRPr="00957B5C">
        <w:rPr>
          <w:rFonts w:ascii="Times New Roman" w:hAnsi="Times New Roman" w:cs="Times New Roman"/>
          <w:bCs/>
          <w:color w:val="000000"/>
          <w:sz w:val="24"/>
          <w:szCs w:val="24"/>
        </w:rPr>
        <w:t xml:space="preserve"> – это упорядоченное построение судов, осуществляющих судебную власть путем отправления правосудия, в соответствии с их компетенцией, имеющих общие задачи, цели, принципы деятельности.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Судебная власть в Российской Федерации осуществляется только судами в лице судей, присяжных и арбитражных заседателей.</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Судебная власть самостоятельна и действует независимо от законодательной и исполнительной властей. Судьи независимы и подчиняются только закону.</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Судебная система Российской Федерации установлена Конституцией Российской Федерации и Федеральным Конституционным законом от 31 декабря 1996 года № 1-ФКЗ «О судебной системе Российской Федерации». В соответствии с этими нормативными актами в судебную систему входят:</w:t>
      </w:r>
    </w:p>
    <w:p w:rsidR="00957B5C" w:rsidRPr="00957B5C" w:rsidRDefault="00957B5C" w:rsidP="00957B5C">
      <w:pPr>
        <w:widowControl w:val="0"/>
        <w:numPr>
          <w:ilvl w:val="0"/>
          <w:numId w:val="5"/>
        </w:numPr>
        <w:shd w:val="clear" w:color="auto" w:fill="FFFFFF"/>
        <w:tabs>
          <w:tab w:val="left" w:pos="926"/>
        </w:tabs>
        <w:autoSpaceDE w:val="0"/>
        <w:autoSpaceDN w:val="0"/>
        <w:adjustRightInd w:val="0"/>
        <w:spacing w:after="0" w:line="240" w:lineRule="auto"/>
        <w:ind w:left="0" w:firstLine="567"/>
        <w:jc w:val="both"/>
        <w:rPr>
          <w:rFonts w:ascii="Times New Roman" w:hAnsi="Times New Roman" w:cs="Times New Roman"/>
          <w:b/>
          <w:sz w:val="24"/>
          <w:szCs w:val="24"/>
        </w:rPr>
      </w:pPr>
      <w:r w:rsidRPr="00957B5C">
        <w:rPr>
          <w:rFonts w:ascii="Times New Roman" w:hAnsi="Times New Roman" w:cs="Times New Roman"/>
          <w:b/>
          <w:color w:val="000000"/>
          <w:sz w:val="24"/>
          <w:szCs w:val="24"/>
        </w:rPr>
        <w:t xml:space="preserve">Конституционный Суд Российской Федерации </w:t>
      </w:r>
      <w:r w:rsidRPr="00957B5C">
        <w:rPr>
          <w:rFonts w:ascii="Times New Roman" w:hAnsi="Times New Roman" w:cs="Times New Roman"/>
          <w:color w:val="000000"/>
          <w:sz w:val="24"/>
          <w:szCs w:val="24"/>
        </w:rPr>
        <w:t>и нижестоящие</w:t>
      </w:r>
      <w:r w:rsidRPr="00957B5C">
        <w:rPr>
          <w:rFonts w:ascii="Times New Roman" w:hAnsi="Times New Roman" w:cs="Times New Roman"/>
          <w:b/>
          <w:color w:val="000000"/>
          <w:sz w:val="24"/>
          <w:szCs w:val="24"/>
        </w:rPr>
        <w:t xml:space="preserve"> </w:t>
      </w:r>
      <w:r w:rsidRPr="00957B5C">
        <w:rPr>
          <w:rFonts w:ascii="Times New Roman" w:hAnsi="Times New Roman" w:cs="Times New Roman"/>
          <w:color w:val="000000"/>
          <w:sz w:val="24"/>
          <w:szCs w:val="24"/>
        </w:rPr>
        <w:t>конституционные суды республик в составе России, а также уставные суды</w:t>
      </w:r>
      <w:r w:rsidRPr="00957B5C">
        <w:rPr>
          <w:rFonts w:ascii="Times New Roman" w:hAnsi="Times New Roman" w:cs="Times New Roman"/>
          <w:b/>
          <w:color w:val="000000"/>
          <w:sz w:val="24"/>
          <w:szCs w:val="24"/>
        </w:rPr>
        <w:t>;</w:t>
      </w:r>
    </w:p>
    <w:p w:rsidR="00957B5C" w:rsidRPr="00957B5C" w:rsidRDefault="00957B5C" w:rsidP="00957B5C">
      <w:pPr>
        <w:widowControl w:val="0"/>
        <w:numPr>
          <w:ilvl w:val="0"/>
          <w:numId w:val="5"/>
        </w:numPr>
        <w:shd w:val="clear" w:color="auto" w:fill="FFFFFF"/>
        <w:tabs>
          <w:tab w:val="clear" w:pos="1259"/>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957B5C">
        <w:rPr>
          <w:rFonts w:ascii="Times New Roman" w:hAnsi="Times New Roman" w:cs="Times New Roman"/>
          <w:b/>
          <w:color w:val="000000"/>
          <w:sz w:val="24"/>
          <w:szCs w:val="24"/>
        </w:rPr>
        <w:t>суды общей юрисдикции</w:t>
      </w:r>
      <w:r w:rsidRPr="00957B5C">
        <w:rPr>
          <w:rFonts w:ascii="Times New Roman" w:hAnsi="Times New Roman" w:cs="Times New Roman"/>
          <w:color w:val="000000"/>
          <w:sz w:val="24"/>
          <w:szCs w:val="24"/>
        </w:rPr>
        <w:t>, осуществляющие рассмотрение дел по гражданским, уголовным, административным и иным делам, во главе которых стоит Верховный суд Российской Федерации;</w:t>
      </w:r>
    </w:p>
    <w:p w:rsidR="00957B5C" w:rsidRPr="00957B5C" w:rsidRDefault="00957B5C" w:rsidP="00957B5C">
      <w:pPr>
        <w:widowControl w:val="0"/>
        <w:numPr>
          <w:ilvl w:val="0"/>
          <w:numId w:val="5"/>
        </w:numPr>
        <w:shd w:val="clear" w:color="auto" w:fill="FFFFFF"/>
        <w:tabs>
          <w:tab w:val="clear" w:pos="1259"/>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957B5C">
        <w:rPr>
          <w:rFonts w:ascii="Times New Roman" w:hAnsi="Times New Roman" w:cs="Times New Roman"/>
          <w:b/>
          <w:color w:val="000000"/>
          <w:sz w:val="24"/>
          <w:szCs w:val="24"/>
        </w:rPr>
        <w:t>арбитражные суды</w:t>
      </w:r>
      <w:r w:rsidRPr="00957B5C">
        <w:rPr>
          <w:rFonts w:ascii="Times New Roman" w:hAnsi="Times New Roman" w:cs="Times New Roman"/>
          <w:b/>
          <w:i/>
          <w:color w:val="000000"/>
          <w:sz w:val="24"/>
          <w:szCs w:val="24"/>
        </w:rPr>
        <w:t>,</w:t>
      </w:r>
      <w:r w:rsidRPr="00957B5C">
        <w:rPr>
          <w:rFonts w:ascii="Times New Roman" w:hAnsi="Times New Roman" w:cs="Times New Roman"/>
          <w:color w:val="000000"/>
          <w:sz w:val="24"/>
          <w:szCs w:val="24"/>
        </w:rPr>
        <w:t xml:space="preserve"> рассматривающие экономические споры и споры в сфере управления (т. е. споры между юридическими лицами, гражданами, имеющими статус индивидуальных предпринимателей, между Российской Федерацией и субъектами Российской Федерации, между субъектами Российской Федерации), во главе которых стоит Высший Арбитражный Суд Российской Федерации;</w:t>
      </w:r>
    </w:p>
    <w:p w:rsidR="00957B5C" w:rsidRPr="00957B5C" w:rsidRDefault="00957B5C" w:rsidP="00957B5C">
      <w:pPr>
        <w:widowControl w:val="0"/>
        <w:numPr>
          <w:ilvl w:val="0"/>
          <w:numId w:val="5"/>
        </w:numPr>
        <w:shd w:val="clear" w:color="auto" w:fill="FFFFFF"/>
        <w:tabs>
          <w:tab w:val="clear" w:pos="1259"/>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957B5C">
        <w:rPr>
          <w:rFonts w:ascii="Times New Roman" w:hAnsi="Times New Roman" w:cs="Times New Roman"/>
          <w:b/>
          <w:color w:val="000000"/>
          <w:sz w:val="24"/>
          <w:szCs w:val="24"/>
        </w:rPr>
        <w:t>мировые судьи.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lastRenderedPageBreak/>
        <w:t xml:space="preserve">Конституционный </w:t>
      </w:r>
      <w:r w:rsidRPr="00957B5C">
        <w:rPr>
          <w:rFonts w:ascii="Times New Roman" w:hAnsi="Times New Roman" w:cs="Times New Roman"/>
          <w:b/>
          <w:color w:val="000000"/>
          <w:sz w:val="24"/>
          <w:szCs w:val="24"/>
        </w:rPr>
        <w:t>Суд.</w:t>
      </w:r>
      <w:r w:rsidRPr="00957B5C">
        <w:rPr>
          <w:rFonts w:ascii="Times New Roman" w:hAnsi="Times New Roman" w:cs="Times New Roman"/>
          <w:color w:val="000000"/>
          <w:sz w:val="24"/>
          <w:szCs w:val="24"/>
        </w:rPr>
        <w:t xml:space="preserve"> Это судебный орган конституционного контроля, создан в целях защиты основ конституционного строя, основных прав и свобод человека, для обеспечения верховенства и прямого действия Конституции Российской Федерации на всей территории России. Конституционный Суд разрешает дела о соответствии Конституции Российской Федерации Конституций республик, входящих в состав Российской Федерации, уставов субъектов Российской </w:t>
      </w:r>
      <w:r w:rsidRPr="00957B5C">
        <w:rPr>
          <w:rFonts w:ascii="Times New Roman" w:hAnsi="Times New Roman" w:cs="Times New Roman"/>
          <w:iCs/>
          <w:color w:val="000000"/>
          <w:sz w:val="24"/>
          <w:szCs w:val="24"/>
        </w:rPr>
        <w:t>Фе</w:t>
      </w:r>
      <w:r w:rsidRPr="00957B5C">
        <w:rPr>
          <w:rFonts w:ascii="Times New Roman" w:hAnsi="Times New Roman" w:cs="Times New Roman"/>
          <w:color w:val="000000"/>
          <w:sz w:val="24"/>
          <w:szCs w:val="24"/>
        </w:rPr>
        <w:t xml:space="preserve">дерации, законов, нормативных актов Президента Российской Федерации, Правительства Российской Федерации, любых иных органов и должностных лиц. </w:t>
      </w:r>
      <w:proofErr w:type="gramStart"/>
      <w:r w:rsidRPr="00957B5C">
        <w:rPr>
          <w:rFonts w:ascii="Times New Roman" w:hAnsi="Times New Roman" w:cs="Times New Roman"/>
          <w:color w:val="000000"/>
          <w:sz w:val="24"/>
          <w:szCs w:val="24"/>
        </w:rPr>
        <w:t>При этом Конституционный Суд решает исключительно вопросы права, т.</w:t>
      </w:r>
      <w:r w:rsidRPr="00957B5C">
        <w:rPr>
          <w:rFonts w:ascii="Times New Roman" w:hAnsi="Times New Roman" w:cs="Times New Roman"/>
          <w:iCs/>
          <w:color w:val="000000"/>
          <w:sz w:val="24"/>
          <w:szCs w:val="24"/>
        </w:rPr>
        <w:t>е.</w:t>
      </w:r>
      <w:r w:rsidRPr="00957B5C">
        <w:rPr>
          <w:rFonts w:ascii="Times New Roman" w:hAnsi="Times New Roman" w:cs="Times New Roman"/>
          <w:i/>
          <w:iCs/>
          <w:color w:val="000000"/>
          <w:sz w:val="24"/>
          <w:szCs w:val="24"/>
        </w:rPr>
        <w:t xml:space="preserve"> </w:t>
      </w:r>
      <w:r w:rsidRPr="00957B5C">
        <w:rPr>
          <w:rFonts w:ascii="Times New Roman" w:hAnsi="Times New Roman" w:cs="Times New Roman"/>
          <w:color w:val="000000"/>
          <w:sz w:val="24"/>
          <w:szCs w:val="24"/>
        </w:rPr>
        <w:t>соответствует ли Конституции Российской Федерации та или иная статья  какого-либо закона, указа, решения местных органов и т. д. А вот принять решение по конкретному делу (например, ответить на вопрос, виновен или не виновен человек в совершении преступления, или решить вопрос, кому принадлежит вещь) Конституционный Суд не может, это не входит</w:t>
      </w:r>
      <w:proofErr w:type="gramEnd"/>
      <w:r w:rsidRPr="00957B5C">
        <w:rPr>
          <w:rFonts w:ascii="Times New Roman" w:hAnsi="Times New Roman" w:cs="Times New Roman"/>
          <w:color w:val="000000"/>
          <w:sz w:val="24"/>
          <w:szCs w:val="24"/>
        </w:rPr>
        <w:t xml:space="preserve"> в его компетенцию. Конституционный Суд действует на основании ФКЗ «О Конституционном Суде РФ» от 21 июля 1994 года.</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 xml:space="preserve">Верховный Суд Российской Федерации. </w:t>
      </w:r>
      <w:r w:rsidRPr="00957B5C">
        <w:rPr>
          <w:rFonts w:ascii="Times New Roman" w:hAnsi="Times New Roman" w:cs="Times New Roman"/>
          <w:color w:val="000000"/>
          <w:sz w:val="24"/>
          <w:szCs w:val="24"/>
        </w:rPr>
        <w:t>Является высшим судебным органом по гражданским, уголовным, административным и иным делам, которые рассматривают суды общей юрисдикции. В систему судов общей компетенции входят Верховные суды республик Российской Федерации, краевые, областные суды, суды автономных округов и областей, районные суды, военные суды. Верховный суд Российской Федерации, возглавляющий систему судов общей компетенции, осуществляет судебный надзор за деятельностью нижестоящих судов, дает разъяснение по вопросам судебной практики, рассматривает наиболее сложные и важные дела.</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 xml:space="preserve">Краевой и областной суды, суды автономных округов и автономных областей. </w:t>
      </w:r>
      <w:r w:rsidRPr="00957B5C">
        <w:rPr>
          <w:rFonts w:ascii="Times New Roman" w:hAnsi="Times New Roman" w:cs="Times New Roman"/>
          <w:color w:val="000000"/>
          <w:sz w:val="24"/>
          <w:szCs w:val="24"/>
        </w:rPr>
        <w:t>Эти суды рассматривают и выносят решения (приговоры) по подсудным им делам. Например, только краевой, областной или приравненные к нему суды могут рассматривать и разрешать дела об особо опасных государственных преступлениях (кроме шпионажа), о бандитизме, умышленном убийстве при отягчающих обстоятельствах, похищении человека и т.д. Эти суды проверяют законность и обоснованность решений и приговоров, вынесенных по делам районными судами, осуществляют надзор за деятельностью районных (городских) судов, обобщают судебную практику.</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 xml:space="preserve">Суды присяжных. </w:t>
      </w:r>
      <w:r w:rsidRPr="00957B5C">
        <w:rPr>
          <w:rFonts w:ascii="Times New Roman" w:hAnsi="Times New Roman" w:cs="Times New Roman"/>
          <w:color w:val="000000"/>
          <w:sz w:val="24"/>
          <w:szCs w:val="24"/>
        </w:rPr>
        <w:t>Как вы знаете, в настоящее время в России идет судебная реформа. Важнейшим элементом этой реформы является возвращение суда присяжных. Введение суда присяжных — это возвращение к нашей истории, традициям, к судебной реформе 1864 г.</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 xml:space="preserve">Принятая в </w:t>
      </w:r>
      <w:smartTag w:uri="urn:schemas-microsoft-com:office:smarttags" w:element="metricconverter">
        <w:smartTagPr>
          <w:attr w:name="ProductID" w:val="1993 г"/>
        </w:smartTagPr>
        <w:r w:rsidRPr="00957B5C">
          <w:rPr>
            <w:rFonts w:ascii="Times New Roman" w:hAnsi="Times New Roman" w:cs="Times New Roman"/>
            <w:color w:val="000000"/>
            <w:sz w:val="24"/>
            <w:szCs w:val="24"/>
          </w:rPr>
          <w:t>1993 г</w:t>
        </w:r>
      </w:smartTag>
      <w:r w:rsidRPr="00957B5C">
        <w:rPr>
          <w:rFonts w:ascii="Times New Roman" w:hAnsi="Times New Roman" w:cs="Times New Roman"/>
          <w:color w:val="000000"/>
          <w:sz w:val="24"/>
          <w:szCs w:val="24"/>
        </w:rPr>
        <w:t>. Конституция Российской Федерации закрепила право обвиняемого на рассмотрение его дела судом присяжных. С этого года в составе некоторых крае иных и областных судов (Ивановского, Московского, Рязанского, Ростовского областных, Ставропольского краевого судов) созданы и действуют суды присяжных. Действуют на основании ФЗ от 20 августа 2004 года «О присяжных заседателях федеральных судов общей юрисдикции в РФ» № 113-ФЗ.</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 xml:space="preserve">Районные суды. </w:t>
      </w:r>
      <w:r w:rsidRPr="00957B5C">
        <w:rPr>
          <w:rFonts w:ascii="Times New Roman" w:hAnsi="Times New Roman" w:cs="Times New Roman"/>
          <w:color w:val="000000"/>
          <w:sz w:val="24"/>
          <w:szCs w:val="24"/>
        </w:rPr>
        <w:t xml:space="preserve">Это основное звено системы судов общей юрисдикции. </w:t>
      </w:r>
      <w:proofErr w:type="gramStart"/>
      <w:r w:rsidRPr="00957B5C">
        <w:rPr>
          <w:rFonts w:ascii="Times New Roman" w:hAnsi="Times New Roman" w:cs="Times New Roman"/>
          <w:color w:val="000000"/>
          <w:sz w:val="24"/>
          <w:szCs w:val="24"/>
        </w:rPr>
        <w:t>Они рассматривают практически все гражданские, уголовные дела, за исключением тех, которые могут быть рассмотрены только вышестоящими (краевым, областным и т. д.) судами и мировыми судьями.</w:t>
      </w:r>
      <w:proofErr w:type="gramEnd"/>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Районный суд возглавляет председатель суда. Районные суды, рассматривая гражданские, уголовные дела, выносят по ним решения. (Решение суда по уголовному делу называют «Приговор», а по гражданскому делу - «Решение».)</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sz w:val="24"/>
          <w:szCs w:val="24"/>
        </w:rPr>
        <w:t xml:space="preserve">Мировые судьи </w:t>
      </w:r>
      <w:r w:rsidRPr="00957B5C">
        <w:rPr>
          <w:rFonts w:ascii="Times New Roman" w:hAnsi="Times New Roman" w:cs="Times New Roman"/>
          <w:sz w:val="24"/>
          <w:szCs w:val="24"/>
        </w:rPr>
        <w:t xml:space="preserve">действуют на основании ФЗ от 17 декабря 1998 года № 188-ФЗ «О мировых судьях в Российской Федерации». Рассматривают уголовные дела по преступлениям до 3-х лет лишения свободы, дела о расторжении брака, дела о разделе </w:t>
      </w:r>
      <w:r w:rsidRPr="00957B5C">
        <w:rPr>
          <w:rFonts w:ascii="Times New Roman" w:hAnsi="Times New Roman" w:cs="Times New Roman"/>
          <w:sz w:val="24"/>
          <w:szCs w:val="24"/>
        </w:rPr>
        <w:lastRenderedPageBreak/>
        <w:t xml:space="preserve">имущества супругов на сумму до </w:t>
      </w:r>
      <w:r w:rsidR="0048219D">
        <w:rPr>
          <w:rFonts w:ascii="Times New Roman" w:hAnsi="Times New Roman" w:cs="Times New Roman"/>
          <w:sz w:val="24"/>
          <w:szCs w:val="24"/>
        </w:rPr>
        <w:t>50</w:t>
      </w:r>
      <w:r w:rsidRPr="00957B5C">
        <w:rPr>
          <w:rFonts w:ascii="Times New Roman" w:hAnsi="Times New Roman" w:cs="Times New Roman"/>
          <w:sz w:val="24"/>
          <w:szCs w:val="24"/>
        </w:rPr>
        <w:t xml:space="preserve"> тыс. рублей, имущественные споры, если сумма иска не превышает </w:t>
      </w:r>
      <w:r w:rsidR="0048219D">
        <w:rPr>
          <w:rFonts w:ascii="Times New Roman" w:hAnsi="Times New Roman" w:cs="Times New Roman"/>
          <w:sz w:val="24"/>
          <w:szCs w:val="24"/>
        </w:rPr>
        <w:t>50</w:t>
      </w:r>
      <w:r w:rsidRPr="00957B5C">
        <w:rPr>
          <w:rFonts w:ascii="Times New Roman" w:hAnsi="Times New Roman" w:cs="Times New Roman"/>
          <w:sz w:val="24"/>
          <w:szCs w:val="24"/>
        </w:rPr>
        <w:t xml:space="preserve"> тыс. рублей.</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b/>
          <w:bCs/>
          <w:color w:val="000000"/>
          <w:sz w:val="24"/>
          <w:szCs w:val="24"/>
        </w:rPr>
        <w:t xml:space="preserve">Судебные приставы-исполнители. </w:t>
      </w:r>
      <w:r w:rsidRPr="00957B5C">
        <w:rPr>
          <w:rFonts w:ascii="Times New Roman" w:hAnsi="Times New Roman" w:cs="Times New Roman"/>
          <w:color w:val="000000"/>
          <w:sz w:val="24"/>
          <w:szCs w:val="24"/>
        </w:rPr>
        <w:t>Принятое судом по конкретному делу решение должно быть исполнено. Например, решение о выселении из квартиры людей, занявших ее самовольно, решение о взыскании алиментов и т. д. Но не всегда лица, обязанные что-либо сделать по решению суда, добровольно исполняют эту обязанность. В таком случае исполнение решения суда производится в принудительном порядке. Принудительное исполнение судебных актов возлагается на службу судебных приставов.</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Судебные приставы, отвечающие за установленный порядок деятельности судов:</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 обеспечивают в судах безопасность судей, заседателей, участников судебных процессов, свидетелей;</w:t>
      </w:r>
    </w:p>
    <w:p w:rsidR="00957B5C" w:rsidRPr="00957B5C" w:rsidRDefault="00957B5C" w:rsidP="00957B5C">
      <w:pPr>
        <w:widowControl w:val="0"/>
        <w:numPr>
          <w:ilvl w:val="0"/>
          <w:numId w:val="6"/>
        </w:numPr>
        <w:shd w:val="clear" w:color="auto" w:fill="FFFFFF"/>
        <w:tabs>
          <w:tab w:val="left" w:pos="17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выполняют распоряжения судей, связанные с соблюдением порядка в суде;</w:t>
      </w:r>
    </w:p>
    <w:p w:rsidR="00957B5C" w:rsidRPr="00957B5C" w:rsidRDefault="00957B5C" w:rsidP="00957B5C">
      <w:pPr>
        <w:widowControl w:val="0"/>
        <w:numPr>
          <w:ilvl w:val="0"/>
          <w:numId w:val="6"/>
        </w:numPr>
        <w:shd w:val="clear" w:color="auto" w:fill="FFFFFF"/>
        <w:tabs>
          <w:tab w:val="left" w:pos="17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обеспечивают охрану зданий судов, совещательных комнат, судебных помещений;</w:t>
      </w:r>
    </w:p>
    <w:p w:rsidR="00957B5C" w:rsidRPr="00957B5C" w:rsidRDefault="00957B5C" w:rsidP="00957B5C">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осуществляют привод лиц, уклоняющихся от явки в суд;</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w:t>
      </w:r>
      <w:r w:rsidRPr="00957B5C">
        <w:rPr>
          <w:rFonts w:ascii="Times New Roman" w:hAnsi="Times New Roman" w:cs="Times New Roman"/>
          <w:color w:val="000000"/>
          <w:sz w:val="24"/>
          <w:szCs w:val="24"/>
        </w:rPr>
        <w:tab/>
        <w:t xml:space="preserve">выполняют иные полномочия, определенные законом. </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color w:val="000000"/>
          <w:sz w:val="24"/>
          <w:szCs w:val="24"/>
        </w:rPr>
        <w:t>Судебный пристав-исполнитель принимает меры по своевременному, полному и правильному исполнению судебных актов. Он имеет право:</w:t>
      </w:r>
    </w:p>
    <w:p w:rsidR="00957B5C" w:rsidRPr="00957B5C" w:rsidRDefault="00957B5C" w:rsidP="00957B5C">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входить в помещения, занимаемые должниками, осматривать их, вскрывать;</w:t>
      </w:r>
    </w:p>
    <w:p w:rsidR="00957B5C" w:rsidRPr="00957B5C" w:rsidRDefault="00957B5C" w:rsidP="00957B5C">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налагать арест на денежные средства, иные ценности должника;</w:t>
      </w:r>
    </w:p>
    <w:p w:rsidR="00957B5C" w:rsidRPr="00957B5C" w:rsidRDefault="00957B5C" w:rsidP="00957B5C">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арестовывать, изымать, передавать на хранение и реализовывать арестованное имущество;</w:t>
      </w:r>
    </w:p>
    <w:p w:rsidR="00957B5C" w:rsidRPr="00957B5C" w:rsidRDefault="00957B5C" w:rsidP="00957B5C">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объявлять розыск должника;</w:t>
      </w:r>
    </w:p>
    <w:p w:rsidR="00957B5C" w:rsidRPr="00957B5C" w:rsidRDefault="00957B5C" w:rsidP="00957B5C">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осуществлять иные полномочия, предусмотренные законом.</w:t>
      </w:r>
    </w:p>
    <w:p w:rsidR="00957B5C" w:rsidRPr="00957B5C" w:rsidRDefault="00957B5C" w:rsidP="00957B5C">
      <w:pPr>
        <w:shd w:val="clear" w:color="auto" w:fill="FFFFFF"/>
        <w:spacing w:after="0" w:line="240" w:lineRule="auto"/>
        <w:ind w:firstLine="567"/>
        <w:jc w:val="both"/>
        <w:rPr>
          <w:rFonts w:ascii="Times New Roman" w:hAnsi="Times New Roman" w:cs="Times New Roman"/>
          <w:color w:val="000000"/>
          <w:sz w:val="24"/>
          <w:szCs w:val="24"/>
        </w:rPr>
      </w:pPr>
      <w:r w:rsidRPr="00957B5C">
        <w:rPr>
          <w:rFonts w:ascii="Times New Roman" w:hAnsi="Times New Roman" w:cs="Times New Roman"/>
          <w:color w:val="000000"/>
          <w:sz w:val="24"/>
          <w:szCs w:val="24"/>
        </w:rPr>
        <w:t>Требования судебных приставов обязательны для всех органов, организаций, должностных лиц и граждан на территории Российской Федерации. ФЗ «Об исполнительном производстве» от 2 октября 2007 года.</w:t>
      </w:r>
    </w:p>
    <w:p w:rsidR="00957B5C" w:rsidRPr="00957B5C" w:rsidRDefault="00957B5C" w:rsidP="00957B5C">
      <w:pPr>
        <w:shd w:val="clear" w:color="auto" w:fill="FFFFFF"/>
        <w:spacing w:after="0" w:line="240" w:lineRule="auto"/>
        <w:ind w:firstLine="567"/>
        <w:jc w:val="center"/>
        <w:rPr>
          <w:rFonts w:ascii="Times New Roman" w:hAnsi="Times New Roman" w:cs="Times New Roman"/>
          <w:b/>
          <w:sz w:val="24"/>
          <w:szCs w:val="24"/>
        </w:rPr>
      </w:pPr>
      <w:r w:rsidRPr="00957B5C">
        <w:rPr>
          <w:rFonts w:ascii="Times New Roman" w:hAnsi="Times New Roman" w:cs="Times New Roman"/>
          <w:b/>
          <w:sz w:val="24"/>
          <w:szCs w:val="24"/>
        </w:rPr>
        <w:t>4. Понятие судебной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Суд, выполняющий конкретную судебную функцию, связанную с разрешением судебных дел, именуется судебной инстанцией.</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В гражданском, уголовном, административном производстве выделяют суды:</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1) первой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2) апелляционной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3) кассационной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4) надзорной инстанции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5) суды, пересматривающие судебные решения ввиду новых или вновь открывшихся обстоятельств</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Судом первой инстанции называют суд, уполномоченный на непосредственное исследование и установление в судебном заседании обстоятельств дела и вынесения по нему, именем РФ соответствующего акта – решения или приговора.</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Суд второй инстанции – это суд, рассматривающий по апелляционной жалобе или представлению прокурора решение нижестоящего суда не вступившее в законную силу.</w:t>
      </w:r>
    </w:p>
    <w:p w:rsidR="00957B5C" w:rsidRPr="00957B5C" w:rsidRDefault="00957B5C" w:rsidP="00957B5C">
      <w:pPr>
        <w:shd w:val="clear" w:color="auto" w:fill="FFFFFF"/>
        <w:spacing w:after="0" w:line="240" w:lineRule="auto"/>
        <w:ind w:firstLine="567"/>
        <w:jc w:val="center"/>
        <w:rPr>
          <w:rFonts w:ascii="Times New Roman" w:hAnsi="Times New Roman" w:cs="Times New Roman"/>
          <w:b/>
          <w:sz w:val="24"/>
          <w:szCs w:val="24"/>
        </w:rPr>
      </w:pPr>
      <w:r w:rsidRPr="00957B5C">
        <w:rPr>
          <w:rFonts w:ascii="Times New Roman" w:hAnsi="Times New Roman" w:cs="Times New Roman"/>
          <w:b/>
          <w:sz w:val="24"/>
          <w:szCs w:val="24"/>
        </w:rPr>
        <w:t>5. Правовое положение судей в Российской Федерации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 xml:space="preserve">Совокупность государственных служащих – </w:t>
      </w:r>
      <w:proofErr w:type="gramStart"/>
      <w:r w:rsidRPr="00957B5C">
        <w:rPr>
          <w:rFonts w:ascii="Times New Roman" w:hAnsi="Times New Roman" w:cs="Times New Roman"/>
          <w:sz w:val="24"/>
          <w:szCs w:val="24"/>
        </w:rPr>
        <w:t>судей, наделенных в конституционном порядке полномочиями осуществлять правосудие и исполняющих свои обязанности на профессиональной основе образует</w:t>
      </w:r>
      <w:proofErr w:type="gramEnd"/>
      <w:r w:rsidRPr="00957B5C">
        <w:rPr>
          <w:rFonts w:ascii="Times New Roman" w:hAnsi="Times New Roman" w:cs="Times New Roman"/>
          <w:sz w:val="24"/>
          <w:szCs w:val="24"/>
        </w:rPr>
        <w:t xml:space="preserve"> судейский корпус. Его состав охватывает всех судей – от председателя и членов КС, председателей и членов других высших судебных инстанций до судей основного звена судов общей юрисдикции. В их число входят также судьи, пребывающие в отставке.</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Правовое положение судей включает в себя совокупность присущих им прав и обязанностей.</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Ст. 119 Конституции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lastRenderedPageBreak/>
        <w:t>Закон о статусе судей в РФ от 26.06.1992 года</w:t>
      </w:r>
    </w:p>
    <w:p w:rsidR="00957B5C" w:rsidRPr="00957B5C" w:rsidRDefault="00957B5C" w:rsidP="00957B5C">
      <w:pPr>
        <w:shd w:val="clear" w:color="auto" w:fill="FFFFFF"/>
        <w:spacing w:after="0" w:line="240" w:lineRule="auto"/>
        <w:ind w:firstLine="567"/>
        <w:jc w:val="center"/>
        <w:rPr>
          <w:rFonts w:ascii="Times New Roman" w:hAnsi="Times New Roman" w:cs="Times New Roman"/>
          <w:b/>
          <w:sz w:val="24"/>
          <w:szCs w:val="24"/>
        </w:rPr>
      </w:pPr>
      <w:r w:rsidRPr="00957B5C">
        <w:rPr>
          <w:rFonts w:ascii="Times New Roman" w:hAnsi="Times New Roman" w:cs="Times New Roman"/>
          <w:b/>
          <w:sz w:val="24"/>
          <w:szCs w:val="24"/>
        </w:rPr>
        <w:t>6. Понятие принципов правосудия, их признаки и система</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Задачи, стоящие перед правосудием, решаются на основе его принципов, то есть общих, основных, исходных правовых положений, определяющих организацию и деятельность государственных органов, осуществляющих судебную власть.</w:t>
      </w:r>
    </w:p>
    <w:p w:rsidR="00957B5C" w:rsidRPr="00957B5C" w:rsidRDefault="00957B5C" w:rsidP="00957B5C">
      <w:pPr>
        <w:shd w:val="clear" w:color="auto" w:fill="FFFFFF"/>
        <w:spacing w:after="0" w:line="240" w:lineRule="auto"/>
        <w:ind w:firstLine="567"/>
        <w:jc w:val="center"/>
        <w:rPr>
          <w:rFonts w:ascii="Times New Roman" w:hAnsi="Times New Roman" w:cs="Times New Roman"/>
          <w:sz w:val="24"/>
          <w:szCs w:val="24"/>
        </w:rPr>
      </w:pPr>
      <w:r w:rsidRPr="00957B5C">
        <w:rPr>
          <w:rFonts w:ascii="Times New Roman" w:hAnsi="Times New Roman" w:cs="Times New Roman"/>
          <w:sz w:val="24"/>
          <w:szCs w:val="24"/>
        </w:rPr>
        <w:t>Признаки принципов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1) закрепление в Конституции, законе, ином нормативно-правовом акте</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2) обязательность для соблюдения всеми должностными лицами и гражданами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3) носят общий характер</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4) устойчивы, относительно стабильны</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5) в совокупности образуют систему основополагающих положений, которые пронизывают все нормативное содержание правосудия. Принципы взаимосвязаны между собой.</w:t>
      </w:r>
    </w:p>
    <w:p w:rsidR="00957B5C" w:rsidRPr="00957B5C" w:rsidRDefault="00957B5C" w:rsidP="00957B5C">
      <w:pPr>
        <w:shd w:val="clear" w:color="auto" w:fill="FFFFFF"/>
        <w:spacing w:after="0" w:line="240" w:lineRule="auto"/>
        <w:ind w:firstLine="567"/>
        <w:jc w:val="center"/>
        <w:rPr>
          <w:rFonts w:ascii="Times New Roman" w:hAnsi="Times New Roman" w:cs="Times New Roman"/>
          <w:sz w:val="24"/>
          <w:szCs w:val="24"/>
        </w:rPr>
      </w:pPr>
      <w:r w:rsidRPr="00957B5C">
        <w:rPr>
          <w:rFonts w:ascii="Times New Roman" w:hAnsi="Times New Roman" w:cs="Times New Roman"/>
          <w:sz w:val="24"/>
          <w:szCs w:val="24"/>
        </w:rPr>
        <w:t>Система принципов</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1) законности в сфере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2) обеспечения прав и свобод человека и гражданина при осуществлении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3) осуществление правосудия только судом;</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4) независимости судей и подчинения их только закону,</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5) открытое судебное заседание,</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6) обеспечение права на защиту;</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7) презумпции невиновности;</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8) осуществление правосудия на началах равенства всех перед законом и судом;</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9) состязательности и равноправия сторон;</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10) участие граждан в осуществлении правосудия;</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r w:rsidRPr="00957B5C">
        <w:rPr>
          <w:rFonts w:ascii="Times New Roman" w:hAnsi="Times New Roman" w:cs="Times New Roman"/>
          <w:sz w:val="24"/>
          <w:szCs w:val="24"/>
        </w:rPr>
        <w:t>11) национальный язык судопроизводства.</w:t>
      </w:r>
    </w:p>
    <w:p w:rsidR="00957B5C" w:rsidRPr="00957B5C" w:rsidRDefault="00957B5C" w:rsidP="00957B5C">
      <w:pPr>
        <w:shd w:val="clear" w:color="auto" w:fill="FFFFFF"/>
        <w:spacing w:after="0" w:line="240" w:lineRule="auto"/>
        <w:ind w:firstLine="567"/>
        <w:jc w:val="both"/>
        <w:rPr>
          <w:rFonts w:ascii="Times New Roman" w:hAnsi="Times New Roman" w:cs="Times New Roman"/>
          <w:sz w:val="24"/>
          <w:szCs w:val="24"/>
        </w:rPr>
      </w:pPr>
    </w:p>
    <w:p w:rsidR="00467595" w:rsidRPr="00467595" w:rsidRDefault="00467595" w:rsidP="00467595">
      <w:pPr>
        <w:spacing w:after="0" w:line="240" w:lineRule="auto"/>
        <w:rPr>
          <w:rFonts w:ascii="Verdana" w:eastAsia="Times New Roman" w:hAnsi="Verdana" w:cs="Times New Roman"/>
          <w:sz w:val="21"/>
          <w:szCs w:val="21"/>
          <w:lang w:eastAsia="ru-RU"/>
        </w:rPr>
      </w:pPr>
      <w:r w:rsidRPr="00467595">
        <w:rPr>
          <w:rFonts w:ascii="Times New Roman" w:eastAsia="Times New Roman" w:hAnsi="Times New Roman" w:cs="Times New Roman"/>
          <w:sz w:val="24"/>
          <w:szCs w:val="24"/>
          <w:lang w:eastAsia="ru-RU"/>
        </w:rPr>
        <w:t> </w:t>
      </w:r>
    </w:p>
    <w:p w:rsidR="00DA1F40" w:rsidRDefault="00DA1F40" w:rsidP="00DA1F40">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DA1F40" w:rsidRDefault="00DA1F40" w:rsidP="00DA1F40">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Ответить на поставленные вопросы,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p>
    <w:p w:rsidR="00DA1F40" w:rsidRPr="0048219D" w:rsidRDefault="00DA1F40" w:rsidP="00DA1F40">
      <w:pPr>
        <w:spacing w:after="0" w:line="240" w:lineRule="auto"/>
        <w:jc w:val="both"/>
        <w:rPr>
          <w:rFonts w:ascii="Times New Roman" w:hAnsi="Times New Roman"/>
          <w:b/>
          <w:bCs/>
          <w:sz w:val="28"/>
          <w:szCs w:val="28"/>
          <w:lang w:eastAsia="ru-RU"/>
        </w:rPr>
      </w:pPr>
      <w:r>
        <w:rPr>
          <w:rFonts w:ascii="Times New Roman" w:hAnsi="Times New Roman"/>
          <w:b/>
          <w:bCs/>
          <w:color w:val="FF0000"/>
          <w:sz w:val="28"/>
          <w:szCs w:val="28"/>
          <w:lang w:eastAsia="ru-RU"/>
        </w:rPr>
        <w:t>НАПРИМЕР</w:t>
      </w:r>
      <w:r w:rsidRPr="0048219D">
        <w:rPr>
          <w:rFonts w:ascii="Times New Roman" w:hAnsi="Times New Roman"/>
          <w:b/>
          <w:bCs/>
          <w:sz w:val="28"/>
          <w:szCs w:val="28"/>
          <w:lang w:eastAsia="ru-RU"/>
        </w:rPr>
        <w:t>,        Мамедов. ЭБ91.</w:t>
      </w:r>
      <w:r w:rsidR="0048219D" w:rsidRPr="0048219D">
        <w:rPr>
          <w:rFonts w:ascii="Times New Roman" w:hAnsi="Times New Roman"/>
          <w:b/>
          <w:bCs/>
          <w:sz w:val="28"/>
          <w:szCs w:val="28"/>
          <w:lang w:eastAsia="ru-RU"/>
        </w:rPr>
        <w:t xml:space="preserve"> 9 апреля2020</w:t>
      </w:r>
    </w:p>
    <w:p w:rsidR="00DA1F40" w:rsidRDefault="00DA1F40" w:rsidP="00DA1F40">
      <w:pPr>
        <w:spacing w:after="0" w:line="240" w:lineRule="auto"/>
        <w:rPr>
          <w:rFonts w:ascii="Times New Roman" w:hAnsi="Times New Roman"/>
          <w:b/>
          <w:bCs/>
          <w:color w:val="000000"/>
          <w:sz w:val="28"/>
          <w:szCs w:val="28"/>
          <w:lang w:eastAsia="ru-RU"/>
        </w:rPr>
      </w:pPr>
    </w:p>
    <w:p w:rsid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Дать определение следующим понятиям:</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 xml:space="preserve">А) </w:t>
      </w:r>
      <w:r w:rsidR="0048219D">
        <w:rPr>
          <w:rFonts w:ascii="Times New Roman" w:hAnsi="Times New Roman"/>
          <w:color w:val="000000"/>
          <w:sz w:val="24"/>
          <w:szCs w:val="24"/>
        </w:rPr>
        <w:t>правосудие</w:t>
      </w:r>
      <w:r>
        <w:rPr>
          <w:rFonts w:ascii="Times New Roman" w:hAnsi="Times New Roman"/>
          <w:color w:val="000000"/>
          <w:sz w:val="24"/>
          <w:szCs w:val="24"/>
        </w:rPr>
        <w:t>;</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 xml:space="preserve">Б) </w:t>
      </w:r>
      <w:r w:rsidR="0048219D">
        <w:rPr>
          <w:rFonts w:ascii="Times New Roman" w:hAnsi="Times New Roman"/>
          <w:color w:val="000000"/>
          <w:sz w:val="24"/>
          <w:szCs w:val="24"/>
        </w:rPr>
        <w:t>правоохранительные органы</w:t>
      </w:r>
      <w:r>
        <w:rPr>
          <w:rFonts w:ascii="Times New Roman" w:hAnsi="Times New Roman"/>
          <w:color w:val="000000"/>
          <w:sz w:val="24"/>
          <w:szCs w:val="24"/>
        </w:rPr>
        <w:t>;</w:t>
      </w:r>
    </w:p>
    <w:p w:rsidR="00DA1F40" w:rsidRDefault="00DA1F40" w:rsidP="00DA1F40">
      <w:pPr>
        <w:pStyle w:val="a4"/>
        <w:rPr>
          <w:rFonts w:ascii="Times New Roman" w:hAnsi="Times New Roman"/>
          <w:color w:val="000000"/>
          <w:sz w:val="24"/>
          <w:szCs w:val="24"/>
        </w:rPr>
      </w:pPr>
      <w:r>
        <w:rPr>
          <w:rFonts w:ascii="Times New Roman" w:hAnsi="Times New Roman"/>
          <w:color w:val="000000"/>
          <w:sz w:val="24"/>
          <w:szCs w:val="24"/>
        </w:rPr>
        <w:t xml:space="preserve">В) </w:t>
      </w:r>
      <w:r w:rsidR="0048219D">
        <w:rPr>
          <w:rFonts w:ascii="Times New Roman" w:hAnsi="Times New Roman"/>
          <w:color w:val="000000"/>
          <w:sz w:val="24"/>
          <w:szCs w:val="24"/>
        </w:rPr>
        <w:t>правоохранительная деятельность</w:t>
      </w:r>
      <w:r>
        <w:rPr>
          <w:rFonts w:ascii="Times New Roman" w:hAnsi="Times New Roman"/>
          <w:color w:val="000000"/>
          <w:sz w:val="24"/>
          <w:szCs w:val="24"/>
        </w:rPr>
        <w:t>;</w:t>
      </w:r>
    </w:p>
    <w:p w:rsidR="00DA1F40" w:rsidRDefault="00DA1F40" w:rsidP="00DA1F40">
      <w:pPr>
        <w:pStyle w:val="a4"/>
        <w:rPr>
          <w:rFonts w:ascii="Times New Roman" w:hAnsi="Times New Roman"/>
          <w:color w:val="000000"/>
          <w:sz w:val="24"/>
          <w:szCs w:val="24"/>
        </w:rPr>
      </w:pPr>
    </w:p>
    <w:p w:rsidR="00DA1F40" w:rsidRDefault="00DA1F40" w:rsidP="00DA1F40">
      <w:pPr>
        <w:pStyle w:val="a4"/>
        <w:numPr>
          <w:ilvl w:val="0"/>
          <w:numId w:val="1"/>
        </w:numPr>
        <w:rPr>
          <w:rFonts w:ascii="Times New Roman" w:hAnsi="Times New Roman"/>
          <w:color w:val="000000"/>
          <w:sz w:val="24"/>
          <w:szCs w:val="24"/>
        </w:rPr>
      </w:pPr>
      <w:r>
        <w:rPr>
          <w:rFonts w:ascii="Times New Roman" w:hAnsi="Times New Roman"/>
          <w:color w:val="000000"/>
          <w:sz w:val="24"/>
          <w:szCs w:val="24"/>
        </w:rPr>
        <w:t xml:space="preserve">Составить </w:t>
      </w:r>
      <w:r>
        <w:rPr>
          <w:rFonts w:ascii="Times New Roman" w:hAnsi="Times New Roman"/>
          <w:b/>
          <w:color w:val="000000"/>
          <w:sz w:val="24"/>
          <w:szCs w:val="24"/>
        </w:rPr>
        <w:t>СХЕМУ «С</w:t>
      </w:r>
      <w:r w:rsidR="0048219D">
        <w:rPr>
          <w:rFonts w:ascii="Times New Roman" w:hAnsi="Times New Roman"/>
          <w:b/>
          <w:color w:val="000000"/>
          <w:sz w:val="24"/>
          <w:szCs w:val="24"/>
        </w:rPr>
        <w:t>истема правоохранительных органов в РФ</w:t>
      </w:r>
      <w:r>
        <w:rPr>
          <w:rFonts w:ascii="Times New Roman" w:hAnsi="Times New Roman"/>
          <w:b/>
          <w:color w:val="000000"/>
          <w:sz w:val="24"/>
          <w:szCs w:val="24"/>
        </w:rPr>
        <w:t>»</w:t>
      </w:r>
    </w:p>
    <w:p w:rsidR="0048219D" w:rsidRDefault="0048219D" w:rsidP="00DA1F40">
      <w:pPr>
        <w:pStyle w:val="a4"/>
        <w:numPr>
          <w:ilvl w:val="0"/>
          <w:numId w:val="1"/>
        </w:numPr>
        <w:rPr>
          <w:rFonts w:ascii="Times New Roman" w:hAnsi="Times New Roman"/>
          <w:color w:val="000000"/>
          <w:sz w:val="24"/>
          <w:szCs w:val="24"/>
        </w:rPr>
      </w:pPr>
      <w:r w:rsidRPr="0048219D">
        <w:rPr>
          <w:rFonts w:ascii="Times New Roman" w:hAnsi="Times New Roman"/>
          <w:color w:val="000000"/>
          <w:sz w:val="24"/>
          <w:szCs w:val="24"/>
        </w:rPr>
        <w:t>Каким федеральным законом регламентируется деятельность полиции в России?</w:t>
      </w:r>
    </w:p>
    <w:p w:rsidR="00DA1F40" w:rsidRDefault="0048219D" w:rsidP="0048219D">
      <w:pPr>
        <w:pStyle w:val="a4"/>
        <w:numPr>
          <w:ilvl w:val="0"/>
          <w:numId w:val="1"/>
        </w:numPr>
        <w:rPr>
          <w:rFonts w:ascii="Times New Roman" w:hAnsi="Times New Roman"/>
          <w:b/>
          <w:bCs/>
          <w:color w:val="FF0000"/>
          <w:sz w:val="28"/>
          <w:szCs w:val="28"/>
          <w:lang w:eastAsia="ru-RU"/>
        </w:rPr>
      </w:pPr>
      <w:r w:rsidRPr="0048219D">
        <w:rPr>
          <w:rFonts w:ascii="Times New Roman" w:hAnsi="Times New Roman"/>
          <w:color w:val="000000"/>
          <w:sz w:val="24"/>
          <w:szCs w:val="24"/>
        </w:rPr>
        <w:t xml:space="preserve">Каким федеральным законом регламентируется деятельность </w:t>
      </w:r>
      <w:r>
        <w:rPr>
          <w:rFonts w:ascii="Times New Roman" w:hAnsi="Times New Roman"/>
          <w:color w:val="000000"/>
          <w:sz w:val="24"/>
          <w:szCs w:val="24"/>
        </w:rPr>
        <w:t>адвокатуры</w:t>
      </w:r>
      <w:r w:rsidRPr="0048219D">
        <w:rPr>
          <w:rFonts w:ascii="Times New Roman" w:hAnsi="Times New Roman"/>
          <w:color w:val="000000"/>
          <w:sz w:val="24"/>
          <w:szCs w:val="24"/>
        </w:rPr>
        <w:t xml:space="preserve"> в России</w:t>
      </w:r>
      <w:r w:rsidRPr="0048219D">
        <w:rPr>
          <w:rFonts w:ascii="Times New Roman" w:hAnsi="Times New Roman"/>
          <w:color w:val="000000"/>
          <w:sz w:val="24"/>
          <w:szCs w:val="24"/>
        </w:rPr>
        <w:t xml:space="preserve"> </w:t>
      </w:r>
      <w:bookmarkStart w:id="0" w:name="_GoBack"/>
      <w:bookmarkEnd w:id="0"/>
    </w:p>
    <w:p w:rsidR="00DA1F40" w:rsidRDefault="00DA1F40" w:rsidP="00DA1F40">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3. </w:t>
      </w:r>
    </w:p>
    <w:p w:rsidR="00DA1F40" w:rsidRDefault="00DA1F40" w:rsidP="00DA1F40">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000000"/>
          <w:sz w:val="28"/>
          <w:szCs w:val="28"/>
          <w:lang w:eastAsia="ru-RU"/>
        </w:rPr>
        <w:t>Составьте тестовое задание по теме на 10 вопросов</w:t>
      </w:r>
    </w:p>
    <w:p w:rsidR="00DA1F40" w:rsidRDefault="00DA1F40" w:rsidP="00DA1F40">
      <w:pPr>
        <w:pStyle w:val="a4"/>
        <w:rPr>
          <w:rFonts w:ascii="Times New Roman" w:hAnsi="Times New Roman"/>
          <w:color w:val="000000"/>
          <w:sz w:val="24"/>
          <w:szCs w:val="24"/>
        </w:rPr>
      </w:pPr>
    </w:p>
    <w:p w:rsidR="00467595" w:rsidRPr="00A53A67" w:rsidRDefault="00A53A67" w:rsidP="00467595">
      <w:pPr>
        <w:spacing w:after="0" w:line="240" w:lineRule="auto"/>
        <w:rPr>
          <w:rFonts w:ascii="Verdana" w:eastAsia="Times New Roman" w:hAnsi="Verdana" w:cs="Times New Roman"/>
          <w:b/>
          <w:color w:val="FF0000"/>
          <w:sz w:val="21"/>
          <w:szCs w:val="21"/>
          <w:lang w:eastAsia="ru-RU"/>
        </w:rPr>
      </w:pPr>
      <w:r w:rsidRPr="00A53A67">
        <w:rPr>
          <w:rFonts w:ascii="Verdana" w:eastAsia="Times New Roman" w:hAnsi="Verdana" w:cs="Times New Roman"/>
          <w:b/>
          <w:color w:val="FF0000"/>
          <w:sz w:val="21"/>
          <w:szCs w:val="21"/>
          <w:lang w:eastAsia="ru-RU"/>
        </w:rPr>
        <w:t>АДРЕС ЭЛЕКТРОННОЙ ПОЧТЫ</w:t>
      </w:r>
      <w:r w:rsidRPr="00A53A67">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Pr>
          <w:rFonts w:ascii="Times New Roman" w:hAnsi="Times New Roman"/>
          <w:b/>
          <w:bCs/>
          <w:sz w:val="28"/>
          <w:szCs w:val="28"/>
          <w:lang w:val="en-US" w:eastAsia="ru-RU"/>
        </w:rPr>
        <w:t>nanaky</w:t>
      </w:r>
      <w:r>
        <w:rPr>
          <w:rFonts w:ascii="Times New Roman" w:hAnsi="Times New Roman"/>
          <w:b/>
          <w:bCs/>
          <w:sz w:val="28"/>
          <w:szCs w:val="28"/>
          <w:lang w:eastAsia="ru-RU"/>
        </w:rPr>
        <w:t>2009@rambler.ru</w:t>
      </w:r>
    </w:p>
    <w:sectPr w:rsidR="00467595" w:rsidRPr="00A53A67"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782EB6"/>
    <w:lvl w:ilvl="0">
      <w:numFmt w:val="bullet"/>
      <w:lvlText w:val="*"/>
      <w:lvlJc w:val="left"/>
      <w:pPr>
        <w:ind w:left="0" w:firstLine="0"/>
      </w:pPr>
    </w:lvl>
  </w:abstractNum>
  <w:abstractNum w:abstractNumId="1">
    <w:nsid w:val="04B95D93"/>
    <w:multiLevelType w:val="hybridMultilevel"/>
    <w:tmpl w:val="B2EC77BE"/>
    <w:lvl w:ilvl="0" w:tplc="69B24FF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FA5919"/>
    <w:multiLevelType w:val="hybridMultilevel"/>
    <w:tmpl w:val="78643630"/>
    <w:lvl w:ilvl="0" w:tplc="B7BC532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0746C0"/>
    <w:multiLevelType w:val="singleLevel"/>
    <w:tmpl w:val="DE4832D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E561A74"/>
    <w:multiLevelType w:val="hybridMultilevel"/>
    <w:tmpl w:val="0E7AA464"/>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27D"/>
    <w:rsid w:val="00003B60"/>
    <w:rsid w:val="00012218"/>
    <w:rsid w:val="00044EC6"/>
    <w:rsid w:val="00063366"/>
    <w:rsid w:val="000E7C12"/>
    <w:rsid w:val="00195B27"/>
    <w:rsid w:val="001E1F4B"/>
    <w:rsid w:val="001F2849"/>
    <w:rsid w:val="002D08E5"/>
    <w:rsid w:val="00326A44"/>
    <w:rsid w:val="00335293"/>
    <w:rsid w:val="00364C12"/>
    <w:rsid w:val="003804DB"/>
    <w:rsid w:val="003A3C02"/>
    <w:rsid w:val="003A6D01"/>
    <w:rsid w:val="003F3D0B"/>
    <w:rsid w:val="00467595"/>
    <w:rsid w:val="00476A50"/>
    <w:rsid w:val="0048219D"/>
    <w:rsid w:val="00503F96"/>
    <w:rsid w:val="0059659B"/>
    <w:rsid w:val="005C3CFD"/>
    <w:rsid w:val="005D486D"/>
    <w:rsid w:val="005E3365"/>
    <w:rsid w:val="00622C8A"/>
    <w:rsid w:val="006C5A1B"/>
    <w:rsid w:val="00735D36"/>
    <w:rsid w:val="0074568A"/>
    <w:rsid w:val="00787B28"/>
    <w:rsid w:val="007A11D2"/>
    <w:rsid w:val="007C79EB"/>
    <w:rsid w:val="008109FF"/>
    <w:rsid w:val="00860849"/>
    <w:rsid w:val="0088394B"/>
    <w:rsid w:val="00957B5C"/>
    <w:rsid w:val="009E1751"/>
    <w:rsid w:val="009E227D"/>
    <w:rsid w:val="00A53A67"/>
    <w:rsid w:val="00AE44F3"/>
    <w:rsid w:val="00C8269E"/>
    <w:rsid w:val="00C87A6D"/>
    <w:rsid w:val="00CB0289"/>
    <w:rsid w:val="00CC7E59"/>
    <w:rsid w:val="00D244A9"/>
    <w:rsid w:val="00D650CD"/>
    <w:rsid w:val="00DA1F40"/>
    <w:rsid w:val="00DD1B42"/>
    <w:rsid w:val="00DF00CE"/>
    <w:rsid w:val="00E56460"/>
    <w:rsid w:val="00ED1C99"/>
    <w:rsid w:val="00EF2027"/>
    <w:rsid w:val="00F24CF0"/>
    <w:rsid w:val="00F365A7"/>
    <w:rsid w:val="00F92330"/>
    <w:rsid w:val="00FA7514"/>
    <w:rsid w:val="00FD26ED"/>
    <w:rsid w:val="00FE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7595"/>
    <w:rPr>
      <w:color w:val="0000FF"/>
      <w:u w:val="single"/>
    </w:rPr>
  </w:style>
  <w:style w:type="paragraph" w:styleId="a4">
    <w:name w:val="List Paragraph"/>
    <w:basedOn w:val="a"/>
    <w:uiPriority w:val="99"/>
    <w:qFormat/>
    <w:rsid w:val="00DA1F40"/>
    <w:pPr>
      <w:ind w:left="720"/>
      <w:contextualSpacing/>
    </w:pPr>
    <w:rPr>
      <w:rFonts w:ascii="Calibri" w:eastAsia="Calibri" w:hAnsi="Calibri" w:cs="Times New Roman"/>
    </w:rPr>
  </w:style>
  <w:style w:type="paragraph" w:styleId="a5">
    <w:name w:val="Balloon Text"/>
    <w:basedOn w:val="a"/>
    <w:link w:val="a6"/>
    <w:uiPriority w:val="99"/>
    <w:semiHidden/>
    <w:unhideWhenUsed/>
    <w:rsid w:val="0019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232">
      <w:bodyDiv w:val="1"/>
      <w:marLeft w:val="0"/>
      <w:marRight w:val="0"/>
      <w:marTop w:val="0"/>
      <w:marBottom w:val="0"/>
      <w:divBdr>
        <w:top w:val="none" w:sz="0" w:space="0" w:color="auto"/>
        <w:left w:val="none" w:sz="0" w:space="0" w:color="auto"/>
        <w:bottom w:val="none" w:sz="0" w:space="0" w:color="auto"/>
        <w:right w:val="none" w:sz="0" w:space="0" w:color="auto"/>
      </w:divBdr>
    </w:div>
    <w:div w:id="1586114475">
      <w:bodyDiv w:val="1"/>
      <w:marLeft w:val="0"/>
      <w:marRight w:val="0"/>
      <w:marTop w:val="0"/>
      <w:marBottom w:val="0"/>
      <w:divBdr>
        <w:top w:val="none" w:sz="0" w:space="0" w:color="auto"/>
        <w:left w:val="none" w:sz="0" w:space="0" w:color="auto"/>
        <w:bottom w:val="none" w:sz="0" w:space="0" w:color="auto"/>
        <w:right w:val="none" w:sz="0" w:space="0" w:color="auto"/>
      </w:divBdr>
      <w:divsChild>
        <w:div w:id="152723930">
          <w:marLeft w:val="0"/>
          <w:marRight w:val="0"/>
          <w:marTop w:val="0"/>
          <w:marBottom w:val="0"/>
          <w:divBdr>
            <w:top w:val="none" w:sz="0" w:space="0" w:color="auto"/>
            <w:left w:val="none" w:sz="0" w:space="0" w:color="auto"/>
            <w:bottom w:val="none" w:sz="0" w:space="0" w:color="auto"/>
            <w:right w:val="none" w:sz="0" w:space="0" w:color="auto"/>
          </w:divBdr>
        </w:div>
        <w:div w:id="2132085367">
          <w:marLeft w:val="0"/>
          <w:marRight w:val="0"/>
          <w:marTop w:val="0"/>
          <w:marBottom w:val="0"/>
          <w:divBdr>
            <w:top w:val="none" w:sz="0" w:space="0" w:color="auto"/>
            <w:left w:val="none" w:sz="0" w:space="0" w:color="auto"/>
            <w:bottom w:val="none" w:sz="0" w:space="0" w:color="auto"/>
            <w:right w:val="none" w:sz="0" w:space="0" w:color="auto"/>
          </w:divBdr>
          <w:divsChild>
            <w:div w:id="788007963">
              <w:marLeft w:val="0"/>
              <w:marRight w:val="0"/>
              <w:marTop w:val="0"/>
              <w:marBottom w:val="0"/>
              <w:divBdr>
                <w:top w:val="none" w:sz="0" w:space="0" w:color="auto"/>
                <w:left w:val="none" w:sz="0" w:space="0" w:color="auto"/>
                <w:bottom w:val="none" w:sz="0" w:space="0" w:color="auto"/>
                <w:right w:val="none" w:sz="0" w:space="0" w:color="auto"/>
              </w:divBdr>
              <w:divsChild>
                <w:div w:id="1674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8176">
          <w:marLeft w:val="0"/>
          <w:marRight w:val="0"/>
          <w:marTop w:val="0"/>
          <w:marBottom w:val="0"/>
          <w:divBdr>
            <w:top w:val="none" w:sz="0" w:space="0" w:color="auto"/>
            <w:left w:val="none" w:sz="0" w:space="0" w:color="auto"/>
            <w:bottom w:val="none" w:sz="0" w:space="0" w:color="auto"/>
            <w:right w:val="none" w:sz="0" w:space="0" w:color="auto"/>
          </w:divBdr>
        </w:div>
        <w:div w:id="1177043170">
          <w:marLeft w:val="0"/>
          <w:marRight w:val="0"/>
          <w:marTop w:val="0"/>
          <w:marBottom w:val="0"/>
          <w:divBdr>
            <w:top w:val="none" w:sz="0" w:space="0" w:color="auto"/>
            <w:left w:val="none" w:sz="0" w:space="0" w:color="auto"/>
            <w:bottom w:val="none" w:sz="0" w:space="0" w:color="auto"/>
            <w:right w:val="none" w:sz="0" w:space="0" w:color="auto"/>
          </w:divBdr>
        </w:div>
        <w:div w:id="962423333">
          <w:marLeft w:val="0"/>
          <w:marRight w:val="0"/>
          <w:marTop w:val="0"/>
          <w:marBottom w:val="0"/>
          <w:divBdr>
            <w:top w:val="none" w:sz="0" w:space="0" w:color="auto"/>
            <w:left w:val="none" w:sz="0" w:space="0" w:color="auto"/>
            <w:bottom w:val="none" w:sz="0" w:space="0" w:color="auto"/>
            <w:right w:val="none" w:sz="0" w:space="0" w:color="auto"/>
          </w:divBdr>
        </w:div>
        <w:div w:id="1165586849">
          <w:marLeft w:val="0"/>
          <w:marRight w:val="0"/>
          <w:marTop w:val="0"/>
          <w:marBottom w:val="0"/>
          <w:divBdr>
            <w:top w:val="none" w:sz="0" w:space="0" w:color="auto"/>
            <w:left w:val="none" w:sz="0" w:space="0" w:color="auto"/>
            <w:bottom w:val="none" w:sz="0" w:space="0" w:color="auto"/>
            <w:right w:val="none" w:sz="0" w:space="0" w:color="auto"/>
          </w:divBdr>
        </w:div>
        <w:div w:id="1764570316">
          <w:marLeft w:val="0"/>
          <w:marRight w:val="0"/>
          <w:marTop w:val="0"/>
          <w:marBottom w:val="0"/>
          <w:divBdr>
            <w:top w:val="none" w:sz="0" w:space="0" w:color="auto"/>
            <w:left w:val="none" w:sz="0" w:space="0" w:color="auto"/>
            <w:bottom w:val="none" w:sz="0" w:space="0" w:color="auto"/>
            <w:right w:val="none" w:sz="0" w:space="0" w:color="auto"/>
          </w:divBdr>
        </w:div>
        <w:div w:id="432625971">
          <w:marLeft w:val="0"/>
          <w:marRight w:val="0"/>
          <w:marTop w:val="0"/>
          <w:marBottom w:val="0"/>
          <w:divBdr>
            <w:top w:val="none" w:sz="0" w:space="0" w:color="auto"/>
            <w:left w:val="none" w:sz="0" w:space="0" w:color="auto"/>
            <w:bottom w:val="none" w:sz="0" w:space="0" w:color="auto"/>
            <w:right w:val="none" w:sz="0" w:space="0" w:color="auto"/>
          </w:divBdr>
        </w:div>
        <w:div w:id="367418314">
          <w:marLeft w:val="0"/>
          <w:marRight w:val="0"/>
          <w:marTop w:val="0"/>
          <w:marBottom w:val="0"/>
          <w:divBdr>
            <w:top w:val="none" w:sz="0" w:space="0" w:color="auto"/>
            <w:left w:val="none" w:sz="0" w:space="0" w:color="auto"/>
            <w:bottom w:val="none" w:sz="0" w:space="0" w:color="auto"/>
            <w:right w:val="none" w:sz="0" w:space="0" w:color="auto"/>
          </w:divBdr>
        </w:div>
        <w:div w:id="1897542363">
          <w:marLeft w:val="0"/>
          <w:marRight w:val="0"/>
          <w:marTop w:val="0"/>
          <w:marBottom w:val="0"/>
          <w:divBdr>
            <w:top w:val="none" w:sz="0" w:space="0" w:color="auto"/>
            <w:left w:val="none" w:sz="0" w:space="0" w:color="auto"/>
            <w:bottom w:val="none" w:sz="0" w:space="0" w:color="auto"/>
            <w:right w:val="none" w:sz="0" w:space="0" w:color="auto"/>
          </w:divBdr>
        </w:div>
        <w:div w:id="576868687">
          <w:marLeft w:val="0"/>
          <w:marRight w:val="0"/>
          <w:marTop w:val="0"/>
          <w:marBottom w:val="0"/>
          <w:divBdr>
            <w:top w:val="none" w:sz="0" w:space="0" w:color="auto"/>
            <w:left w:val="none" w:sz="0" w:space="0" w:color="auto"/>
            <w:bottom w:val="none" w:sz="0" w:space="0" w:color="auto"/>
            <w:right w:val="none" w:sz="0" w:space="0" w:color="auto"/>
          </w:divBdr>
        </w:div>
        <w:div w:id="1881631537">
          <w:marLeft w:val="0"/>
          <w:marRight w:val="0"/>
          <w:marTop w:val="0"/>
          <w:marBottom w:val="0"/>
          <w:divBdr>
            <w:top w:val="none" w:sz="0" w:space="0" w:color="auto"/>
            <w:left w:val="none" w:sz="0" w:space="0" w:color="auto"/>
            <w:bottom w:val="none" w:sz="0" w:space="0" w:color="auto"/>
            <w:right w:val="none" w:sz="0" w:space="0" w:color="auto"/>
          </w:divBdr>
        </w:div>
        <w:div w:id="1898081085">
          <w:marLeft w:val="0"/>
          <w:marRight w:val="0"/>
          <w:marTop w:val="0"/>
          <w:marBottom w:val="0"/>
          <w:divBdr>
            <w:top w:val="none" w:sz="0" w:space="0" w:color="auto"/>
            <w:left w:val="none" w:sz="0" w:space="0" w:color="auto"/>
            <w:bottom w:val="none" w:sz="0" w:space="0" w:color="auto"/>
            <w:right w:val="none" w:sz="0" w:space="0" w:color="auto"/>
          </w:divBdr>
        </w:div>
        <w:div w:id="774206648">
          <w:marLeft w:val="0"/>
          <w:marRight w:val="0"/>
          <w:marTop w:val="0"/>
          <w:marBottom w:val="0"/>
          <w:divBdr>
            <w:top w:val="none" w:sz="0" w:space="0" w:color="auto"/>
            <w:left w:val="none" w:sz="0" w:space="0" w:color="auto"/>
            <w:bottom w:val="none" w:sz="0" w:space="0" w:color="auto"/>
            <w:right w:val="none" w:sz="0" w:space="0" w:color="auto"/>
          </w:divBdr>
        </w:div>
        <w:div w:id="1816802066">
          <w:marLeft w:val="0"/>
          <w:marRight w:val="0"/>
          <w:marTop w:val="0"/>
          <w:marBottom w:val="0"/>
          <w:divBdr>
            <w:top w:val="none" w:sz="0" w:space="0" w:color="auto"/>
            <w:left w:val="none" w:sz="0" w:space="0" w:color="auto"/>
            <w:bottom w:val="none" w:sz="0" w:space="0" w:color="auto"/>
            <w:right w:val="none" w:sz="0" w:space="0" w:color="auto"/>
          </w:divBdr>
        </w:div>
        <w:div w:id="1147287121">
          <w:marLeft w:val="0"/>
          <w:marRight w:val="0"/>
          <w:marTop w:val="0"/>
          <w:marBottom w:val="0"/>
          <w:divBdr>
            <w:top w:val="none" w:sz="0" w:space="0" w:color="auto"/>
            <w:left w:val="none" w:sz="0" w:space="0" w:color="auto"/>
            <w:bottom w:val="none" w:sz="0" w:space="0" w:color="auto"/>
            <w:right w:val="none" w:sz="0" w:space="0" w:color="auto"/>
          </w:divBdr>
        </w:div>
        <w:div w:id="1720742189">
          <w:marLeft w:val="0"/>
          <w:marRight w:val="0"/>
          <w:marTop w:val="0"/>
          <w:marBottom w:val="0"/>
          <w:divBdr>
            <w:top w:val="none" w:sz="0" w:space="0" w:color="auto"/>
            <w:left w:val="none" w:sz="0" w:space="0" w:color="auto"/>
            <w:bottom w:val="none" w:sz="0" w:space="0" w:color="auto"/>
            <w:right w:val="none" w:sz="0" w:space="0" w:color="auto"/>
          </w:divBdr>
        </w:div>
        <w:div w:id="2047292221">
          <w:marLeft w:val="0"/>
          <w:marRight w:val="0"/>
          <w:marTop w:val="0"/>
          <w:marBottom w:val="0"/>
          <w:divBdr>
            <w:top w:val="none" w:sz="0" w:space="0" w:color="auto"/>
            <w:left w:val="none" w:sz="0" w:space="0" w:color="auto"/>
            <w:bottom w:val="none" w:sz="0" w:space="0" w:color="auto"/>
            <w:right w:val="none" w:sz="0" w:space="0" w:color="auto"/>
          </w:divBdr>
        </w:div>
        <w:div w:id="1430931833">
          <w:marLeft w:val="0"/>
          <w:marRight w:val="0"/>
          <w:marTop w:val="0"/>
          <w:marBottom w:val="0"/>
          <w:divBdr>
            <w:top w:val="none" w:sz="0" w:space="0" w:color="auto"/>
            <w:left w:val="none" w:sz="0" w:space="0" w:color="auto"/>
            <w:bottom w:val="none" w:sz="0" w:space="0" w:color="auto"/>
            <w:right w:val="none" w:sz="0" w:space="0" w:color="auto"/>
          </w:divBdr>
        </w:div>
        <w:div w:id="1311517033">
          <w:marLeft w:val="0"/>
          <w:marRight w:val="0"/>
          <w:marTop w:val="0"/>
          <w:marBottom w:val="0"/>
          <w:divBdr>
            <w:top w:val="none" w:sz="0" w:space="0" w:color="auto"/>
            <w:left w:val="none" w:sz="0" w:space="0" w:color="auto"/>
            <w:bottom w:val="none" w:sz="0" w:space="0" w:color="auto"/>
            <w:right w:val="none" w:sz="0" w:space="0" w:color="auto"/>
          </w:divBdr>
        </w:div>
        <w:div w:id="789055617">
          <w:marLeft w:val="0"/>
          <w:marRight w:val="0"/>
          <w:marTop w:val="0"/>
          <w:marBottom w:val="0"/>
          <w:divBdr>
            <w:top w:val="none" w:sz="0" w:space="0" w:color="auto"/>
            <w:left w:val="none" w:sz="0" w:space="0" w:color="auto"/>
            <w:bottom w:val="none" w:sz="0" w:space="0" w:color="auto"/>
            <w:right w:val="none" w:sz="0" w:space="0" w:color="auto"/>
          </w:divBdr>
        </w:div>
        <w:div w:id="1113135776">
          <w:marLeft w:val="0"/>
          <w:marRight w:val="0"/>
          <w:marTop w:val="0"/>
          <w:marBottom w:val="0"/>
          <w:divBdr>
            <w:top w:val="none" w:sz="0" w:space="0" w:color="auto"/>
            <w:left w:val="none" w:sz="0" w:space="0" w:color="auto"/>
            <w:bottom w:val="none" w:sz="0" w:space="0" w:color="auto"/>
            <w:right w:val="none" w:sz="0" w:space="0" w:color="auto"/>
          </w:divBdr>
        </w:div>
        <w:div w:id="1918711669">
          <w:marLeft w:val="0"/>
          <w:marRight w:val="0"/>
          <w:marTop w:val="0"/>
          <w:marBottom w:val="0"/>
          <w:divBdr>
            <w:top w:val="none" w:sz="0" w:space="0" w:color="auto"/>
            <w:left w:val="none" w:sz="0" w:space="0" w:color="auto"/>
            <w:bottom w:val="none" w:sz="0" w:space="0" w:color="auto"/>
            <w:right w:val="none" w:sz="0" w:space="0" w:color="auto"/>
          </w:divBdr>
        </w:div>
        <w:div w:id="653292504">
          <w:marLeft w:val="0"/>
          <w:marRight w:val="0"/>
          <w:marTop w:val="0"/>
          <w:marBottom w:val="0"/>
          <w:divBdr>
            <w:top w:val="none" w:sz="0" w:space="0" w:color="auto"/>
            <w:left w:val="none" w:sz="0" w:space="0" w:color="auto"/>
            <w:bottom w:val="none" w:sz="0" w:space="0" w:color="auto"/>
            <w:right w:val="none" w:sz="0" w:space="0" w:color="auto"/>
          </w:divBdr>
        </w:div>
        <w:div w:id="1561746787">
          <w:marLeft w:val="0"/>
          <w:marRight w:val="0"/>
          <w:marTop w:val="0"/>
          <w:marBottom w:val="0"/>
          <w:divBdr>
            <w:top w:val="none" w:sz="0" w:space="0" w:color="auto"/>
            <w:left w:val="none" w:sz="0" w:space="0" w:color="auto"/>
            <w:bottom w:val="none" w:sz="0" w:space="0" w:color="auto"/>
            <w:right w:val="none" w:sz="0" w:space="0" w:color="auto"/>
          </w:divBdr>
        </w:div>
        <w:div w:id="1050112999">
          <w:marLeft w:val="0"/>
          <w:marRight w:val="0"/>
          <w:marTop w:val="0"/>
          <w:marBottom w:val="0"/>
          <w:divBdr>
            <w:top w:val="none" w:sz="0" w:space="0" w:color="auto"/>
            <w:left w:val="none" w:sz="0" w:space="0" w:color="auto"/>
            <w:bottom w:val="none" w:sz="0" w:space="0" w:color="auto"/>
            <w:right w:val="none" w:sz="0" w:space="0" w:color="auto"/>
          </w:divBdr>
        </w:div>
        <w:div w:id="62530075">
          <w:marLeft w:val="0"/>
          <w:marRight w:val="0"/>
          <w:marTop w:val="0"/>
          <w:marBottom w:val="0"/>
          <w:divBdr>
            <w:top w:val="none" w:sz="0" w:space="0" w:color="auto"/>
            <w:left w:val="none" w:sz="0" w:space="0" w:color="auto"/>
            <w:bottom w:val="none" w:sz="0" w:space="0" w:color="auto"/>
            <w:right w:val="none" w:sz="0" w:space="0" w:color="auto"/>
          </w:divBdr>
        </w:div>
        <w:div w:id="71895421">
          <w:marLeft w:val="0"/>
          <w:marRight w:val="0"/>
          <w:marTop w:val="0"/>
          <w:marBottom w:val="0"/>
          <w:divBdr>
            <w:top w:val="none" w:sz="0" w:space="0" w:color="auto"/>
            <w:left w:val="none" w:sz="0" w:space="0" w:color="auto"/>
            <w:bottom w:val="none" w:sz="0" w:space="0" w:color="auto"/>
            <w:right w:val="none" w:sz="0" w:space="0" w:color="auto"/>
          </w:divBdr>
        </w:div>
        <w:div w:id="199318485">
          <w:marLeft w:val="0"/>
          <w:marRight w:val="0"/>
          <w:marTop w:val="0"/>
          <w:marBottom w:val="0"/>
          <w:divBdr>
            <w:top w:val="none" w:sz="0" w:space="0" w:color="auto"/>
            <w:left w:val="none" w:sz="0" w:space="0" w:color="auto"/>
            <w:bottom w:val="none" w:sz="0" w:space="0" w:color="auto"/>
            <w:right w:val="none" w:sz="0" w:space="0" w:color="auto"/>
          </w:divBdr>
        </w:div>
        <w:div w:id="379674842">
          <w:marLeft w:val="0"/>
          <w:marRight w:val="0"/>
          <w:marTop w:val="0"/>
          <w:marBottom w:val="0"/>
          <w:divBdr>
            <w:top w:val="none" w:sz="0" w:space="0" w:color="auto"/>
            <w:left w:val="none" w:sz="0" w:space="0" w:color="auto"/>
            <w:bottom w:val="none" w:sz="0" w:space="0" w:color="auto"/>
            <w:right w:val="none" w:sz="0" w:space="0" w:color="auto"/>
          </w:divBdr>
        </w:div>
        <w:div w:id="1020396295">
          <w:marLeft w:val="0"/>
          <w:marRight w:val="0"/>
          <w:marTop w:val="0"/>
          <w:marBottom w:val="0"/>
          <w:divBdr>
            <w:top w:val="none" w:sz="0" w:space="0" w:color="auto"/>
            <w:left w:val="none" w:sz="0" w:space="0" w:color="auto"/>
            <w:bottom w:val="none" w:sz="0" w:space="0" w:color="auto"/>
            <w:right w:val="none" w:sz="0" w:space="0" w:color="auto"/>
          </w:divBdr>
        </w:div>
        <w:div w:id="957026234">
          <w:marLeft w:val="0"/>
          <w:marRight w:val="0"/>
          <w:marTop w:val="0"/>
          <w:marBottom w:val="0"/>
          <w:divBdr>
            <w:top w:val="none" w:sz="0" w:space="0" w:color="auto"/>
            <w:left w:val="none" w:sz="0" w:space="0" w:color="auto"/>
            <w:bottom w:val="none" w:sz="0" w:space="0" w:color="auto"/>
            <w:right w:val="none" w:sz="0" w:space="0" w:color="auto"/>
          </w:divBdr>
        </w:div>
        <w:div w:id="1338315031">
          <w:marLeft w:val="0"/>
          <w:marRight w:val="0"/>
          <w:marTop w:val="0"/>
          <w:marBottom w:val="0"/>
          <w:divBdr>
            <w:top w:val="none" w:sz="0" w:space="0" w:color="auto"/>
            <w:left w:val="none" w:sz="0" w:space="0" w:color="auto"/>
            <w:bottom w:val="none" w:sz="0" w:space="0" w:color="auto"/>
            <w:right w:val="none" w:sz="0" w:space="0" w:color="auto"/>
          </w:divBdr>
        </w:div>
        <w:div w:id="595942978">
          <w:marLeft w:val="0"/>
          <w:marRight w:val="0"/>
          <w:marTop w:val="0"/>
          <w:marBottom w:val="0"/>
          <w:divBdr>
            <w:top w:val="none" w:sz="0" w:space="0" w:color="auto"/>
            <w:left w:val="none" w:sz="0" w:space="0" w:color="auto"/>
            <w:bottom w:val="none" w:sz="0" w:space="0" w:color="auto"/>
            <w:right w:val="none" w:sz="0" w:space="0" w:color="auto"/>
          </w:divBdr>
        </w:div>
        <w:div w:id="701367191">
          <w:marLeft w:val="0"/>
          <w:marRight w:val="0"/>
          <w:marTop w:val="0"/>
          <w:marBottom w:val="0"/>
          <w:divBdr>
            <w:top w:val="none" w:sz="0" w:space="0" w:color="auto"/>
            <w:left w:val="none" w:sz="0" w:space="0" w:color="auto"/>
            <w:bottom w:val="none" w:sz="0" w:space="0" w:color="auto"/>
            <w:right w:val="none" w:sz="0" w:space="0" w:color="auto"/>
          </w:divBdr>
        </w:div>
        <w:div w:id="792014424">
          <w:marLeft w:val="0"/>
          <w:marRight w:val="0"/>
          <w:marTop w:val="0"/>
          <w:marBottom w:val="0"/>
          <w:divBdr>
            <w:top w:val="none" w:sz="0" w:space="0" w:color="auto"/>
            <w:left w:val="none" w:sz="0" w:space="0" w:color="auto"/>
            <w:bottom w:val="none" w:sz="0" w:space="0" w:color="auto"/>
            <w:right w:val="none" w:sz="0" w:space="0" w:color="auto"/>
          </w:divBdr>
        </w:div>
        <w:div w:id="1879706301">
          <w:marLeft w:val="0"/>
          <w:marRight w:val="0"/>
          <w:marTop w:val="0"/>
          <w:marBottom w:val="0"/>
          <w:divBdr>
            <w:top w:val="none" w:sz="0" w:space="0" w:color="auto"/>
            <w:left w:val="none" w:sz="0" w:space="0" w:color="auto"/>
            <w:bottom w:val="none" w:sz="0" w:space="0" w:color="auto"/>
            <w:right w:val="none" w:sz="0" w:space="0" w:color="auto"/>
          </w:divBdr>
        </w:div>
        <w:div w:id="1852837394">
          <w:marLeft w:val="0"/>
          <w:marRight w:val="0"/>
          <w:marTop w:val="0"/>
          <w:marBottom w:val="0"/>
          <w:divBdr>
            <w:top w:val="none" w:sz="0" w:space="0" w:color="auto"/>
            <w:left w:val="none" w:sz="0" w:space="0" w:color="auto"/>
            <w:bottom w:val="none" w:sz="0" w:space="0" w:color="auto"/>
            <w:right w:val="none" w:sz="0" w:space="0" w:color="auto"/>
          </w:divBdr>
        </w:div>
        <w:div w:id="1211652523">
          <w:marLeft w:val="0"/>
          <w:marRight w:val="0"/>
          <w:marTop w:val="0"/>
          <w:marBottom w:val="0"/>
          <w:divBdr>
            <w:top w:val="none" w:sz="0" w:space="0" w:color="auto"/>
            <w:left w:val="none" w:sz="0" w:space="0" w:color="auto"/>
            <w:bottom w:val="none" w:sz="0" w:space="0" w:color="auto"/>
            <w:right w:val="none" w:sz="0" w:space="0" w:color="auto"/>
          </w:divBdr>
        </w:div>
        <w:div w:id="207107190">
          <w:marLeft w:val="0"/>
          <w:marRight w:val="0"/>
          <w:marTop w:val="0"/>
          <w:marBottom w:val="0"/>
          <w:divBdr>
            <w:top w:val="none" w:sz="0" w:space="0" w:color="auto"/>
            <w:left w:val="none" w:sz="0" w:space="0" w:color="auto"/>
            <w:bottom w:val="none" w:sz="0" w:space="0" w:color="auto"/>
            <w:right w:val="none" w:sz="0" w:space="0" w:color="auto"/>
          </w:divBdr>
        </w:div>
        <w:div w:id="598875474">
          <w:marLeft w:val="0"/>
          <w:marRight w:val="0"/>
          <w:marTop w:val="0"/>
          <w:marBottom w:val="0"/>
          <w:divBdr>
            <w:top w:val="none" w:sz="0" w:space="0" w:color="auto"/>
            <w:left w:val="none" w:sz="0" w:space="0" w:color="auto"/>
            <w:bottom w:val="none" w:sz="0" w:space="0" w:color="auto"/>
            <w:right w:val="none" w:sz="0" w:space="0" w:color="auto"/>
          </w:divBdr>
        </w:div>
        <w:div w:id="1949316282">
          <w:marLeft w:val="0"/>
          <w:marRight w:val="0"/>
          <w:marTop w:val="0"/>
          <w:marBottom w:val="0"/>
          <w:divBdr>
            <w:top w:val="none" w:sz="0" w:space="0" w:color="auto"/>
            <w:left w:val="none" w:sz="0" w:space="0" w:color="auto"/>
            <w:bottom w:val="none" w:sz="0" w:space="0" w:color="auto"/>
            <w:right w:val="none" w:sz="0" w:space="0" w:color="auto"/>
          </w:divBdr>
        </w:div>
        <w:div w:id="1310328342">
          <w:marLeft w:val="0"/>
          <w:marRight w:val="0"/>
          <w:marTop w:val="0"/>
          <w:marBottom w:val="0"/>
          <w:divBdr>
            <w:top w:val="none" w:sz="0" w:space="0" w:color="auto"/>
            <w:left w:val="none" w:sz="0" w:space="0" w:color="auto"/>
            <w:bottom w:val="none" w:sz="0" w:space="0" w:color="auto"/>
            <w:right w:val="none" w:sz="0" w:space="0" w:color="auto"/>
          </w:divBdr>
          <w:divsChild>
            <w:div w:id="1298072682">
              <w:marLeft w:val="0"/>
              <w:marRight w:val="0"/>
              <w:marTop w:val="0"/>
              <w:marBottom w:val="0"/>
              <w:divBdr>
                <w:top w:val="none" w:sz="0" w:space="0" w:color="auto"/>
                <w:left w:val="none" w:sz="0" w:space="0" w:color="auto"/>
                <w:bottom w:val="none" w:sz="0" w:space="0" w:color="auto"/>
                <w:right w:val="none" w:sz="0" w:space="0" w:color="auto"/>
              </w:divBdr>
            </w:div>
            <w:div w:id="1760561848">
              <w:marLeft w:val="0"/>
              <w:marRight w:val="0"/>
              <w:marTop w:val="0"/>
              <w:marBottom w:val="0"/>
              <w:divBdr>
                <w:top w:val="none" w:sz="0" w:space="0" w:color="auto"/>
                <w:left w:val="none" w:sz="0" w:space="0" w:color="auto"/>
                <w:bottom w:val="none" w:sz="0" w:space="0" w:color="auto"/>
                <w:right w:val="none" w:sz="0" w:space="0" w:color="auto"/>
              </w:divBdr>
            </w:div>
          </w:divsChild>
        </w:div>
        <w:div w:id="162286315">
          <w:marLeft w:val="0"/>
          <w:marRight w:val="0"/>
          <w:marTop w:val="0"/>
          <w:marBottom w:val="0"/>
          <w:divBdr>
            <w:top w:val="none" w:sz="0" w:space="0" w:color="auto"/>
            <w:left w:val="none" w:sz="0" w:space="0" w:color="auto"/>
            <w:bottom w:val="none" w:sz="0" w:space="0" w:color="auto"/>
            <w:right w:val="none" w:sz="0" w:space="0" w:color="auto"/>
          </w:divBdr>
        </w:div>
        <w:div w:id="942763339">
          <w:marLeft w:val="0"/>
          <w:marRight w:val="0"/>
          <w:marTop w:val="0"/>
          <w:marBottom w:val="0"/>
          <w:divBdr>
            <w:top w:val="none" w:sz="0" w:space="0" w:color="auto"/>
            <w:left w:val="none" w:sz="0" w:space="0" w:color="auto"/>
            <w:bottom w:val="none" w:sz="0" w:space="0" w:color="auto"/>
            <w:right w:val="none" w:sz="0" w:space="0" w:color="auto"/>
          </w:divBdr>
        </w:div>
        <w:div w:id="1886485088">
          <w:marLeft w:val="0"/>
          <w:marRight w:val="0"/>
          <w:marTop w:val="0"/>
          <w:marBottom w:val="0"/>
          <w:divBdr>
            <w:top w:val="none" w:sz="0" w:space="0" w:color="auto"/>
            <w:left w:val="none" w:sz="0" w:space="0" w:color="auto"/>
            <w:bottom w:val="none" w:sz="0" w:space="0" w:color="auto"/>
            <w:right w:val="none" w:sz="0" w:space="0" w:color="auto"/>
          </w:divBdr>
        </w:div>
        <w:div w:id="1317994864">
          <w:marLeft w:val="0"/>
          <w:marRight w:val="0"/>
          <w:marTop w:val="0"/>
          <w:marBottom w:val="0"/>
          <w:divBdr>
            <w:top w:val="none" w:sz="0" w:space="0" w:color="auto"/>
            <w:left w:val="none" w:sz="0" w:space="0" w:color="auto"/>
            <w:bottom w:val="none" w:sz="0" w:space="0" w:color="auto"/>
            <w:right w:val="none" w:sz="0" w:space="0" w:color="auto"/>
          </w:divBdr>
        </w:div>
        <w:div w:id="707802356">
          <w:marLeft w:val="0"/>
          <w:marRight w:val="0"/>
          <w:marTop w:val="0"/>
          <w:marBottom w:val="0"/>
          <w:divBdr>
            <w:top w:val="none" w:sz="0" w:space="0" w:color="auto"/>
            <w:left w:val="none" w:sz="0" w:space="0" w:color="auto"/>
            <w:bottom w:val="none" w:sz="0" w:space="0" w:color="auto"/>
            <w:right w:val="none" w:sz="0" w:space="0" w:color="auto"/>
          </w:divBdr>
        </w:div>
        <w:div w:id="2042778417">
          <w:marLeft w:val="0"/>
          <w:marRight w:val="0"/>
          <w:marTop w:val="0"/>
          <w:marBottom w:val="0"/>
          <w:divBdr>
            <w:top w:val="none" w:sz="0" w:space="0" w:color="auto"/>
            <w:left w:val="none" w:sz="0" w:space="0" w:color="auto"/>
            <w:bottom w:val="none" w:sz="0" w:space="0" w:color="auto"/>
            <w:right w:val="none" w:sz="0" w:space="0" w:color="auto"/>
          </w:divBdr>
        </w:div>
        <w:div w:id="642586154">
          <w:marLeft w:val="0"/>
          <w:marRight w:val="0"/>
          <w:marTop w:val="0"/>
          <w:marBottom w:val="0"/>
          <w:divBdr>
            <w:top w:val="none" w:sz="0" w:space="0" w:color="auto"/>
            <w:left w:val="none" w:sz="0" w:space="0" w:color="auto"/>
            <w:bottom w:val="none" w:sz="0" w:space="0" w:color="auto"/>
            <w:right w:val="none" w:sz="0" w:space="0" w:color="auto"/>
          </w:divBdr>
        </w:div>
        <w:div w:id="1222599800">
          <w:marLeft w:val="0"/>
          <w:marRight w:val="0"/>
          <w:marTop w:val="0"/>
          <w:marBottom w:val="0"/>
          <w:divBdr>
            <w:top w:val="none" w:sz="0" w:space="0" w:color="auto"/>
            <w:left w:val="none" w:sz="0" w:space="0" w:color="auto"/>
            <w:bottom w:val="none" w:sz="0" w:space="0" w:color="auto"/>
            <w:right w:val="none" w:sz="0" w:space="0" w:color="auto"/>
          </w:divBdr>
        </w:div>
        <w:div w:id="1986162068">
          <w:marLeft w:val="0"/>
          <w:marRight w:val="0"/>
          <w:marTop w:val="0"/>
          <w:marBottom w:val="0"/>
          <w:divBdr>
            <w:top w:val="none" w:sz="0" w:space="0" w:color="auto"/>
            <w:left w:val="none" w:sz="0" w:space="0" w:color="auto"/>
            <w:bottom w:val="none" w:sz="0" w:space="0" w:color="auto"/>
            <w:right w:val="none" w:sz="0" w:space="0" w:color="auto"/>
          </w:divBdr>
        </w:div>
        <w:div w:id="1895778648">
          <w:marLeft w:val="0"/>
          <w:marRight w:val="0"/>
          <w:marTop w:val="0"/>
          <w:marBottom w:val="0"/>
          <w:divBdr>
            <w:top w:val="none" w:sz="0" w:space="0" w:color="auto"/>
            <w:left w:val="none" w:sz="0" w:space="0" w:color="auto"/>
            <w:bottom w:val="none" w:sz="0" w:space="0" w:color="auto"/>
            <w:right w:val="none" w:sz="0" w:space="0" w:color="auto"/>
          </w:divBdr>
        </w:div>
        <w:div w:id="1452821693">
          <w:marLeft w:val="0"/>
          <w:marRight w:val="0"/>
          <w:marTop w:val="0"/>
          <w:marBottom w:val="0"/>
          <w:divBdr>
            <w:top w:val="none" w:sz="0" w:space="0" w:color="auto"/>
            <w:left w:val="none" w:sz="0" w:space="0" w:color="auto"/>
            <w:bottom w:val="none" w:sz="0" w:space="0" w:color="auto"/>
            <w:right w:val="none" w:sz="0" w:space="0" w:color="auto"/>
          </w:divBdr>
        </w:div>
        <w:div w:id="9769572">
          <w:marLeft w:val="0"/>
          <w:marRight w:val="0"/>
          <w:marTop w:val="0"/>
          <w:marBottom w:val="0"/>
          <w:divBdr>
            <w:top w:val="none" w:sz="0" w:space="0" w:color="auto"/>
            <w:left w:val="none" w:sz="0" w:space="0" w:color="auto"/>
            <w:bottom w:val="none" w:sz="0" w:space="0" w:color="auto"/>
            <w:right w:val="none" w:sz="0" w:space="0" w:color="auto"/>
          </w:divBdr>
        </w:div>
        <w:div w:id="193007496">
          <w:marLeft w:val="0"/>
          <w:marRight w:val="0"/>
          <w:marTop w:val="0"/>
          <w:marBottom w:val="0"/>
          <w:divBdr>
            <w:top w:val="none" w:sz="0" w:space="0" w:color="auto"/>
            <w:left w:val="none" w:sz="0" w:space="0" w:color="auto"/>
            <w:bottom w:val="none" w:sz="0" w:space="0" w:color="auto"/>
            <w:right w:val="none" w:sz="0" w:space="0" w:color="auto"/>
          </w:divBdr>
        </w:div>
        <w:div w:id="1396319088">
          <w:marLeft w:val="0"/>
          <w:marRight w:val="0"/>
          <w:marTop w:val="0"/>
          <w:marBottom w:val="0"/>
          <w:divBdr>
            <w:top w:val="none" w:sz="0" w:space="0" w:color="auto"/>
            <w:left w:val="none" w:sz="0" w:space="0" w:color="auto"/>
            <w:bottom w:val="none" w:sz="0" w:space="0" w:color="auto"/>
            <w:right w:val="none" w:sz="0" w:space="0" w:color="auto"/>
          </w:divBdr>
        </w:div>
        <w:div w:id="139538871">
          <w:marLeft w:val="0"/>
          <w:marRight w:val="0"/>
          <w:marTop w:val="0"/>
          <w:marBottom w:val="0"/>
          <w:divBdr>
            <w:top w:val="none" w:sz="0" w:space="0" w:color="auto"/>
            <w:left w:val="none" w:sz="0" w:space="0" w:color="auto"/>
            <w:bottom w:val="none" w:sz="0" w:space="0" w:color="auto"/>
            <w:right w:val="none" w:sz="0" w:space="0" w:color="auto"/>
          </w:divBdr>
        </w:div>
        <w:div w:id="1434978503">
          <w:marLeft w:val="0"/>
          <w:marRight w:val="0"/>
          <w:marTop w:val="0"/>
          <w:marBottom w:val="0"/>
          <w:divBdr>
            <w:top w:val="none" w:sz="0" w:space="0" w:color="auto"/>
            <w:left w:val="none" w:sz="0" w:space="0" w:color="auto"/>
            <w:bottom w:val="none" w:sz="0" w:space="0" w:color="auto"/>
            <w:right w:val="none" w:sz="0" w:space="0" w:color="auto"/>
          </w:divBdr>
        </w:div>
        <w:div w:id="1228491810">
          <w:marLeft w:val="0"/>
          <w:marRight w:val="0"/>
          <w:marTop w:val="0"/>
          <w:marBottom w:val="0"/>
          <w:divBdr>
            <w:top w:val="none" w:sz="0" w:space="0" w:color="auto"/>
            <w:left w:val="none" w:sz="0" w:space="0" w:color="auto"/>
            <w:bottom w:val="none" w:sz="0" w:space="0" w:color="auto"/>
            <w:right w:val="none" w:sz="0" w:space="0" w:color="auto"/>
          </w:divBdr>
        </w:div>
        <w:div w:id="1653681401">
          <w:marLeft w:val="0"/>
          <w:marRight w:val="0"/>
          <w:marTop w:val="0"/>
          <w:marBottom w:val="0"/>
          <w:divBdr>
            <w:top w:val="none" w:sz="0" w:space="0" w:color="auto"/>
            <w:left w:val="none" w:sz="0" w:space="0" w:color="auto"/>
            <w:bottom w:val="none" w:sz="0" w:space="0" w:color="auto"/>
            <w:right w:val="none" w:sz="0" w:space="0" w:color="auto"/>
          </w:divBdr>
        </w:div>
        <w:div w:id="1414353684">
          <w:marLeft w:val="0"/>
          <w:marRight w:val="0"/>
          <w:marTop w:val="0"/>
          <w:marBottom w:val="0"/>
          <w:divBdr>
            <w:top w:val="none" w:sz="0" w:space="0" w:color="auto"/>
            <w:left w:val="none" w:sz="0" w:space="0" w:color="auto"/>
            <w:bottom w:val="none" w:sz="0" w:space="0" w:color="auto"/>
            <w:right w:val="none" w:sz="0" w:space="0" w:color="auto"/>
          </w:divBdr>
        </w:div>
        <w:div w:id="1459253102">
          <w:marLeft w:val="0"/>
          <w:marRight w:val="0"/>
          <w:marTop w:val="0"/>
          <w:marBottom w:val="0"/>
          <w:divBdr>
            <w:top w:val="none" w:sz="0" w:space="0" w:color="auto"/>
            <w:left w:val="none" w:sz="0" w:space="0" w:color="auto"/>
            <w:bottom w:val="none" w:sz="0" w:space="0" w:color="auto"/>
            <w:right w:val="none" w:sz="0" w:space="0" w:color="auto"/>
          </w:divBdr>
        </w:div>
        <w:div w:id="2051342376">
          <w:marLeft w:val="0"/>
          <w:marRight w:val="0"/>
          <w:marTop w:val="0"/>
          <w:marBottom w:val="0"/>
          <w:divBdr>
            <w:top w:val="none" w:sz="0" w:space="0" w:color="auto"/>
            <w:left w:val="none" w:sz="0" w:space="0" w:color="auto"/>
            <w:bottom w:val="none" w:sz="0" w:space="0" w:color="auto"/>
            <w:right w:val="none" w:sz="0" w:space="0" w:color="auto"/>
          </w:divBdr>
        </w:div>
        <w:div w:id="393625154">
          <w:marLeft w:val="0"/>
          <w:marRight w:val="0"/>
          <w:marTop w:val="0"/>
          <w:marBottom w:val="0"/>
          <w:divBdr>
            <w:top w:val="none" w:sz="0" w:space="0" w:color="auto"/>
            <w:left w:val="none" w:sz="0" w:space="0" w:color="auto"/>
            <w:bottom w:val="none" w:sz="0" w:space="0" w:color="auto"/>
            <w:right w:val="none" w:sz="0" w:space="0" w:color="auto"/>
          </w:divBdr>
        </w:div>
        <w:div w:id="2031177244">
          <w:marLeft w:val="0"/>
          <w:marRight w:val="0"/>
          <w:marTop w:val="0"/>
          <w:marBottom w:val="0"/>
          <w:divBdr>
            <w:top w:val="none" w:sz="0" w:space="0" w:color="auto"/>
            <w:left w:val="none" w:sz="0" w:space="0" w:color="auto"/>
            <w:bottom w:val="none" w:sz="0" w:space="0" w:color="auto"/>
            <w:right w:val="none" w:sz="0" w:space="0" w:color="auto"/>
          </w:divBdr>
        </w:div>
        <w:div w:id="846753619">
          <w:marLeft w:val="0"/>
          <w:marRight w:val="0"/>
          <w:marTop w:val="0"/>
          <w:marBottom w:val="0"/>
          <w:divBdr>
            <w:top w:val="none" w:sz="0" w:space="0" w:color="auto"/>
            <w:left w:val="none" w:sz="0" w:space="0" w:color="auto"/>
            <w:bottom w:val="none" w:sz="0" w:space="0" w:color="auto"/>
            <w:right w:val="none" w:sz="0" w:space="0" w:color="auto"/>
          </w:divBdr>
        </w:div>
        <w:div w:id="2032797360">
          <w:marLeft w:val="0"/>
          <w:marRight w:val="0"/>
          <w:marTop w:val="0"/>
          <w:marBottom w:val="0"/>
          <w:divBdr>
            <w:top w:val="none" w:sz="0" w:space="0" w:color="auto"/>
            <w:left w:val="none" w:sz="0" w:space="0" w:color="auto"/>
            <w:bottom w:val="none" w:sz="0" w:space="0" w:color="auto"/>
            <w:right w:val="none" w:sz="0" w:space="0" w:color="auto"/>
          </w:divBdr>
        </w:div>
        <w:div w:id="264117499">
          <w:marLeft w:val="0"/>
          <w:marRight w:val="0"/>
          <w:marTop w:val="0"/>
          <w:marBottom w:val="0"/>
          <w:divBdr>
            <w:top w:val="none" w:sz="0" w:space="0" w:color="auto"/>
            <w:left w:val="none" w:sz="0" w:space="0" w:color="auto"/>
            <w:bottom w:val="none" w:sz="0" w:space="0" w:color="auto"/>
            <w:right w:val="none" w:sz="0" w:space="0" w:color="auto"/>
          </w:divBdr>
        </w:div>
        <w:div w:id="1189367250">
          <w:marLeft w:val="0"/>
          <w:marRight w:val="0"/>
          <w:marTop w:val="0"/>
          <w:marBottom w:val="0"/>
          <w:divBdr>
            <w:top w:val="none" w:sz="0" w:space="0" w:color="auto"/>
            <w:left w:val="none" w:sz="0" w:space="0" w:color="auto"/>
            <w:bottom w:val="none" w:sz="0" w:space="0" w:color="auto"/>
            <w:right w:val="none" w:sz="0" w:space="0" w:color="auto"/>
          </w:divBdr>
        </w:div>
        <w:div w:id="446775579">
          <w:marLeft w:val="0"/>
          <w:marRight w:val="0"/>
          <w:marTop w:val="0"/>
          <w:marBottom w:val="0"/>
          <w:divBdr>
            <w:top w:val="none" w:sz="0" w:space="0" w:color="auto"/>
            <w:left w:val="none" w:sz="0" w:space="0" w:color="auto"/>
            <w:bottom w:val="none" w:sz="0" w:space="0" w:color="auto"/>
            <w:right w:val="none" w:sz="0" w:space="0" w:color="auto"/>
          </w:divBdr>
        </w:div>
        <w:div w:id="1165315506">
          <w:marLeft w:val="0"/>
          <w:marRight w:val="0"/>
          <w:marTop w:val="0"/>
          <w:marBottom w:val="0"/>
          <w:divBdr>
            <w:top w:val="none" w:sz="0" w:space="0" w:color="auto"/>
            <w:left w:val="none" w:sz="0" w:space="0" w:color="auto"/>
            <w:bottom w:val="none" w:sz="0" w:space="0" w:color="auto"/>
            <w:right w:val="none" w:sz="0" w:space="0" w:color="auto"/>
          </w:divBdr>
        </w:div>
        <w:div w:id="1278561617">
          <w:marLeft w:val="0"/>
          <w:marRight w:val="0"/>
          <w:marTop w:val="0"/>
          <w:marBottom w:val="0"/>
          <w:divBdr>
            <w:top w:val="none" w:sz="0" w:space="0" w:color="auto"/>
            <w:left w:val="none" w:sz="0" w:space="0" w:color="auto"/>
            <w:bottom w:val="none" w:sz="0" w:space="0" w:color="auto"/>
            <w:right w:val="none" w:sz="0" w:space="0" w:color="auto"/>
          </w:divBdr>
        </w:div>
        <w:div w:id="1297177575">
          <w:marLeft w:val="0"/>
          <w:marRight w:val="0"/>
          <w:marTop w:val="0"/>
          <w:marBottom w:val="0"/>
          <w:divBdr>
            <w:top w:val="none" w:sz="0" w:space="0" w:color="auto"/>
            <w:left w:val="none" w:sz="0" w:space="0" w:color="auto"/>
            <w:bottom w:val="none" w:sz="0" w:space="0" w:color="auto"/>
            <w:right w:val="none" w:sz="0" w:space="0" w:color="auto"/>
          </w:divBdr>
        </w:div>
        <w:div w:id="1325937007">
          <w:marLeft w:val="0"/>
          <w:marRight w:val="0"/>
          <w:marTop w:val="0"/>
          <w:marBottom w:val="0"/>
          <w:divBdr>
            <w:top w:val="none" w:sz="0" w:space="0" w:color="auto"/>
            <w:left w:val="none" w:sz="0" w:space="0" w:color="auto"/>
            <w:bottom w:val="none" w:sz="0" w:space="0" w:color="auto"/>
            <w:right w:val="none" w:sz="0" w:space="0" w:color="auto"/>
          </w:divBdr>
        </w:div>
        <w:div w:id="66155289">
          <w:marLeft w:val="0"/>
          <w:marRight w:val="0"/>
          <w:marTop w:val="0"/>
          <w:marBottom w:val="0"/>
          <w:divBdr>
            <w:top w:val="none" w:sz="0" w:space="0" w:color="auto"/>
            <w:left w:val="none" w:sz="0" w:space="0" w:color="auto"/>
            <w:bottom w:val="none" w:sz="0" w:space="0" w:color="auto"/>
            <w:right w:val="none" w:sz="0" w:space="0" w:color="auto"/>
          </w:divBdr>
        </w:div>
        <w:div w:id="864830669">
          <w:marLeft w:val="0"/>
          <w:marRight w:val="0"/>
          <w:marTop w:val="0"/>
          <w:marBottom w:val="0"/>
          <w:divBdr>
            <w:top w:val="none" w:sz="0" w:space="0" w:color="auto"/>
            <w:left w:val="none" w:sz="0" w:space="0" w:color="auto"/>
            <w:bottom w:val="none" w:sz="0" w:space="0" w:color="auto"/>
            <w:right w:val="none" w:sz="0" w:space="0" w:color="auto"/>
          </w:divBdr>
        </w:div>
        <w:div w:id="111098647">
          <w:marLeft w:val="0"/>
          <w:marRight w:val="0"/>
          <w:marTop w:val="0"/>
          <w:marBottom w:val="0"/>
          <w:divBdr>
            <w:top w:val="none" w:sz="0" w:space="0" w:color="auto"/>
            <w:left w:val="none" w:sz="0" w:space="0" w:color="auto"/>
            <w:bottom w:val="none" w:sz="0" w:space="0" w:color="auto"/>
            <w:right w:val="none" w:sz="0" w:space="0" w:color="auto"/>
          </w:divBdr>
        </w:div>
        <w:div w:id="1817255139">
          <w:marLeft w:val="0"/>
          <w:marRight w:val="0"/>
          <w:marTop w:val="0"/>
          <w:marBottom w:val="0"/>
          <w:divBdr>
            <w:top w:val="none" w:sz="0" w:space="0" w:color="auto"/>
            <w:left w:val="none" w:sz="0" w:space="0" w:color="auto"/>
            <w:bottom w:val="none" w:sz="0" w:space="0" w:color="auto"/>
            <w:right w:val="none" w:sz="0" w:space="0" w:color="auto"/>
          </w:divBdr>
        </w:div>
        <w:div w:id="1147477376">
          <w:marLeft w:val="0"/>
          <w:marRight w:val="0"/>
          <w:marTop w:val="0"/>
          <w:marBottom w:val="0"/>
          <w:divBdr>
            <w:top w:val="none" w:sz="0" w:space="0" w:color="auto"/>
            <w:left w:val="none" w:sz="0" w:space="0" w:color="auto"/>
            <w:bottom w:val="none" w:sz="0" w:space="0" w:color="auto"/>
            <w:right w:val="none" w:sz="0" w:space="0" w:color="auto"/>
          </w:divBdr>
        </w:div>
        <w:div w:id="1470902922">
          <w:marLeft w:val="0"/>
          <w:marRight w:val="0"/>
          <w:marTop w:val="0"/>
          <w:marBottom w:val="0"/>
          <w:divBdr>
            <w:top w:val="none" w:sz="0" w:space="0" w:color="auto"/>
            <w:left w:val="none" w:sz="0" w:space="0" w:color="auto"/>
            <w:bottom w:val="none" w:sz="0" w:space="0" w:color="auto"/>
            <w:right w:val="none" w:sz="0" w:space="0" w:color="auto"/>
          </w:divBdr>
        </w:div>
        <w:div w:id="2031031811">
          <w:marLeft w:val="0"/>
          <w:marRight w:val="0"/>
          <w:marTop w:val="0"/>
          <w:marBottom w:val="0"/>
          <w:divBdr>
            <w:top w:val="none" w:sz="0" w:space="0" w:color="auto"/>
            <w:left w:val="none" w:sz="0" w:space="0" w:color="auto"/>
            <w:bottom w:val="none" w:sz="0" w:space="0" w:color="auto"/>
            <w:right w:val="none" w:sz="0" w:space="0" w:color="auto"/>
          </w:divBdr>
        </w:div>
        <w:div w:id="231699697">
          <w:marLeft w:val="0"/>
          <w:marRight w:val="0"/>
          <w:marTop w:val="0"/>
          <w:marBottom w:val="0"/>
          <w:divBdr>
            <w:top w:val="none" w:sz="0" w:space="0" w:color="auto"/>
            <w:left w:val="none" w:sz="0" w:space="0" w:color="auto"/>
            <w:bottom w:val="none" w:sz="0" w:space="0" w:color="auto"/>
            <w:right w:val="none" w:sz="0" w:space="0" w:color="auto"/>
          </w:divBdr>
        </w:div>
        <w:div w:id="1789735212">
          <w:marLeft w:val="0"/>
          <w:marRight w:val="0"/>
          <w:marTop w:val="0"/>
          <w:marBottom w:val="0"/>
          <w:divBdr>
            <w:top w:val="none" w:sz="0" w:space="0" w:color="auto"/>
            <w:left w:val="none" w:sz="0" w:space="0" w:color="auto"/>
            <w:bottom w:val="none" w:sz="0" w:space="0" w:color="auto"/>
            <w:right w:val="none" w:sz="0" w:space="0" w:color="auto"/>
          </w:divBdr>
        </w:div>
        <w:div w:id="2041927118">
          <w:marLeft w:val="0"/>
          <w:marRight w:val="0"/>
          <w:marTop w:val="0"/>
          <w:marBottom w:val="0"/>
          <w:divBdr>
            <w:top w:val="none" w:sz="0" w:space="0" w:color="auto"/>
            <w:left w:val="none" w:sz="0" w:space="0" w:color="auto"/>
            <w:bottom w:val="none" w:sz="0" w:space="0" w:color="auto"/>
            <w:right w:val="none" w:sz="0" w:space="0" w:color="auto"/>
          </w:divBdr>
        </w:div>
        <w:div w:id="1454402459">
          <w:marLeft w:val="0"/>
          <w:marRight w:val="0"/>
          <w:marTop w:val="0"/>
          <w:marBottom w:val="0"/>
          <w:divBdr>
            <w:top w:val="none" w:sz="0" w:space="0" w:color="auto"/>
            <w:left w:val="none" w:sz="0" w:space="0" w:color="auto"/>
            <w:bottom w:val="none" w:sz="0" w:space="0" w:color="auto"/>
            <w:right w:val="none" w:sz="0" w:space="0" w:color="auto"/>
          </w:divBdr>
        </w:div>
        <w:div w:id="1058937827">
          <w:marLeft w:val="0"/>
          <w:marRight w:val="0"/>
          <w:marTop w:val="0"/>
          <w:marBottom w:val="0"/>
          <w:divBdr>
            <w:top w:val="none" w:sz="0" w:space="0" w:color="auto"/>
            <w:left w:val="none" w:sz="0" w:space="0" w:color="auto"/>
            <w:bottom w:val="none" w:sz="0" w:space="0" w:color="auto"/>
            <w:right w:val="none" w:sz="0" w:space="0" w:color="auto"/>
          </w:divBdr>
        </w:div>
        <w:div w:id="1905677827">
          <w:marLeft w:val="0"/>
          <w:marRight w:val="0"/>
          <w:marTop w:val="0"/>
          <w:marBottom w:val="0"/>
          <w:divBdr>
            <w:top w:val="none" w:sz="0" w:space="0" w:color="auto"/>
            <w:left w:val="none" w:sz="0" w:space="0" w:color="auto"/>
            <w:bottom w:val="none" w:sz="0" w:space="0" w:color="auto"/>
            <w:right w:val="none" w:sz="0" w:space="0" w:color="auto"/>
          </w:divBdr>
        </w:div>
        <w:div w:id="1303078705">
          <w:marLeft w:val="0"/>
          <w:marRight w:val="0"/>
          <w:marTop w:val="0"/>
          <w:marBottom w:val="0"/>
          <w:divBdr>
            <w:top w:val="none" w:sz="0" w:space="0" w:color="auto"/>
            <w:left w:val="none" w:sz="0" w:space="0" w:color="auto"/>
            <w:bottom w:val="none" w:sz="0" w:space="0" w:color="auto"/>
            <w:right w:val="none" w:sz="0" w:space="0" w:color="auto"/>
          </w:divBdr>
        </w:div>
        <w:div w:id="1866210065">
          <w:marLeft w:val="0"/>
          <w:marRight w:val="0"/>
          <w:marTop w:val="0"/>
          <w:marBottom w:val="0"/>
          <w:divBdr>
            <w:top w:val="none" w:sz="0" w:space="0" w:color="auto"/>
            <w:left w:val="none" w:sz="0" w:space="0" w:color="auto"/>
            <w:bottom w:val="none" w:sz="0" w:space="0" w:color="auto"/>
            <w:right w:val="none" w:sz="0" w:space="0" w:color="auto"/>
          </w:divBdr>
        </w:div>
        <w:div w:id="1699887365">
          <w:marLeft w:val="0"/>
          <w:marRight w:val="0"/>
          <w:marTop w:val="0"/>
          <w:marBottom w:val="0"/>
          <w:divBdr>
            <w:top w:val="none" w:sz="0" w:space="0" w:color="auto"/>
            <w:left w:val="none" w:sz="0" w:space="0" w:color="auto"/>
            <w:bottom w:val="none" w:sz="0" w:space="0" w:color="auto"/>
            <w:right w:val="none" w:sz="0" w:space="0" w:color="auto"/>
          </w:divBdr>
        </w:div>
        <w:div w:id="33190080">
          <w:marLeft w:val="0"/>
          <w:marRight w:val="0"/>
          <w:marTop w:val="0"/>
          <w:marBottom w:val="0"/>
          <w:divBdr>
            <w:top w:val="none" w:sz="0" w:space="0" w:color="auto"/>
            <w:left w:val="none" w:sz="0" w:space="0" w:color="auto"/>
            <w:bottom w:val="none" w:sz="0" w:space="0" w:color="auto"/>
            <w:right w:val="none" w:sz="0" w:space="0" w:color="auto"/>
          </w:divBdr>
        </w:div>
        <w:div w:id="550652147">
          <w:marLeft w:val="0"/>
          <w:marRight w:val="0"/>
          <w:marTop w:val="0"/>
          <w:marBottom w:val="0"/>
          <w:divBdr>
            <w:top w:val="none" w:sz="0" w:space="0" w:color="auto"/>
            <w:left w:val="none" w:sz="0" w:space="0" w:color="auto"/>
            <w:bottom w:val="none" w:sz="0" w:space="0" w:color="auto"/>
            <w:right w:val="none" w:sz="0" w:space="0" w:color="auto"/>
          </w:divBdr>
        </w:div>
        <w:div w:id="1033114963">
          <w:marLeft w:val="0"/>
          <w:marRight w:val="0"/>
          <w:marTop w:val="0"/>
          <w:marBottom w:val="0"/>
          <w:divBdr>
            <w:top w:val="none" w:sz="0" w:space="0" w:color="auto"/>
            <w:left w:val="none" w:sz="0" w:space="0" w:color="auto"/>
            <w:bottom w:val="none" w:sz="0" w:space="0" w:color="auto"/>
            <w:right w:val="none" w:sz="0" w:space="0" w:color="auto"/>
          </w:divBdr>
        </w:div>
        <w:div w:id="580602886">
          <w:marLeft w:val="0"/>
          <w:marRight w:val="0"/>
          <w:marTop w:val="0"/>
          <w:marBottom w:val="0"/>
          <w:divBdr>
            <w:top w:val="none" w:sz="0" w:space="0" w:color="auto"/>
            <w:left w:val="none" w:sz="0" w:space="0" w:color="auto"/>
            <w:bottom w:val="none" w:sz="0" w:space="0" w:color="auto"/>
            <w:right w:val="none" w:sz="0" w:space="0" w:color="auto"/>
          </w:divBdr>
        </w:div>
        <w:div w:id="309405460">
          <w:marLeft w:val="0"/>
          <w:marRight w:val="0"/>
          <w:marTop w:val="0"/>
          <w:marBottom w:val="0"/>
          <w:divBdr>
            <w:top w:val="none" w:sz="0" w:space="0" w:color="auto"/>
            <w:left w:val="none" w:sz="0" w:space="0" w:color="auto"/>
            <w:bottom w:val="none" w:sz="0" w:space="0" w:color="auto"/>
            <w:right w:val="none" w:sz="0" w:space="0" w:color="auto"/>
          </w:divBdr>
        </w:div>
        <w:div w:id="733813562">
          <w:marLeft w:val="0"/>
          <w:marRight w:val="0"/>
          <w:marTop w:val="0"/>
          <w:marBottom w:val="0"/>
          <w:divBdr>
            <w:top w:val="none" w:sz="0" w:space="0" w:color="auto"/>
            <w:left w:val="none" w:sz="0" w:space="0" w:color="auto"/>
            <w:bottom w:val="none" w:sz="0" w:space="0" w:color="auto"/>
            <w:right w:val="none" w:sz="0" w:space="0" w:color="auto"/>
          </w:divBdr>
        </w:div>
        <w:div w:id="392041765">
          <w:marLeft w:val="0"/>
          <w:marRight w:val="0"/>
          <w:marTop w:val="0"/>
          <w:marBottom w:val="0"/>
          <w:divBdr>
            <w:top w:val="none" w:sz="0" w:space="0" w:color="auto"/>
            <w:left w:val="none" w:sz="0" w:space="0" w:color="auto"/>
            <w:bottom w:val="none" w:sz="0" w:space="0" w:color="auto"/>
            <w:right w:val="none" w:sz="0" w:space="0" w:color="auto"/>
          </w:divBdr>
        </w:div>
        <w:div w:id="1049384169">
          <w:marLeft w:val="0"/>
          <w:marRight w:val="0"/>
          <w:marTop w:val="0"/>
          <w:marBottom w:val="0"/>
          <w:divBdr>
            <w:top w:val="none" w:sz="0" w:space="0" w:color="auto"/>
            <w:left w:val="none" w:sz="0" w:space="0" w:color="auto"/>
            <w:bottom w:val="none" w:sz="0" w:space="0" w:color="auto"/>
            <w:right w:val="none" w:sz="0" w:space="0" w:color="auto"/>
          </w:divBdr>
        </w:div>
        <w:div w:id="293097152">
          <w:marLeft w:val="0"/>
          <w:marRight w:val="0"/>
          <w:marTop w:val="0"/>
          <w:marBottom w:val="0"/>
          <w:divBdr>
            <w:top w:val="none" w:sz="0" w:space="0" w:color="auto"/>
            <w:left w:val="none" w:sz="0" w:space="0" w:color="auto"/>
            <w:bottom w:val="none" w:sz="0" w:space="0" w:color="auto"/>
            <w:right w:val="none" w:sz="0" w:space="0" w:color="auto"/>
          </w:divBdr>
        </w:div>
        <w:div w:id="763377344">
          <w:marLeft w:val="0"/>
          <w:marRight w:val="0"/>
          <w:marTop w:val="0"/>
          <w:marBottom w:val="0"/>
          <w:divBdr>
            <w:top w:val="none" w:sz="0" w:space="0" w:color="auto"/>
            <w:left w:val="none" w:sz="0" w:space="0" w:color="auto"/>
            <w:bottom w:val="none" w:sz="0" w:space="0" w:color="auto"/>
            <w:right w:val="none" w:sz="0" w:space="0" w:color="auto"/>
          </w:divBdr>
        </w:div>
        <w:div w:id="252671034">
          <w:marLeft w:val="0"/>
          <w:marRight w:val="0"/>
          <w:marTop w:val="0"/>
          <w:marBottom w:val="0"/>
          <w:divBdr>
            <w:top w:val="none" w:sz="0" w:space="0" w:color="auto"/>
            <w:left w:val="none" w:sz="0" w:space="0" w:color="auto"/>
            <w:bottom w:val="none" w:sz="0" w:space="0" w:color="auto"/>
            <w:right w:val="none" w:sz="0" w:space="0" w:color="auto"/>
          </w:divBdr>
        </w:div>
        <w:div w:id="1979459034">
          <w:marLeft w:val="0"/>
          <w:marRight w:val="0"/>
          <w:marTop w:val="0"/>
          <w:marBottom w:val="0"/>
          <w:divBdr>
            <w:top w:val="none" w:sz="0" w:space="0" w:color="auto"/>
            <w:left w:val="none" w:sz="0" w:space="0" w:color="auto"/>
            <w:bottom w:val="none" w:sz="0" w:space="0" w:color="auto"/>
            <w:right w:val="none" w:sz="0" w:space="0" w:color="auto"/>
          </w:divBdr>
        </w:div>
        <w:div w:id="514156749">
          <w:marLeft w:val="0"/>
          <w:marRight w:val="0"/>
          <w:marTop w:val="0"/>
          <w:marBottom w:val="0"/>
          <w:divBdr>
            <w:top w:val="none" w:sz="0" w:space="0" w:color="auto"/>
            <w:left w:val="none" w:sz="0" w:space="0" w:color="auto"/>
            <w:bottom w:val="none" w:sz="0" w:space="0" w:color="auto"/>
            <w:right w:val="none" w:sz="0" w:space="0" w:color="auto"/>
          </w:divBdr>
        </w:div>
        <w:div w:id="378361262">
          <w:marLeft w:val="0"/>
          <w:marRight w:val="0"/>
          <w:marTop w:val="0"/>
          <w:marBottom w:val="0"/>
          <w:divBdr>
            <w:top w:val="none" w:sz="0" w:space="0" w:color="auto"/>
            <w:left w:val="none" w:sz="0" w:space="0" w:color="auto"/>
            <w:bottom w:val="none" w:sz="0" w:space="0" w:color="auto"/>
            <w:right w:val="none" w:sz="0" w:space="0" w:color="auto"/>
          </w:divBdr>
        </w:div>
        <w:div w:id="463160560">
          <w:marLeft w:val="0"/>
          <w:marRight w:val="0"/>
          <w:marTop w:val="0"/>
          <w:marBottom w:val="0"/>
          <w:divBdr>
            <w:top w:val="none" w:sz="0" w:space="0" w:color="auto"/>
            <w:left w:val="none" w:sz="0" w:space="0" w:color="auto"/>
            <w:bottom w:val="none" w:sz="0" w:space="0" w:color="auto"/>
            <w:right w:val="none" w:sz="0" w:space="0" w:color="auto"/>
          </w:divBdr>
        </w:div>
        <w:div w:id="1501385865">
          <w:marLeft w:val="0"/>
          <w:marRight w:val="0"/>
          <w:marTop w:val="0"/>
          <w:marBottom w:val="0"/>
          <w:divBdr>
            <w:top w:val="none" w:sz="0" w:space="0" w:color="auto"/>
            <w:left w:val="none" w:sz="0" w:space="0" w:color="auto"/>
            <w:bottom w:val="none" w:sz="0" w:space="0" w:color="auto"/>
            <w:right w:val="none" w:sz="0" w:space="0" w:color="auto"/>
          </w:divBdr>
        </w:div>
        <w:div w:id="850726777">
          <w:marLeft w:val="0"/>
          <w:marRight w:val="0"/>
          <w:marTop w:val="0"/>
          <w:marBottom w:val="0"/>
          <w:divBdr>
            <w:top w:val="none" w:sz="0" w:space="0" w:color="auto"/>
            <w:left w:val="none" w:sz="0" w:space="0" w:color="auto"/>
            <w:bottom w:val="none" w:sz="0" w:space="0" w:color="auto"/>
            <w:right w:val="none" w:sz="0" w:space="0" w:color="auto"/>
          </w:divBdr>
        </w:div>
        <w:div w:id="476847978">
          <w:marLeft w:val="0"/>
          <w:marRight w:val="0"/>
          <w:marTop w:val="0"/>
          <w:marBottom w:val="0"/>
          <w:divBdr>
            <w:top w:val="none" w:sz="0" w:space="0" w:color="auto"/>
            <w:left w:val="none" w:sz="0" w:space="0" w:color="auto"/>
            <w:bottom w:val="none" w:sz="0" w:space="0" w:color="auto"/>
            <w:right w:val="none" w:sz="0" w:space="0" w:color="auto"/>
          </w:divBdr>
        </w:div>
        <w:div w:id="859777348">
          <w:marLeft w:val="0"/>
          <w:marRight w:val="0"/>
          <w:marTop w:val="0"/>
          <w:marBottom w:val="0"/>
          <w:divBdr>
            <w:top w:val="none" w:sz="0" w:space="0" w:color="auto"/>
            <w:left w:val="none" w:sz="0" w:space="0" w:color="auto"/>
            <w:bottom w:val="none" w:sz="0" w:space="0" w:color="auto"/>
            <w:right w:val="none" w:sz="0" w:space="0" w:color="auto"/>
          </w:divBdr>
        </w:div>
        <w:div w:id="1011184893">
          <w:marLeft w:val="0"/>
          <w:marRight w:val="0"/>
          <w:marTop w:val="0"/>
          <w:marBottom w:val="0"/>
          <w:divBdr>
            <w:top w:val="none" w:sz="0" w:space="0" w:color="auto"/>
            <w:left w:val="none" w:sz="0" w:space="0" w:color="auto"/>
            <w:bottom w:val="none" w:sz="0" w:space="0" w:color="auto"/>
            <w:right w:val="none" w:sz="0" w:space="0" w:color="auto"/>
          </w:divBdr>
        </w:div>
        <w:div w:id="790131481">
          <w:marLeft w:val="0"/>
          <w:marRight w:val="0"/>
          <w:marTop w:val="0"/>
          <w:marBottom w:val="0"/>
          <w:divBdr>
            <w:top w:val="none" w:sz="0" w:space="0" w:color="auto"/>
            <w:left w:val="none" w:sz="0" w:space="0" w:color="auto"/>
            <w:bottom w:val="none" w:sz="0" w:space="0" w:color="auto"/>
            <w:right w:val="none" w:sz="0" w:space="0" w:color="auto"/>
          </w:divBdr>
        </w:div>
        <w:div w:id="1074624768">
          <w:marLeft w:val="0"/>
          <w:marRight w:val="0"/>
          <w:marTop w:val="0"/>
          <w:marBottom w:val="0"/>
          <w:divBdr>
            <w:top w:val="none" w:sz="0" w:space="0" w:color="auto"/>
            <w:left w:val="none" w:sz="0" w:space="0" w:color="auto"/>
            <w:bottom w:val="none" w:sz="0" w:space="0" w:color="auto"/>
            <w:right w:val="none" w:sz="0" w:space="0" w:color="auto"/>
          </w:divBdr>
        </w:div>
        <w:div w:id="617223097">
          <w:marLeft w:val="0"/>
          <w:marRight w:val="0"/>
          <w:marTop w:val="0"/>
          <w:marBottom w:val="0"/>
          <w:divBdr>
            <w:top w:val="none" w:sz="0" w:space="0" w:color="auto"/>
            <w:left w:val="none" w:sz="0" w:space="0" w:color="auto"/>
            <w:bottom w:val="none" w:sz="0" w:space="0" w:color="auto"/>
            <w:right w:val="none" w:sz="0" w:space="0" w:color="auto"/>
          </w:divBdr>
        </w:div>
        <w:div w:id="686293709">
          <w:marLeft w:val="0"/>
          <w:marRight w:val="0"/>
          <w:marTop w:val="0"/>
          <w:marBottom w:val="0"/>
          <w:divBdr>
            <w:top w:val="none" w:sz="0" w:space="0" w:color="auto"/>
            <w:left w:val="none" w:sz="0" w:space="0" w:color="auto"/>
            <w:bottom w:val="none" w:sz="0" w:space="0" w:color="auto"/>
            <w:right w:val="none" w:sz="0" w:space="0" w:color="auto"/>
          </w:divBdr>
        </w:div>
        <w:div w:id="1877573351">
          <w:marLeft w:val="0"/>
          <w:marRight w:val="0"/>
          <w:marTop w:val="0"/>
          <w:marBottom w:val="0"/>
          <w:divBdr>
            <w:top w:val="none" w:sz="0" w:space="0" w:color="auto"/>
            <w:left w:val="none" w:sz="0" w:space="0" w:color="auto"/>
            <w:bottom w:val="none" w:sz="0" w:space="0" w:color="auto"/>
            <w:right w:val="none" w:sz="0" w:space="0" w:color="auto"/>
          </w:divBdr>
        </w:div>
        <w:div w:id="329797176">
          <w:marLeft w:val="0"/>
          <w:marRight w:val="0"/>
          <w:marTop w:val="0"/>
          <w:marBottom w:val="0"/>
          <w:divBdr>
            <w:top w:val="none" w:sz="0" w:space="0" w:color="auto"/>
            <w:left w:val="none" w:sz="0" w:space="0" w:color="auto"/>
            <w:bottom w:val="none" w:sz="0" w:space="0" w:color="auto"/>
            <w:right w:val="none" w:sz="0" w:space="0" w:color="auto"/>
          </w:divBdr>
        </w:div>
        <w:div w:id="1813017569">
          <w:marLeft w:val="0"/>
          <w:marRight w:val="0"/>
          <w:marTop w:val="0"/>
          <w:marBottom w:val="0"/>
          <w:divBdr>
            <w:top w:val="none" w:sz="0" w:space="0" w:color="auto"/>
            <w:left w:val="none" w:sz="0" w:space="0" w:color="auto"/>
            <w:bottom w:val="none" w:sz="0" w:space="0" w:color="auto"/>
            <w:right w:val="none" w:sz="0" w:space="0" w:color="auto"/>
          </w:divBdr>
        </w:div>
        <w:div w:id="794181711">
          <w:marLeft w:val="0"/>
          <w:marRight w:val="0"/>
          <w:marTop w:val="0"/>
          <w:marBottom w:val="0"/>
          <w:divBdr>
            <w:top w:val="none" w:sz="0" w:space="0" w:color="auto"/>
            <w:left w:val="none" w:sz="0" w:space="0" w:color="auto"/>
            <w:bottom w:val="none" w:sz="0" w:space="0" w:color="auto"/>
            <w:right w:val="none" w:sz="0" w:space="0" w:color="auto"/>
          </w:divBdr>
        </w:div>
        <w:div w:id="775254029">
          <w:marLeft w:val="0"/>
          <w:marRight w:val="0"/>
          <w:marTop w:val="0"/>
          <w:marBottom w:val="0"/>
          <w:divBdr>
            <w:top w:val="none" w:sz="0" w:space="0" w:color="auto"/>
            <w:left w:val="none" w:sz="0" w:space="0" w:color="auto"/>
            <w:bottom w:val="none" w:sz="0" w:space="0" w:color="auto"/>
            <w:right w:val="none" w:sz="0" w:space="0" w:color="auto"/>
          </w:divBdr>
        </w:div>
        <w:div w:id="1137651522">
          <w:marLeft w:val="0"/>
          <w:marRight w:val="0"/>
          <w:marTop w:val="0"/>
          <w:marBottom w:val="0"/>
          <w:divBdr>
            <w:top w:val="none" w:sz="0" w:space="0" w:color="auto"/>
            <w:left w:val="none" w:sz="0" w:space="0" w:color="auto"/>
            <w:bottom w:val="none" w:sz="0" w:space="0" w:color="auto"/>
            <w:right w:val="none" w:sz="0" w:space="0" w:color="auto"/>
          </w:divBdr>
        </w:div>
        <w:div w:id="498888116">
          <w:marLeft w:val="0"/>
          <w:marRight w:val="0"/>
          <w:marTop w:val="0"/>
          <w:marBottom w:val="0"/>
          <w:divBdr>
            <w:top w:val="none" w:sz="0" w:space="0" w:color="auto"/>
            <w:left w:val="none" w:sz="0" w:space="0" w:color="auto"/>
            <w:bottom w:val="none" w:sz="0" w:space="0" w:color="auto"/>
            <w:right w:val="none" w:sz="0" w:space="0" w:color="auto"/>
          </w:divBdr>
        </w:div>
        <w:div w:id="832574670">
          <w:marLeft w:val="0"/>
          <w:marRight w:val="0"/>
          <w:marTop w:val="0"/>
          <w:marBottom w:val="0"/>
          <w:divBdr>
            <w:top w:val="none" w:sz="0" w:space="0" w:color="auto"/>
            <w:left w:val="none" w:sz="0" w:space="0" w:color="auto"/>
            <w:bottom w:val="none" w:sz="0" w:space="0" w:color="auto"/>
            <w:right w:val="none" w:sz="0" w:space="0" w:color="auto"/>
          </w:divBdr>
        </w:div>
        <w:div w:id="503519103">
          <w:marLeft w:val="0"/>
          <w:marRight w:val="0"/>
          <w:marTop w:val="0"/>
          <w:marBottom w:val="0"/>
          <w:divBdr>
            <w:top w:val="none" w:sz="0" w:space="0" w:color="auto"/>
            <w:left w:val="none" w:sz="0" w:space="0" w:color="auto"/>
            <w:bottom w:val="none" w:sz="0" w:space="0" w:color="auto"/>
            <w:right w:val="none" w:sz="0" w:space="0" w:color="auto"/>
          </w:divBdr>
        </w:div>
        <w:div w:id="1646619713">
          <w:marLeft w:val="0"/>
          <w:marRight w:val="0"/>
          <w:marTop w:val="0"/>
          <w:marBottom w:val="0"/>
          <w:divBdr>
            <w:top w:val="none" w:sz="0" w:space="0" w:color="auto"/>
            <w:left w:val="none" w:sz="0" w:space="0" w:color="auto"/>
            <w:bottom w:val="none" w:sz="0" w:space="0" w:color="auto"/>
            <w:right w:val="none" w:sz="0" w:space="0" w:color="auto"/>
          </w:divBdr>
        </w:div>
        <w:div w:id="629434445">
          <w:marLeft w:val="0"/>
          <w:marRight w:val="0"/>
          <w:marTop w:val="0"/>
          <w:marBottom w:val="0"/>
          <w:divBdr>
            <w:top w:val="none" w:sz="0" w:space="0" w:color="auto"/>
            <w:left w:val="none" w:sz="0" w:space="0" w:color="auto"/>
            <w:bottom w:val="none" w:sz="0" w:space="0" w:color="auto"/>
            <w:right w:val="none" w:sz="0" w:space="0" w:color="auto"/>
          </w:divBdr>
        </w:div>
        <w:div w:id="2074574360">
          <w:marLeft w:val="0"/>
          <w:marRight w:val="0"/>
          <w:marTop w:val="0"/>
          <w:marBottom w:val="0"/>
          <w:divBdr>
            <w:top w:val="none" w:sz="0" w:space="0" w:color="auto"/>
            <w:left w:val="none" w:sz="0" w:space="0" w:color="auto"/>
            <w:bottom w:val="none" w:sz="0" w:space="0" w:color="auto"/>
            <w:right w:val="none" w:sz="0" w:space="0" w:color="auto"/>
          </w:divBdr>
        </w:div>
        <w:div w:id="438598536">
          <w:marLeft w:val="0"/>
          <w:marRight w:val="0"/>
          <w:marTop w:val="0"/>
          <w:marBottom w:val="0"/>
          <w:divBdr>
            <w:top w:val="none" w:sz="0" w:space="0" w:color="auto"/>
            <w:left w:val="none" w:sz="0" w:space="0" w:color="auto"/>
            <w:bottom w:val="none" w:sz="0" w:space="0" w:color="auto"/>
            <w:right w:val="none" w:sz="0" w:space="0" w:color="auto"/>
          </w:divBdr>
        </w:div>
        <w:div w:id="1126048736">
          <w:marLeft w:val="0"/>
          <w:marRight w:val="0"/>
          <w:marTop w:val="0"/>
          <w:marBottom w:val="0"/>
          <w:divBdr>
            <w:top w:val="none" w:sz="0" w:space="0" w:color="auto"/>
            <w:left w:val="none" w:sz="0" w:space="0" w:color="auto"/>
            <w:bottom w:val="none" w:sz="0" w:space="0" w:color="auto"/>
            <w:right w:val="none" w:sz="0" w:space="0" w:color="auto"/>
          </w:divBdr>
        </w:div>
        <w:div w:id="1567063297">
          <w:marLeft w:val="0"/>
          <w:marRight w:val="0"/>
          <w:marTop w:val="0"/>
          <w:marBottom w:val="0"/>
          <w:divBdr>
            <w:top w:val="none" w:sz="0" w:space="0" w:color="auto"/>
            <w:left w:val="none" w:sz="0" w:space="0" w:color="auto"/>
            <w:bottom w:val="none" w:sz="0" w:space="0" w:color="auto"/>
            <w:right w:val="none" w:sz="0" w:space="0" w:color="auto"/>
          </w:divBdr>
        </w:div>
        <w:div w:id="1261066826">
          <w:marLeft w:val="0"/>
          <w:marRight w:val="0"/>
          <w:marTop w:val="0"/>
          <w:marBottom w:val="0"/>
          <w:divBdr>
            <w:top w:val="none" w:sz="0" w:space="0" w:color="auto"/>
            <w:left w:val="none" w:sz="0" w:space="0" w:color="auto"/>
            <w:bottom w:val="none" w:sz="0" w:space="0" w:color="auto"/>
            <w:right w:val="none" w:sz="0" w:space="0" w:color="auto"/>
          </w:divBdr>
        </w:div>
      </w:divsChild>
    </w:div>
    <w:div w:id="20592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2020-03-20T14:13:00Z</cp:lastPrinted>
  <dcterms:created xsi:type="dcterms:W3CDTF">2020-03-20T13:38:00Z</dcterms:created>
  <dcterms:modified xsi:type="dcterms:W3CDTF">2020-04-08T09:32:00Z</dcterms:modified>
</cp:coreProperties>
</file>