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81"/>
        <w:gridCol w:w="1476"/>
        <w:gridCol w:w="3039"/>
        <w:gridCol w:w="1635"/>
        <w:gridCol w:w="2240"/>
      </w:tblGrid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</w:t>
            </w: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65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277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3091" w:type="dxa"/>
          </w:tcPr>
          <w:p w:rsidR="001517B5" w:rsidRDefault="001517B5" w:rsidP="0046754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1A6B02">
              <w:rPr>
                <w:rFonts w:eastAsia="Calibri"/>
                <w:b/>
                <w:bCs/>
              </w:rPr>
              <w:t xml:space="preserve">.2. </w:t>
            </w:r>
            <w:r>
              <w:rPr>
                <w:rFonts w:eastAsia="Calibri"/>
                <w:b/>
                <w:bCs/>
              </w:rPr>
              <w:t>Компрессоры</w:t>
            </w:r>
          </w:p>
          <w:p w:rsidR="001517B5" w:rsidRDefault="001517B5" w:rsidP="0046754E">
            <w:pPr>
              <w:rPr>
                <w:b/>
                <w:bCs/>
              </w:rPr>
            </w:pPr>
            <w:r w:rsidRPr="00344FED">
              <w:rPr>
                <w:b/>
                <w:bCs/>
              </w:rPr>
              <w:t>2.2.2. Центробежные и винтовые компрессоры</w:t>
            </w:r>
          </w:p>
          <w:p w:rsidR="001517B5" w:rsidRDefault="001517B5" w:rsidP="0015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Область применения. Типы  и конструкции ротационных компрессоров. </w:t>
            </w:r>
          </w:p>
          <w:p w:rsidR="001517B5" w:rsidRDefault="001517B5" w:rsidP="001517B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Винтовые компрессоры.</w:t>
            </w:r>
          </w:p>
          <w:p w:rsidR="001517B5" w:rsidRPr="00322D78" w:rsidRDefault="001517B5" w:rsidP="0015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</w:rPr>
              <w:t>Типы и конструкции центробежных компрессоров.</w:t>
            </w:r>
          </w:p>
        </w:tc>
        <w:tc>
          <w:tcPr>
            <w:tcW w:w="165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77" w:type="dxa"/>
          </w:tcPr>
          <w:p w:rsidR="001517B5" w:rsidRPr="00796743" w:rsidRDefault="001517B5" w:rsidP="001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6743">
              <w:rPr>
                <w:rFonts w:ascii="Times New Roman" w:hAnsi="Times New Roman" w:cs="Times New Roman"/>
                <w:sz w:val="24"/>
                <w:szCs w:val="24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Pr="00796743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1517B5" w:rsidRDefault="001517B5" w:rsidP="001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</w:p>
          <w:p w:rsidR="001517B5" w:rsidRPr="00796743" w:rsidRDefault="001517B5" w:rsidP="001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056A">
              <w:rPr>
                <w:rFonts w:ascii="Times New Roman" w:hAnsi="Times New Roman" w:cs="Times New Roman"/>
                <w:sz w:val="24"/>
                <w:szCs w:val="24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796743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1517B5" w:rsidRDefault="001517B5" w:rsidP="0015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</w:p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B5" w:rsidRPr="00322D78" w:rsidTr="0046754E">
        <w:tc>
          <w:tcPr>
            <w:tcW w:w="107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256317"/>
    <w:p w:rsidR="001517B5" w:rsidRDefault="001517B5"/>
    <w:sectPr w:rsidR="0015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517B5"/>
    <w:rsid w:val="0015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Kab233</dc:creator>
  <cp:keywords/>
  <dc:description/>
  <cp:lastModifiedBy>Kab233</cp:lastModifiedBy>
  <cp:revision>3</cp:revision>
  <dcterms:created xsi:type="dcterms:W3CDTF">2020-03-25T07:59:00Z</dcterms:created>
  <dcterms:modified xsi:type="dcterms:W3CDTF">2020-03-25T08:04:00Z</dcterms:modified>
</cp:coreProperties>
</file>