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5AD03" w14:textId="77777777" w:rsidR="003A6284" w:rsidRDefault="003A6284" w:rsidP="00FB768B">
      <w:pPr>
        <w:rPr>
          <w:i/>
          <w:iCs/>
        </w:rPr>
      </w:pPr>
    </w:p>
    <w:p w14:paraId="15CC5E4B" w14:textId="77777777" w:rsidR="003A6284" w:rsidRPr="002B7DD2" w:rsidRDefault="003A6284" w:rsidP="003A6284">
      <w:pPr>
        <w:jc w:val="center"/>
        <w:rPr>
          <w:b/>
          <w:sz w:val="28"/>
          <w:szCs w:val="28"/>
        </w:rPr>
      </w:pPr>
      <w:r w:rsidRPr="002B7DD2">
        <w:rPr>
          <w:b/>
          <w:sz w:val="28"/>
          <w:szCs w:val="28"/>
        </w:rPr>
        <w:t xml:space="preserve">Практическая работа по теме </w:t>
      </w:r>
    </w:p>
    <w:p w14:paraId="665306EC" w14:textId="77777777" w:rsidR="003A6284" w:rsidRPr="002B7DD2" w:rsidRDefault="003A6284" w:rsidP="003A6284">
      <w:pPr>
        <w:pStyle w:val="a5"/>
        <w:jc w:val="center"/>
        <w:rPr>
          <w:b/>
          <w:kern w:val="36"/>
          <w:lang w:eastAsia="ru-RU"/>
        </w:rPr>
      </w:pPr>
      <w:r w:rsidRPr="002B7DD2">
        <w:rPr>
          <w:b/>
        </w:rPr>
        <w:t>«</w:t>
      </w:r>
      <w:r w:rsidRPr="002B7DD2">
        <w:rPr>
          <w:b/>
          <w:kern w:val="36"/>
          <w:lang w:eastAsia="ru-RU"/>
        </w:rPr>
        <w:t>Структура и динамика конфликта.</w:t>
      </w:r>
    </w:p>
    <w:p w14:paraId="1A3D7E3A" w14:textId="3AAD550B" w:rsidR="003A6284" w:rsidRDefault="003A6284" w:rsidP="003A6284">
      <w:pPr>
        <w:pStyle w:val="a5"/>
        <w:jc w:val="center"/>
        <w:rPr>
          <w:kern w:val="36"/>
          <w:lang w:eastAsia="ru-RU"/>
        </w:rPr>
      </w:pPr>
      <w:r w:rsidRPr="002B7DD2">
        <w:rPr>
          <w:b/>
          <w:kern w:val="36"/>
          <w:lang w:eastAsia="ru-RU"/>
        </w:rPr>
        <w:t>Стратегии конфликтного взаимодействия</w:t>
      </w:r>
      <w:r w:rsidR="002208E2" w:rsidRPr="002B7DD2">
        <w:rPr>
          <w:b/>
          <w:kern w:val="36"/>
          <w:lang w:eastAsia="ru-RU"/>
        </w:rPr>
        <w:t>»</w:t>
      </w:r>
      <w:r w:rsidRPr="002B7DD2">
        <w:rPr>
          <w:kern w:val="36"/>
          <w:lang w:eastAsia="ru-RU"/>
        </w:rPr>
        <w:t>.</w:t>
      </w:r>
    </w:p>
    <w:p w14:paraId="26A465B5" w14:textId="0BDE9B03" w:rsidR="009F765A" w:rsidRDefault="009F765A" w:rsidP="003A6284">
      <w:pPr>
        <w:pStyle w:val="a5"/>
        <w:jc w:val="center"/>
        <w:rPr>
          <w:kern w:val="36"/>
          <w:lang w:eastAsia="ru-RU"/>
        </w:rPr>
      </w:pPr>
    </w:p>
    <w:p w14:paraId="549FC35D" w14:textId="6CFE01A8" w:rsidR="009537BC" w:rsidRPr="009537BC" w:rsidRDefault="00966684" w:rsidP="009537BC">
      <w:pPr>
        <w:pStyle w:val="1"/>
        <w:spacing w:before="150" w:after="150" w:line="600" w:lineRule="atLeast"/>
        <w:jc w:val="center"/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</w:pPr>
      <w:r w:rsidRPr="009537BC">
        <w:rPr>
          <w:rFonts w:ascii="Times New Roman" w:hAnsi="Times New Roman" w:cs="Times New Roman"/>
          <w:color w:val="auto"/>
          <w:kern w:val="36"/>
          <w:sz w:val="28"/>
          <w:szCs w:val="28"/>
        </w:rPr>
        <w:t>Тема №</w:t>
      </w:r>
      <w:r w:rsidR="009537BC" w:rsidRPr="009537BC">
        <w:rPr>
          <w:rFonts w:ascii="Times New Roman" w:hAnsi="Times New Roman" w:cs="Times New Roman"/>
          <w:color w:val="auto"/>
          <w:kern w:val="36"/>
          <w:sz w:val="28"/>
          <w:szCs w:val="28"/>
        </w:rPr>
        <w:t xml:space="preserve"> 8 на сайте «Электронной университет» </w:t>
      </w:r>
      <w:r w:rsidR="009537BC" w:rsidRPr="009537BC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Психология общения (СНТ_38.02.01_2 курс)</w:t>
      </w:r>
    </w:p>
    <w:p w14:paraId="75ED75CA" w14:textId="12547BEE" w:rsidR="009F765A" w:rsidRPr="002B7DD2" w:rsidRDefault="009F765A" w:rsidP="003A6284">
      <w:pPr>
        <w:pStyle w:val="a5"/>
        <w:jc w:val="center"/>
        <w:rPr>
          <w:kern w:val="36"/>
          <w:lang w:eastAsia="ru-RU"/>
        </w:rPr>
      </w:pPr>
    </w:p>
    <w:p w14:paraId="5C4A269B" w14:textId="5DB8BC3E" w:rsidR="003A6284" w:rsidRPr="002B7DD2" w:rsidRDefault="003A6284" w:rsidP="003A6284">
      <w:pPr>
        <w:jc w:val="center"/>
        <w:rPr>
          <w:b/>
          <w:sz w:val="28"/>
          <w:szCs w:val="28"/>
        </w:rPr>
      </w:pPr>
    </w:p>
    <w:p w14:paraId="270DA034" w14:textId="36392799" w:rsidR="003A6284" w:rsidRPr="000A1F9F" w:rsidRDefault="002B7DD2" w:rsidP="002B7DD2">
      <w:pPr>
        <w:pStyle w:val="a5"/>
      </w:pPr>
      <w:r w:rsidRPr="002B7DD2">
        <w:rPr>
          <w:b/>
          <w:bCs/>
        </w:rPr>
        <w:t>Задание</w:t>
      </w:r>
      <w:r>
        <w:t>: н</w:t>
      </w:r>
      <w:r w:rsidR="003A6284" w:rsidRPr="00041328">
        <w:t xml:space="preserve">аписать эссе по итогам изучения </w:t>
      </w:r>
      <w:r w:rsidR="003A6284">
        <w:t>темы</w:t>
      </w:r>
      <w:r>
        <w:t>.</w:t>
      </w:r>
    </w:p>
    <w:p w14:paraId="1102079B" w14:textId="77777777" w:rsidR="003A6284" w:rsidRDefault="003A6284" w:rsidP="003A6284"/>
    <w:p w14:paraId="16104271" w14:textId="783E7703" w:rsidR="003A6284" w:rsidRDefault="003A6284" w:rsidP="002B7DD2">
      <w:pPr>
        <w:jc w:val="center"/>
        <w:rPr>
          <w:sz w:val="28"/>
          <w:szCs w:val="28"/>
        </w:rPr>
      </w:pPr>
      <w:r w:rsidRPr="003A6284">
        <w:rPr>
          <w:sz w:val="28"/>
          <w:szCs w:val="28"/>
        </w:rPr>
        <w:t>В эссе раскрыть следующие темы:</w:t>
      </w:r>
    </w:p>
    <w:p w14:paraId="0F68B257" w14:textId="3E8E7E02" w:rsidR="00D7246C" w:rsidRDefault="00D7246C" w:rsidP="002B7DD2">
      <w:pPr>
        <w:jc w:val="center"/>
        <w:rPr>
          <w:sz w:val="28"/>
          <w:szCs w:val="28"/>
        </w:rPr>
      </w:pPr>
    </w:p>
    <w:p w14:paraId="73834D89" w14:textId="77777777" w:rsidR="007C0EF9" w:rsidRPr="007C0EF9" w:rsidRDefault="00D7246C" w:rsidP="00D7246C">
      <w:pPr>
        <w:pStyle w:val="a5"/>
        <w:numPr>
          <w:ilvl w:val="0"/>
          <w:numId w:val="7"/>
        </w:numPr>
      </w:pPr>
      <w:r w:rsidRPr="00D7246C">
        <w:rPr>
          <w:shd w:val="clear" w:color="auto" w:fill="FFFFFF"/>
        </w:rPr>
        <w:t>Пройдите методику диагностики поведения личности в конфликтной ситуации, разработанную Кеннетом Томасом. Он исходил из того, что людям не следует избегать конфликтов или разрешать их любой ценой, а требуется уметь грамотно ими управлять.</w:t>
      </w:r>
      <w:r>
        <w:rPr>
          <w:shd w:val="clear" w:color="auto" w:fill="FFFFFF"/>
        </w:rPr>
        <w:t xml:space="preserve"> Обозначьте свои результаты.</w:t>
      </w:r>
    </w:p>
    <w:p w14:paraId="138411E9" w14:textId="77777777" w:rsidR="00201B2F" w:rsidRDefault="007C0EF9" w:rsidP="007C0EF9">
      <w:pPr>
        <w:pStyle w:val="a5"/>
        <w:jc w:val="center"/>
        <w:rPr>
          <w:shd w:val="clear" w:color="auto" w:fill="FFFFFF"/>
        </w:rPr>
      </w:pPr>
      <w:r>
        <w:rPr>
          <w:shd w:val="clear" w:color="auto" w:fill="FFFFFF"/>
        </w:rPr>
        <w:t>(можно пройти по этой ссылки</w:t>
      </w:r>
    </w:p>
    <w:p w14:paraId="7B84FAB9" w14:textId="792EE977" w:rsidR="00D7246C" w:rsidRPr="00D7246C" w:rsidRDefault="00201B2F" w:rsidP="007C0EF9">
      <w:pPr>
        <w:pStyle w:val="a5"/>
        <w:jc w:val="center"/>
      </w:pPr>
      <w:r w:rsidRPr="00201B2F">
        <w:rPr>
          <w:shd w:val="clear" w:color="auto" w:fill="FFFFFF"/>
        </w:rPr>
        <w:t>https://www.b17.ru/tests/strategii_povedeniya_v_konflikte/</w:t>
      </w:r>
      <w:r w:rsidRPr="00201B2F">
        <w:rPr>
          <w:shd w:val="clear" w:color="auto" w:fill="FFFFFF"/>
        </w:rPr>
        <w:cr/>
      </w:r>
      <w:r w:rsidR="007C0EF9">
        <w:rPr>
          <w:shd w:val="clear" w:color="auto" w:fill="FFFFFF"/>
        </w:rPr>
        <w:t>или самостоятельно выбрать информационный ресурс)</w:t>
      </w:r>
    </w:p>
    <w:p w14:paraId="094DEBEE" w14:textId="7860F0F0" w:rsidR="003A6284" w:rsidRPr="00D7246C" w:rsidRDefault="003A6284" w:rsidP="003A6284">
      <w:pPr>
        <w:jc w:val="center"/>
        <w:rPr>
          <w:sz w:val="28"/>
          <w:szCs w:val="28"/>
        </w:rPr>
      </w:pPr>
    </w:p>
    <w:p w14:paraId="5E0B8295" w14:textId="78328065" w:rsidR="00AA25BE" w:rsidRPr="00910867" w:rsidRDefault="002208E2" w:rsidP="00D7246C">
      <w:pPr>
        <w:pStyle w:val="a5"/>
        <w:numPr>
          <w:ilvl w:val="0"/>
          <w:numId w:val="7"/>
        </w:numPr>
        <w:rPr>
          <w:color w:val="auto"/>
        </w:rPr>
      </w:pPr>
      <w:r w:rsidRPr="002B7DD2">
        <w:t>Проанализируйте свою личность по свойственным ей стилевым особенностям поведения в конфликтных ситуациях: д</w:t>
      </w:r>
      <w:r w:rsidRPr="002B7DD2">
        <w:rPr>
          <w:color w:val="242424"/>
        </w:rPr>
        <w:t xml:space="preserve">оминирование, приспособление (уступчивость), уход, компромисс, сотрудничество. </w:t>
      </w:r>
    </w:p>
    <w:p w14:paraId="6568E34C" w14:textId="77777777" w:rsidR="00D7246C" w:rsidRPr="00D7246C" w:rsidRDefault="00D7246C" w:rsidP="00D7246C">
      <w:pPr>
        <w:pStyle w:val="a5"/>
      </w:pPr>
    </w:p>
    <w:p w14:paraId="56E797BF" w14:textId="0B2D56D5" w:rsidR="00AA25BE" w:rsidRDefault="002208E2" w:rsidP="00D7246C">
      <w:pPr>
        <w:pStyle w:val="a5"/>
        <w:numPr>
          <w:ilvl w:val="0"/>
          <w:numId w:val="7"/>
        </w:numPr>
      </w:pPr>
      <w:r w:rsidRPr="002B7DD2">
        <w:rPr>
          <w:color w:val="242424"/>
        </w:rPr>
        <w:t xml:space="preserve">Какая стратегия поведения </w:t>
      </w:r>
      <w:r w:rsidRPr="002B7DD2">
        <w:t xml:space="preserve">в конфликте для вас привычна? </w:t>
      </w:r>
      <w:r w:rsidR="00AA25BE">
        <w:t>Приведите пример из жизни…</w:t>
      </w:r>
    </w:p>
    <w:p w14:paraId="2FCB55DE" w14:textId="77777777" w:rsidR="00910867" w:rsidRDefault="00910867" w:rsidP="00910867">
      <w:pPr>
        <w:pStyle w:val="a3"/>
      </w:pPr>
    </w:p>
    <w:p w14:paraId="352CFE12" w14:textId="061558F1" w:rsidR="002208E2" w:rsidRPr="002B7DD2" w:rsidRDefault="002208E2" w:rsidP="00D7246C">
      <w:pPr>
        <w:pStyle w:val="a5"/>
        <w:numPr>
          <w:ilvl w:val="0"/>
          <w:numId w:val="7"/>
        </w:numPr>
      </w:pPr>
      <w:r w:rsidRPr="002B7DD2">
        <w:t xml:space="preserve">Используете ли вы разные стратегии в разных </w:t>
      </w:r>
      <w:r w:rsidR="00077BC5">
        <w:t xml:space="preserve">жизненных </w:t>
      </w:r>
      <w:r w:rsidRPr="002B7DD2">
        <w:t>ситуация</w:t>
      </w:r>
      <w:r w:rsidR="00077BC5">
        <w:t>х</w:t>
      </w:r>
      <w:r w:rsidRPr="002B7DD2">
        <w:t>? Приведите примеры…</w:t>
      </w:r>
    </w:p>
    <w:p w14:paraId="53DE1B59" w14:textId="77777777" w:rsidR="00C27D88" w:rsidRDefault="00C27D88" w:rsidP="00C27D88">
      <w:pPr>
        <w:pStyle w:val="a5"/>
        <w:ind w:left="567"/>
      </w:pPr>
    </w:p>
    <w:p w14:paraId="07B8D1CA" w14:textId="5757BB07" w:rsidR="00C27D88" w:rsidRPr="00D7246C" w:rsidRDefault="00C27D88" w:rsidP="00D7246C">
      <w:pPr>
        <w:pStyle w:val="a5"/>
        <w:numPr>
          <w:ilvl w:val="0"/>
          <w:numId w:val="7"/>
        </w:numPr>
      </w:pPr>
      <w:r w:rsidRPr="00D7246C">
        <w:t>Что конкретно вам не хватает для успешного разрешения конфликтных ситуаций</w:t>
      </w:r>
      <w:r w:rsidR="00D7246C" w:rsidRPr="00D7246C">
        <w:t>?</w:t>
      </w:r>
    </w:p>
    <w:p w14:paraId="291EB6DE" w14:textId="77777777" w:rsidR="00910867" w:rsidRDefault="00910867" w:rsidP="00910867">
      <w:pPr>
        <w:pStyle w:val="a3"/>
      </w:pPr>
    </w:p>
    <w:p w14:paraId="1A5A3200" w14:textId="222A66D9" w:rsidR="00910867" w:rsidRPr="00D7246C" w:rsidRDefault="00910867" w:rsidP="00D7246C">
      <w:pPr>
        <w:pStyle w:val="a5"/>
        <w:numPr>
          <w:ilvl w:val="0"/>
          <w:numId w:val="7"/>
        </w:numPr>
        <w:rPr>
          <w:color w:val="auto"/>
        </w:rPr>
      </w:pPr>
      <w:r w:rsidRPr="00D7246C">
        <w:t>Обладаете ли вы конфликтной компетентностью? Чем конкретно? Приведите примеры из жизни…</w:t>
      </w:r>
    </w:p>
    <w:p w14:paraId="43219DF5" w14:textId="5D80E70E" w:rsidR="002208E2" w:rsidRDefault="002208E2" w:rsidP="00C27D88">
      <w:pPr>
        <w:ind w:left="207" w:firstLine="0"/>
      </w:pPr>
    </w:p>
    <w:p w14:paraId="3A081675" w14:textId="77777777" w:rsidR="002208E2" w:rsidRPr="003A6284" w:rsidRDefault="002208E2" w:rsidP="003A6284">
      <w:pPr>
        <w:jc w:val="center"/>
        <w:rPr>
          <w:sz w:val="28"/>
          <w:szCs w:val="28"/>
        </w:rPr>
      </w:pPr>
    </w:p>
    <w:p w14:paraId="3DF8CCF7" w14:textId="775729C3" w:rsidR="003A6284" w:rsidRPr="00D7246C" w:rsidRDefault="003A6284" w:rsidP="00D7246C">
      <w:pPr>
        <w:pStyle w:val="a5"/>
        <w:numPr>
          <w:ilvl w:val="0"/>
          <w:numId w:val="7"/>
        </w:numPr>
      </w:pPr>
      <w:r w:rsidRPr="00D7246C">
        <w:t xml:space="preserve">Где и </w:t>
      </w:r>
      <w:r w:rsidR="009970CC" w:rsidRPr="00D7246C">
        <w:t>как вы</w:t>
      </w:r>
      <w:r w:rsidRPr="00D7246C">
        <w:t xml:space="preserve"> будете применять полученные знания</w:t>
      </w:r>
      <w:r w:rsidR="00384087">
        <w:t>?</w:t>
      </w:r>
    </w:p>
    <w:p w14:paraId="0CDBE81D" w14:textId="77777777" w:rsidR="003A6284" w:rsidRPr="00D7246C" w:rsidRDefault="003A6284" w:rsidP="00D7246C">
      <w:pPr>
        <w:pStyle w:val="a5"/>
      </w:pPr>
    </w:p>
    <w:p w14:paraId="73877EE3" w14:textId="77777777" w:rsidR="006C0050" w:rsidRDefault="006C0050" w:rsidP="003A6284">
      <w:pPr>
        <w:pStyle w:val="a5"/>
        <w:rPr>
          <w:b/>
          <w:shd w:val="clear" w:color="auto" w:fill="FFFFFF"/>
        </w:rPr>
      </w:pPr>
    </w:p>
    <w:p w14:paraId="359F6F6B" w14:textId="77777777" w:rsidR="006C0050" w:rsidRDefault="006C0050" w:rsidP="003A6284">
      <w:pPr>
        <w:pStyle w:val="a5"/>
        <w:rPr>
          <w:b/>
          <w:shd w:val="clear" w:color="auto" w:fill="FFFFFF"/>
        </w:rPr>
      </w:pPr>
    </w:p>
    <w:p w14:paraId="0454690F" w14:textId="77777777" w:rsidR="006C0050" w:rsidRDefault="006C0050" w:rsidP="003A6284">
      <w:pPr>
        <w:pStyle w:val="a5"/>
        <w:rPr>
          <w:b/>
          <w:shd w:val="clear" w:color="auto" w:fill="FFFFFF"/>
        </w:rPr>
      </w:pPr>
    </w:p>
    <w:p w14:paraId="02DD1D89" w14:textId="1AD2B6A2" w:rsidR="006C0050" w:rsidRDefault="006C0050" w:rsidP="003A6284">
      <w:pPr>
        <w:pStyle w:val="a5"/>
        <w:rPr>
          <w:b/>
          <w:shd w:val="clear" w:color="auto" w:fill="FFFFFF"/>
        </w:rPr>
      </w:pPr>
      <w:bookmarkStart w:id="0" w:name="_GoBack"/>
      <w:bookmarkEnd w:id="0"/>
      <w:r>
        <w:rPr>
          <w:b/>
          <w:shd w:val="clear" w:color="auto" w:fill="FFFFFF"/>
        </w:rPr>
        <w:t>Примечание:</w:t>
      </w:r>
    </w:p>
    <w:p w14:paraId="20B53601" w14:textId="77777777" w:rsidR="007E013C" w:rsidRDefault="007E013C" w:rsidP="003A6284">
      <w:pPr>
        <w:pStyle w:val="a5"/>
        <w:rPr>
          <w:b/>
          <w:shd w:val="clear" w:color="auto" w:fill="FFFFFF"/>
        </w:rPr>
      </w:pPr>
    </w:p>
    <w:p w14:paraId="6B6465D7" w14:textId="5ABF95A7" w:rsidR="003A6284" w:rsidRDefault="003A6284" w:rsidP="003A6284">
      <w:pPr>
        <w:pStyle w:val="a5"/>
        <w:rPr>
          <w:shd w:val="clear" w:color="auto" w:fill="FFFFFF"/>
        </w:rPr>
      </w:pPr>
      <w:r w:rsidRPr="003A5316">
        <w:rPr>
          <w:b/>
          <w:shd w:val="clear" w:color="auto" w:fill="FFFFFF"/>
        </w:rPr>
        <w:t>Эссе</w:t>
      </w:r>
      <w:r w:rsidRPr="00C96471">
        <w:rPr>
          <w:shd w:val="clear" w:color="auto" w:fill="FFFFFF"/>
        </w:rPr>
        <w:t xml:space="preserve"> – небольшой текст, написанный в свободной форме, отражающий впечатление или выводы человека по определенному вопросу</w:t>
      </w:r>
      <w:r w:rsidRPr="00CE0DA2">
        <w:rPr>
          <w:shd w:val="clear" w:color="auto" w:fill="FFFFFF"/>
        </w:rPr>
        <w:t>. В переводе с французского означает опыт, попытка, очерк, набросок.</w:t>
      </w:r>
    </w:p>
    <w:p w14:paraId="05A3E9FC" w14:textId="77777777" w:rsidR="003A6284" w:rsidRDefault="003A6284" w:rsidP="003A6284">
      <w:pPr>
        <w:pStyle w:val="a5"/>
        <w:rPr>
          <w:shd w:val="clear" w:color="auto" w:fill="FFFFFF"/>
        </w:rPr>
      </w:pPr>
    </w:p>
    <w:p w14:paraId="7C542C34" w14:textId="77777777" w:rsidR="003A6284" w:rsidRPr="00752918" w:rsidRDefault="003A6284" w:rsidP="003A6284">
      <w:pPr>
        <w:rPr>
          <w:b/>
          <w:color w:val="4A4745"/>
          <w:sz w:val="28"/>
          <w:szCs w:val="28"/>
          <w:shd w:val="clear" w:color="auto" w:fill="FFFFFF"/>
        </w:rPr>
      </w:pPr>
      <w:r w:rsidRPr="00752918">
        <w:rPr>
          <w:b/>
          <w:color w:val="4A4745"/>
          <w:sz w:val="28"/>
          <w:szCs w:val="28"/>
          <w:shd w:val="clear" w:color="auto" w:fill="FFFFFF"/>
        </w:rPr>
        <w:t>Структура эссе:</w:t>
      </w:r>
    </w:p>
    <w:p w14:paraId="5EBE663D" w14:textId="77777777" w:rsidR="003A6284" w:rsidRPr="00752918" w:rsidRDefault="003A6284" w:rsidP="00FB768B">
      <w:pPr>
        <w:rPr>
          <w:i/>
          <w:iCs/>
          <w:sz w:val="28"/>
          <w:szCs w:val="28"/>
        </w:rPr>
      </w:pPr>
    </w:p>
    <w:p w14:paraId="6082CF7C" w14:textId="77777777" w:rsidR="003A6284" w:rsidRDefault="003A6284" w:rsidP="003A6284">
      <w:pPr>
        <w:pStyle w:val="a5"/>
        <w:rPr>
          <w:shd w:val="clear" w:color="auto" w:fill="FFFFFF"/>
        </w:rPr>
      </w:pPr>
      <w:r w:rsidRPr="003A5316">
        <w:rPr>
          <w:rFonts w:eastAsia="Times New Roman"/>
          <w:b/>
          <w:lang w:eastAsia="ru-RU"/>
        </w:rPr>
        <w:t>Введение</w:t>
      </w:r>
      <w:r>
        <w:rPr>
          <w:rFonts w:eastAsia="Times New Roman"/>
          <w:b/>
          <w:lang w:eastAsia="ru-RU"/>
        </w:rPr>
        <w:t>. З</w:t>
      </w:r>
      <w:r w:rsidRPr="003A5316">
        <w:rPr>
          <w:rFonts w:eastAsia="Times New Roman"/>
          <w:lang w:eastAsia="ru-RU"/>
        </w:rPr>
        <w:t>анимает от 0,5 до 1 страницы</w:t>
      </w:r>
      <w:r>
        <w:rPr>
          <w:rFonts w:eastAsia="Times New Roman"/>
          <w:lang w:eastAsia="ru-RU"/>
        </w:rPr>
        <w:t>. Д</w:t>
      </w:r>
      <w:r w:rsidRPr="003A5316">
        <w:rPr>
          <w:shd w:val="clear" w:color="auto" w:fill="FFFFFF"/>
        </w:rPr>
        <w:t>ает краткое представление об основном содержании текста.</w:t>
      </w:r>
    </w:p>
    <w:p w14:paraId="155EC003" w14:textId="77777777" w:rsidR="003A6284" w:rsidRPr="003A5316" w:rsidRDefault="003A6284" w:rsidP="003A6284">
      <w:pPr>
        <w:pStyle w:val="a5"/>
        <w:rPr>
          <w:rFonts w:eastAsia="Times New Roman"/>
          <w:lang w:eastAsia="ru-RU"/>
        </w:rPr>
      </w:pPr>
    </w:p>
    <w:p w14:paraId="6EF8DF25" w14:textId="77777777" w:rsidR="003A6284" w:rsidRDefault="003A6284" w:rsidP="003A6284">
      <w:pPr>
        <w:pStyle w:val="a5"/>
        <w:rPr>
          <w:shd w:val="clear" w:color="auto" w:fill="FFFFFF"/>
        </w:rPr>
      </w:pPr>
      <w:r w:rsidRPr="003A5316">
        <w:rPr>
          <w:rFonts w:eastAsia="Times New Roman"/>
          <w:b/>
          <w:lang w:eastAsia="ru-RU"/>
        </w:rPr>
        <w:t>Основная часть</w:t>
      </w:r>
      <w:r>
        <w:rPr>
          <w:rFonts w:eastAsia="Times New Roman"/>
          <w:b/>
          <w:lang w:eastAsia="ru-RU"/>
        </w:rPr>
        <w:t>. О</w:t>
      </w:r>
      <w:r w:rsidRPr="003A5316">
        <w:rPr>
          <w:rFonts w:eastAsia="Times New Roman"/>
          <w:lang w:eastAsia="ru-RU"/>
        </w:rPr>
        <w:t>бъем от 3 до 5 страниц.</w:t>
      </w:r>
      <w:r w:rsidRPr="003A5316">
        <w:rPr>
          <w:shd w:val="clear" w:color="auto" w:fill="FFFFFF"/>
        </w:rPr>
        <w:t xml:space="preserve"> В основной части подробно описывается взгляд человека на выбранную тему, описываются факты и причины, повлиявшие на его точку зрения и конечный вывод. Для того чтобы текст воспринимался более понятно, можно разбить его на отдельные разделы с собственными названиями.</w:t>
      </w:r>
    </w:p>
    <w:p w14:paraId="5C958726" w14:textId="77777777" w:rsidR="003A6284" w:rsidRPr="003A5316" w:rsidRDefault="003A6284" w:rsidP="003A6284">
      <w:pPr>
        <w:pStyle w:val="a5"/>
        <w:rPr>
          <w:rFonts w:eastAsia="Times New Roman"/>
          <w:lang w:eastAsia="ru-RU"/>
        </w:rPr>
      </w:pPr>
    </w:p>
    <w:p w14:paraId="6F6EAE9E" w14:textId="77777777" w:rsidR="003A6284" w:rsidRPr="003A5316" w:rsidRDefault="003A6284" w:rsidP="003A6284">
      <w:pPr>
        <w:pStyle w:val="a5"/>
        <w:rPr>
          <w:rFonts w:eastAsia="Times New Roman"/>
          <w:lang w:eastAsia="ru-RU"/>
        </w:rPr>
      </w:pPr>
      <w:r w:rsidRPr="003A5316">
        <w:rPr>
          <w:rFonts w:eastAsia="Times New Roman"/>
          <w:b/>
          <w:lang w:eastAsia="ru-RU"/>
        </w:rPr>
        <w:t>Заключение</w:t>
      </w:r>
      <w:r>
        <w:rPr>
          <w:rFonts w:eastAsia="Times New Roman"/>
          <w:b/>
          <w:lang w:eastAsia="ru-RU"/>
        </w:rPr>
        <w:t>. З</w:t>
      </w:r>
      <w:r w:rsidRPr="003A5316">
        <w:rPr>
          <w:rFonts w:eastAsia="Times New Roman"/>
          <w:lang w:eastAsia="ru-RU"/>
        </w:rPr>
        <w:t>анимает от 0,5 до 1 страницы.</w:t>
      </w:r>
      <w:r w:rsidRPr="003A5316">
        <w:rPr>
          <w:shd w:val="clear" w:color="auto" w:fill="FFFFFF"/>
        </w:rPr>
        <w:t xml:space="preserve"> В заключении делается общий вывод по вопросу, рассмотренному в основной части.</w:t>
      </w:r>
    </w:p>
    <w:p w14:paraId="042DE03C" w14:textId="77777777" w:rsidR="003A6284" w:rsidRDefault="003A6284" w:rsidP="003A6284">
      <w:pPr>
        <w:pStyle w:val="a5"/>
      </w:pPr>
    </w:p>
    <w:p w14:paraId="448D0D8B" w14:textId="77777777" w:rsidR="003A6284" w:rsidRDefault="003A6284" w:rsidP="00FB768B">
      <w:pPr>
        <w:rPr>
          <w:i/>
          <w:iCs/>
        </w:rPr>
      </w:pPr>
    </w:p>
    <w:p w14:paraId="1DD2C7CE" w14:textId="77777777" w:rsidR="003A6284" w:rsidRDefault="003A6284" w:rsidP="00FB768B">
      <w:pPr>
        <w:rPr>
          <w:i/>
          <w:iCs/>
        </w:rPr>
      </w:pPr>
    </w:p>
    <w:sectPr w:rsidR="003A6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4421B"/>
    <w:multiLevelType w:val="multilevel"/>
    <w:tmpl w:val="8320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EC4646"/>
    <w:multiLevelType w:val="hybridMultilevel"/>
    <w:tmpl w:val="4A585F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E7619"/>
    <w:multiLevelType w:val="hybridMultilevel"/>
    <w:tmpl w:val="A3EAEBE6"/>
    <w:lvl w:ilvl="0" w:tplc="91DC0EA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4012B"/>
    <w:multiLevelType w:val="hybridMultilevel"/>
    <w:tmpl w:val="5F8CDD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33304"/>
    <w:multiLevelType w:val="hybridMultilevel"/>
    <w:tmpl w:val="9EE6715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DA80E04"/>
    <w:multiLevelType w:val="hybridMultilevel"/>
    <w:tmpl w:val="84E028C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4432408"/>
    <w:multiLevelType w:val="hybridMultilevel"/>
    <w:tmpl w:val="ED7E9D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B96"/>
    <w:rsid w:val="00077BC5"/>
    <w:rsid w:val="00201B2F"/>
    <w:rsid w:val="002208E2"/>
    <w:rsid w:val="002B7DD2"/>
    <w:rsid w:val="00384087"/>
    <w:rsid w:val="003A6284"/>
    <w:rsid w:val="00640B96"/>
    <w:rsid w:val="006C0050"/>
    <w:rsid w:val="00752918"/>
    <w:rsid w:val="007C0EF9"/>
    <w:rsid w:val="007E013C"/>
    <w:rsid w:val="00910867"/>
    <w:rsid w:val="009537BC"/>
    <w:rsid w:val="00966684"/>
    <w:rsid w:val="009970CC"/>
    <w:rsid w:val="009F765A"/>
    <w:rsid w:val="00AA25BE"/>
    <w:rsid w:val="00C27D88"/>
    <w:rsid w:val="00D7246C"/>
    <w:rsid w:val="00FB292C"/>
    <w:rsid w:val="00FB768B"/>
    <w:rsid w:val="00FD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5FE9"/>
  <w15:chartTrackingRefBased/>
  <w15:docId w15:val="{46A5807E-8FBC-455A-A621-08E62394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B768B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37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284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eastAsiaTheme="minorHAnsi"/>
      <w:color w:val="333333"/>
      <w:sz w:val="28"/>
      <w:szCs w:val="28"/>
      <w:lang w:eastAsia="en-US"/>
    </w:rPr>
  </w:style>
  <w:style w:type="character" w:styleId="a4">
    <w:name w:val="Hyperlink"/>
    <w:basedOn w:val="a0"/>
    <w:uiPriority w:val="99"/>
    <w:unhideWhenUsed/>
    <w:rsid w:val="003A6284"/>
    <w:rPr>
      <w:color w:val="0000FF"/>
      <w:u w:val="single"/>
    </w:rPr>
  </w:style>
  <w:style w:type="paragraph" w:styleId="a5">
    <w:name w:val="No Spacing"/>
    <w:uiPriority w:val="1"/>
    <w:qFormat/>
    <w:rsid w:val="003A6284"/>
    <w:pPr>
      <w:spacing w:after="0" w:line="240" w:lineRule="auto"/>
    </w:pPr>
    <w:rPr>
      <w:rFonts w:ascii="Times New Roman" w:hAnsi="Times New Roman" w:cs="Times New Roman"/>
      <w:color w:val="333333"/>
      <w:sz w:val="28"/>
      <w:szCs w:val="28"/>
    </w:rPr>
  </w:style>
  <w:style w:type="paragraph" w:styleId="a6">
    <w:name w:val="Normal (Web)"/>
    <w:basedOn w:val="a"/>
    <w:uiPriority w:val="99"/>
    <w:unhideWhenUsed/>
    <w:rsid w:val="002208E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9537B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23</cp:revision>
  <dcterms:created xsi:type="dcterms:W3CDTF">2020-06-05T08:52:00Z</dcterms:created>
  <dcterms:modified xsi:type="dcterms:W3CDTF">2020-06-05T11:46:00Z</dcterms:modified>
</cp:coreProperties>
</file>